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647FF">
        <w:rPr>
          <w:rFonts w:ascii="Times New Roman" w:hAnsi="Times New Roman" w:cs="Times New Roman"/>
          <w:b/>
          <w:sz w:val="24"/>
          <w:szCs w:val="24"/>
        </w:rPr>
        <w:t>7</w:t>
      </w:r>
      <w:r w:rsidR="008A00D0">
        <w:rPr>
          <w:rFonts w:ascii="Times New Roman" w:hAnsi="Times New Roman" w:cs="Times New Roman"/>
          <w:b/>
          <w:sz w:val="24"/>
          <w:szCs w:val="24"/>
        </w:rPr>
        <w:t>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1647FF">
        <w:rPr>
          <w:rFonts w:ascii="Times New Roman" w:hAnsi="Times New Roman" w:cs="Times New Roman"/>
          <w:sz w:val="24"/>
          <w:szCs w:val="24"/>
        </w:rPr>
        <w:t>26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A00D0" w:rsidRDefault="006611BE" w:rsidP="008A00D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8A00D0" w:rsidRPr="008A0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Genoíno </w:t>
      </w:r>
      <w:proofErr w:type="spellStart"/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Spenassatto</w:t>
      </w:r>
      <w:proofErr w:type="spellEnd"/>
      <w:r w:rsidR="00B2364A"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Genoíno </w:t>
      </w:r>
      <w:proofErr w:type="spellStart"/>
      <w:r w:rsidR="008A00D0" w:rsidRPr="008A0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Spenassatto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BC277E">
        <w:rPr>
          <w:rFonts w:ascii="Times New Roman" w:hAnsi="Times New Roman" w:cs="Times New Roman"/>
          <w:sz w:val="24"/>
          <w:szCs w:val="24"/>
        </w:rPr>
        <w:t>26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5909F2">
        <w:rPr>
          <w:b/>
          <w:u w:val="single"/>
        </w:rPr>
        <w:lastRenderedPageBreak/>
        <w:t>GENOÍNO SPENASSATTO</w:t>
      </w: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8A00D0" w:rsidRPr="005909F2" w:rsidRDefault="008A00D0" w:rsidP="008A00D0">
      <w:pPr>
        <w:tabs>
          <w:tab w:val="left" w:pos="45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F2">
        <w:rPr>
          <w:rFonts w:ascii="Times New Roman" w:hAnsi="Times New Roman" w:cs="Times New Roman"/>
          <w:b/>
          <w:sz w:val="24"/>
          <w:szCs w:val="24"/>
        </w:rPr>
        <w:t xml:space="preserve">DATA DE NASCIMENTO: </w:t>
      </w:r>
      <w:r w:rsidRPr="005909F2">
        <w:rPr>
          <w:rFonts w:ascii="Times New Roman" w:hAnsi="Times New Roman" w:cs="Times New Roman"/>
          <w:sz w:val="24"/>
          <w:szCs w:val="24"/>
        </w:rPr>
        <w:t>29/03/1937</w:t>
      </w:r>
      <w:r w:rsidRPr="005909F2">
        <w:rPr>
          <w:rFonts w:ascii="Times New Roman" w:hAnsi="Times New Roman" w:cs="Times New Roman"/>
          <w:sz w:val="24"/>
          <w:szCs w:val="24"/>
        </w:rPr>
        <w:tab/>
      </w:r>
    </w:p>
    <w:p w:rsidR="008A00D0" w:rsidRPr="005909F2" w:rsidRDefault="008A00D0" w:rsidP="008A00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F2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5909F2">
        <w:rPr>
          <w:rFonts w:ascii="Times New Roman" w:hAnsi="Times New Roman" w:cs="Times New Roman"/>
          <w:sz w:val="24"/>
          <w:szCs w:val="24"/>
        </w:rPr>
        <w:t xml:space="preserve"> MARAU (SC)</w:t>
      </w:r>
    </w:p>
    <w:p w:rsidR="008A00D0" w:rsidRPr="005909F2" w:rsidRDefault="008A00D0" w:rsidP="008A00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F2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5909F2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909F2">
        <w:rPr>
          <w:b/>
        </w:rPr>
        <w:t>CÔNJUGE:</w:t>
      </w:r>
      <w:r w:rsidRPr="005909F2">
        <w:t xml:space="preserve"> JOVELINA SPENASSATTO</w:t>
      </w:r>
    </w:p>
    <w:p w:rsidR="008A00D0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</w:pPr>
      <w:r w:rsidRPr="005909F2">
        <w:rPr>
          <w:b/>
        </w:rPr>
        <w:t>PROFISSÃO</w:t>
      </w:r>
      <w:r w:rsidRPr="005909F2">
        <w:t>: AGRICULTOR</w:t>
      </w: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</w:pP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909F2">
        <w:t xml:space="preserve">O casal Genoíno e </w:t>
      </w:r>
      <w:proofErr w:type="spellStart"/>
      <w:r w:rsidRPr="005909F2">
        <w:t>Jovelina</w:t>
      </w:r>
      <w:proofErr w:type="spellEnd"/>
      <w:r w:rsidRPr="005909F2">
        <w:t xml:space="preserve"> </w:t>
      </w:r>
      <w:proofErr w:type="spellStart"/>
      <w:r w:rsidRPr="005909F2">
        <w:t>Spenassatto</w:t>
      </w:r>
      <w:proofErr w:type="spellEnd"/>
      <w:r w:rsidRPr="005909F2">
        <w:t xml:space="preserve"> e as filhas Adriana e </w:t>
      </w:r>
      <w:proofErr w:type="spellStart"/>
      <w:r w:rsidRPr="005909F2">
        <w:t>Giovana</w:t>
      </w:r>
      <w:proofErr w:type="spellEnd"/>
      <w:r w:rsidRPr="005909F2">
        <w:t xml:space="preserve"> chegaram a Sorriso no ano de </w:t>
      </w:r>
      <w:proofErr w:type="gramStart"/>
      <w:r w:rsidRPr="005909F2">
        <w:t xml:space="preserve">1975 a convite dos amigos José </w:t>
      </w:r>
      <w:proofErr w:type="spellStart"/>
      <w:r w:rsidRPr="005909F2">
        <w:t>Dalastra</w:t>
      </w:r>
      <w:proofErr w:type="spellEnd"/>
      <w:proofErr w:type="gramEnd"/>
      <w:r w:rsidRPr="005909F2">
        <w:t xml:space="preserve"> e Claudino Frâncio. Depois de conhecer Mato Grosso, a família deixou para trás a cidade natal de </w:t>
      </w:r>
      <w:proofErr w:type="spellStart"/>
      <w:r w:rsidRPr="005909F2">
        <w:t>Marau</w:t>
      </w:r>
      <w:proofErr w:type="spellEnd"/>
      <w:r w:rsidRPr="005909F2">
        <w:t xml:space="preserve"> (RS). A filha Elisa nasceu em Sorriso.</w:t>
      </w: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909F2">
        <w:t xml:space="preserve">Para Genoíno </w:t>
      </w:r>
      <w:proofErr w:type="spellStart"/>
      <w:r w:rsidRPr="005909F2">
        <w:t>Spenassatto</w:t>
      </w:r>
      <w:proofErr w:type="spellEnd"/>
      <w:r w:rsidRPr="005909F2">
        <w:t xml:space="preserve">, o que mais o motivou a investir em Sorriso, primeiramente, foi </w:t>
      </w:r>
      <w:proofErr w:type="gramStart"/>
      <w:r w:rsidRPr="005909F2">
        <w:t>a</w:t>
      </w:r>
      <w:proofErr w:type="gramEnd"/>
      <w:r w:rsidRPr="005909F2">
        <w:t xml:space="preserve"> geografia da região. “As terras eram muito lindas. Como éramos jovens e tínhamos muita garra, viemos desbravar o cerrado e fomos muito felizes”, resume o pioneiro.</w:t>
      </w:r>
    </w:p>
    <w:p w:rsidR="008A00D0" w:rsidRPr="005909F2" w:rsidRDefault="008A00D0" w:rsidP="008A00D0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5909F2">
        <w:t xml:space="preserve">Desde que se instalou em Sorriso, a família </w:t>
      </w:r>
      <w:proofErr w:type="spellStart"/>
      <w:r w:rsidRPr="005909F2">
        <w:t>Spenassatto</w:t>
      </w:r>
      <w:proofErr w:type="spellEnd"/>
      <w:r w:rsidRPr="005909F2">
        <w:t xml:space="preserve"> desenvolveu diversas atividades tais como agricultura, pecuária, transportes e imobiliário. Hoje, passados 40 anos, a fazenda Entre Rios e a Galeria Central são os ramos de atividade dos </w:t>
      </w:r>
      <w:proofErr w:type="spellStart"/>
      <w:r w:rsidRPr="005909F2">
        <w:t>Spenassatto</w:t>
      </w:r>
      <w:proofErr w:type="spellEnd"/>
      <w:r w:rsidRPr="005909F2">
        <w:t>.</w:t>
      </w:r>
    </w:p>
    <w:sectPr w:rsidR="008A00D0" w:rsidRPr="005909F2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02FE2"/>
    <w:rsid w:val="001647FF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A00D0"/>
    <w:rsid w:val="008B0394"/>
    <w:rsid w:val="00991E28"/>
    <w:rsid w:val="009F57BF"/>
    <w:rsid w:val="00A3492A"/>
    <w:rsid w:val="00A35198"/>
    <w:rsid w:val="00A76315"/>
    <w:rsid w:val="00A950F8"/>
    <w:rsid w:val="00AF6EDE"/>
    <w:rsid w:val="00B2364A"/>
    <w:rsid w:val="00B25EAB"/>
    <w:rsid w:val="00BA0BD5"/>
    <w:rsid w:val="00BC277E"/>
    <w:rsid w:val="00C127FB"/>
    <w:rsid w:val="00C77878"/>
    <w:rsid w:val="00CD0238"/>
    <w:rsid w:val="00D13206"/>
    <w:rsid w:val="00D5156F"/>
    <w:rsid w:val="00DB05B1"/>
    <w:rsid w:val="00DC6D56"/>
    <w:rsid w:val="00E00BB6"/>
    <w:rsid w:val="00E23430"/>
    <w:rsid w:val="00E41A1C"/>
    <w:rsid w:val="00EA35DF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9</cp:revision>
  <cp:lastPrinted>2016-04-26T15:46:00Z</cp:lastPrinted>
  <dcterms:created xsi:type="dcterms:W3CDTF">2016-04-19T18:09:00Z</dcterms:created>
  <dcterms:modified xsi:type="dcterms:W3CDTF">2016-04-26T16:23:00Z</dcterms:modified>
</cp:coreProperties>
</file>