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B6" w:rsidRPr="00B41DB6" w:rsidRDefault="003F46B6" w:rsidP="00706B69">
      <w:pPr>
        <w:pStyle w:val="SemEspaamento"/>
        <w:ind w:left="2835"/>
        <w:rPr>
          <w:rFonts w:ascii="Times New Roman" w:hAnsi="Times New Roman" w:cs="Times New Roman"/>
          <w:b/>
          <w:sz w:val="24"/>
          <w:szCs w:val="24"/>
        </w:rPr>
      </w:pPr>
      <w:r w:rsidRPr="00B41DB6">
        <w:rPr>
          <w:rFonts w:ascii="Times New Roman" w:hAnsi="Times New Roman" w:cs="Times New Roman"/>
          <w:b/>
          <w:sz w:val="24"/>
          <w:szCs w:val="24"/>
        </w:rPr>
        <w:t xml:space="preserve">PROJETO DE RESOLUÇÃO Nº </w:t>
      </w:r>
      <w:r w:rsidR="00B307FE">
        <w:rPr>
          <w:rFonts w:ascii="Times New Roman" w:hAnsi="Times New Roman" w:cs="Times New Roman"/>
          <w:b/>
          <w:sz w:val="24"/>
          <w:szCs w:val="24"/>
        </w:rPr>
        <w:t>006</w:t>
      </w:r>
      <w:r>
        <w:rPr>
          <w:rFonts w:ascii="Times New Roman" w:hAnsi="Times New Roman" w:cs="Times New Roman"/>
          <w:b/>
          <w:sz w:val="24"/>
          <w:szCs w:val="24"/>
        </w:rPr>
        <w:t>/2016</w:t>
      </w:r>
    </w:p>
    <w:p w:rsidR="003F46B6" w:rsidRDefault="003F46B6" w:rsidP="00706B69">
      <w:pPr>
        <w:pStyle w:val="SemEspaamento"/>
        <w:ind w:left="2835"/>
        <w:rPr>
          <w:rFonts w:ascii="Times New Roman" w:hAnsi="Times New Roman" w:cs="Times New Roman"/>
          <w:sz w:val="24"/>
          <w:szCs w:val="24"/>
        </w:rPr>
      </w:pPr>
    </w:p>
    <w:p w:rsidR="003F46B6" w:rsidRPr="00B41DB6" w:rsidRDefault="003F46B6" w:rsidP="00706B69">
      <w:pPr>
        <w:pStyle w:val="SemEspaamento"/>
        <w:ind w:left="2835"/>
        <w:rPr>
          <w:rFonts w:ascii="Times New Roman" w:hAnsi="Times New Roman" w:cs="Times New Roman"/>
          <w:sz w:val="24"/>
          <w:szCs w:val="24"/>
        </w:rPr>
      </w:pPr>
    </w:p>
    <w:p w:rsidR="003F46B6" w:rsidRPr="00294D31" w:rsidRDefault="003F46B6" w:rsidP="00706B69">
      <w:pPr>
        <w:pStyle w:val="SemEspaamento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29 d</w:t>
      </w:r>
      <w:r w:rsidRPr="00294D31">
        <w:rPr>
          <w:rFonts w:ascii="Times New Roman" w:hAnsi="Times New Roman" w:cs="Times New Roman"/>
          <w:sz w:val="24"/>
          <w:szCs w:val="24"/>
        </w:rPr>
        <w:t xml:space="preserve">e </w:t>
      </w:r>
      <w:r w:rsidR="00706B69">
        <w:rPr>
          <w:rFonts w:ascii="Times New Roman" w:hAnsi="Times New Roman" w:cs="Times New Roman"/>
          <w:sz w:val="24"/>
          <w:szCs w:val="24"/>
        </w:rPr>
        <w:t>a</w:t>
      </w:r>
      <w:r w:rsidRPr="00294D31">
        <w:rPr>
          <w:rFonts w:ascii="Times New Roman" w:hAnsi="Times New Roman" w:cs="Times New Roman"/>
          <w:sz w:val="24"/>
          <w:szCs w:val="24"/>
        </w:rPr>
        <w:t xml:space="preserve">bril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294D31">
        <w:rPr>
          <w:rFonts w:ascii="Times New Roman" w:hAnsi="Times New Roman" w:cs="Times New Roman"/>
          <w:sz w:val="24"/>
          <w:szCs w:val="24"/>
        </w:rPr>
        <w:t xml:space="preserve"> 2016.</w:t>
      </w:r>
    </w:p>
    <w:p w:rsidR="003F46B6" w:rsidRDefault="003F46B6" w:rsidP="00706B69">
      <w:pPr>
        <w:pStyle w:val="SemEspaamento"/>
        <w:ind w:left="2835"/>
        <w:rPr>
          <w:rFonts w:ascii="Times New Roman" w:hAnsi="Times New Roman" w:cs="Times New Roman"/>
          <w:sz w:val="24"/>
          <w:szCs w:val="24"/>
        </w:rPr>
      </w:pPr>
    </w:p>
    <w:p w:rsidR="003F46B6" w:rsidRPr="00294D31" w:rsidRDefault="003F46B6" w:rsidP="00706B69">
      <w:pPr>
        <w:pStyle w:val="SemEspaamento"/>
        <w:ind w:left="2835"/>
        <w:rPr>
          <w:rFonts w:ascii="Times New Roman" w:hAnsi="Times New Roman" w:cs="Times New Roman"/>
          <w:sz w:val="24"/>
          <w:szCs w:val="24"/>
        </w:rPr>
      </w:pPr>
    </w:p>
    <w:p w:rsidR="003F46B6" w:rsidRPr="00294D31" w:rsidRDefault="00B307FE" w:rsidP="00706B69">
      <w:pPr>
        <w:pStyle w:val="SemEspaamen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Cria</w:t>
      </w:r>
      <w:r w:rsidR="003F46B6">
        <w:rPr>
          <w:rFonts w:ascii="Times New Roman" w:hAnsi="Times New Roman" w:cs="Times New Roman"/>
          <w:sz w:val="24"/>
          <w:szCs w:val="24"/>
        </w:rPr>
        <w:t xml:space="preserve"> os</w:t>
      </w:r>
      <w:r w:rsidR="003F46B6" w:rsidRPr="00294D31">
        <w:rPr>
          <w:rFonts w:ascii="Times New Roman" w:hAnsi="Times New Roman" w:cs="Times New Roman"/>
          <w:sz w:val="24"/>
          <w:szCs w:val="24"/>
        </w:rPr>
        <w:t xml:space="preserve"> Parágrafo</w:t>
      </w:r>
      <w:r w:rsidR="003F46B6">
        <w:rPr>
          <w:rFonts w:ascii="Times New Roman" w:hAnsi="Times New Roman" w:cs="Times New Roman"/>
          <w:sz w:val="24"/>
          <w:szCs w:val="24"/>
        </w:rPr>
        <w:t xml:space="preserve">s 6º e 7º ao </w:t>
      </w:r>
      <w:r w:rsidR="003F46B6" w:rsidRPr="00294D31">
        <w:rPr>
          <w:rFonts w:ascii="Times New Roman" w:hAnsi="Times New Roman" w:cs="Times New Roman"/>
          <w:sz w:val="24"/>
          <w:szCs w:val="24"/>
        </w:rPr>
        <w:t xml:space="preserve">Artigo </w:t>
      </w:r>
      <w:r w:rsidR="003F46B6">
        <w:rPr>
          <w:rFonts w:ascii="Times New Roman" w:hAnsi="Times New Roman" w:cs="Times New Roman"/>
          <w:sz w:val="24"/>
          <w:szCs w:val="24"/>
        </w:rPr>
        <w:t>103</w:t>
      </w:r>
      <w:r w:rsidR="003F46B6" w:rsidRPr="00294D31">
        <w:rPr>
          <w:rFonts w:ascii="Times New Roman" w:hAnsi="Times New Roman" w:cs="Times New Roman"/>
          <w:sz w:val="24"/>
          <w:szCs w:val="24"/>
        </w:rPr>
        <w:t xml:space="preserve"> </w:t>
      </w:r>
      <w:r w:rsidR="003F46B6">
        <w:rPr>
          <w:rFonts w:ascii="Times New Roman" w:hAnsi="Times New Roman" w:cs="Times New Roman"/>
          <w:sz w:val="24"/>
          <w:szCs w:val="24"/>
        </w:rPr>
        <w:t>da</w:t>
      </w:r>
      <w:r w:rsidR="003F46B6" w:rsidRPr="00294D31">
        <w:rPr>
          <w:rFonts w:ascii="Times New Roman" w:hAnsi="Times New Roman" w:cs="Times New Roman"/>
          <w:sz w:val="24"/>
          <w:szCs w:val="24"/>
        </w:rPr>
        <w:t xml:space="preserve"> Resolução </w:t>
      </w:r>
      <w:r w:rsidR="003F46B6">
        <w:rPr>
          <w:rFonts w:ascii="Times New Roman" w:hAnsi="Times New Roman" w:cs="Times New Roman"/>
          <w:sz w:val="24"/>
          <w:szCs w:val="24"/>
        </w:rPr>
        <w:t>n</w:t>
      </w:r>
      <w:r w:rsidR="003F46B6" w:rsidRPr="00294D31">
        <w:rPr>
          <w:rFonts w:ascii="Times New Roman" w:hAnsi="Times New Roman" w:cs="Times New Roman"/>
          <w:sz w:val="24"/>
          <w:szCs w:val="24"/>
        </w:rPr>
        <w:t>º 00</w:t>
      </w:r>
      <w:r w:rsidR="003F46B6">
        <w:rPr>
          <w:rFonts w:ascii="Times New Roman" w:hAnsi="Times New Roman" w:cs="Times New Roman"/>
          <w:sz w:val="24"/>
          <w:szCs w:val="24"/>
        </w:rPr>
        <w:t>4</w:t>
      </w:r>
      <w:r w:rsidR="003F46B6" w:rsidRPr="00294D31">
        <w:rPr>
          <w:rFonts w:ascii="Times New Roman" w:hAnsi="Times New Roman" w:cs="Times New Roman"/>
          <w:sz w:val="24"/>
          <w:szCs w:val="24"/>
        </w:rPr>
        <w:t>/</w:t>
      </w:r>
      <w:r w:rsidR="00706B69">
        <w:rPr>
          <w:rFonts w:ascii="Times New Roman" w:hAnsi="Times New Roman" w:cs="Times New Roman"/>
          <w:sz w:val="24"/>
          <w:szCs w:val="24"/>
        </w:rPr>
        <w:t>1999</w:t>
      </w:r>
      <w:r>
        <w:rPr>
          <w:rFonts w:ascii="Times New Roman" w:hAnsi="Times New Roman" w:cs="Times New Roman"/>
          <w:sz w:val="24"/>
          <w:szCs w:val="24"/>
        </w:rPr>
        <w:t xml:space="preserve"> (Regimento Interno)</w:t>
      </w:r>
      <w:r w:rsidR="003F46B6" w:rsidRPr="00294D31">
        <w:rPr>
          <w:rFonts w:ascii="Times New Roman" w:hAnsi="Times New Roman" w:cs="Times New Roman"/>
          <w:sz w:val="24"/>
          <w:szCs w:val="24"/>
        </w:rPr>
        <w:t>, e dá outras providências.</w:t>
      </w:r>
    </w:p>
    <w:p w:rsidR="003F46B6" w:rsidRPr="00294D31" w:rsidRDefault="003F46B6" w:rsidP="00706B69">
      <w:pPr>
        <w:pStyle w:val="SemEspaamen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3F46B6" w:rsidRPr="00B41DB6" w:rsidRDefault="003F46B6" w:rsidP="00706B69">
      <w:pPr>
        <w:pStyle w:val="SemEspaamen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3F46B6" w:rsidRDefault="003F46B6" w:rsidP="00706B69">
      <w:pPr>
        <w:pStyle w:val="SemEspaamen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B41DB6">
        <w:rPr>
          <w:rFonts w:ascii="Times New Roman" w:hAnsi="Times New Roman" w:cs="Times New Roman"/>
          <w:b/>
          <w:sz w:val="24"/>
          <w:szCs w:val="24"/>
        </w:rPr>
        <w:t>MARILDA SAVI – PS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B41DB6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B41DB6">
        <w:rPr>
          <w:rFonts w:ascii="Times New Roman" w:hAnsi="Times New Roman" w:cs="Times New Roman"/>
          <w:sz w:val="24"/>
          <w:szCs w:val="24"/>
        </w:rPr>
        <w:t>ereador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41DB6">
        <w:rPr>
          <w:rFonts w:ascii="Times New Roman" w:hAnsi="Times New Roman" w:cs="Times New Roman"/>
          <w:sz w:val="24"/>
          <w:szCs w:val="24"/>
        </w:rPr>
        <w:t xml:space="preserve"> com assento nesta Casa</w:t>
      </w:r>
      <w:r>
        <w:rPr>
          <w:rFonts w:ascii="Times New Roman" w:hAnsi="Times New Roman" w:cs="Times New Roman"/>
          <w:sz w:val="24"/>
          <w:szCs w:val="24"/>
        </w:rPr>
        <w:t xml:space="preserve"> de Leis</w:t>
      </w:r>
      <w:r w:rsidRPr="00B41DB6">
        <w:rPr>
          <w:rFonts w:ascii="Times New Roman" w:hAnsi="Times New Roman" w:cs="Times New Roman"/>
          <w:sz w:val="24"/>
          <w:szCs w:val="24"/>
        </w:rPr>
        <w:t>, com fulcro no Artigo 109 do Regimento Interno, encaminha para deliberação do Soberano Plenário o seguinte Projeto de Resolução:</w:t>
      </w:r>
    </w:p>
    <w:p w:rsidR="00F82053" w:rsidRDefault="00F82053" w:rsidP="00706B69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7325" w:rsidRDefault="006A7325" w:rsidP="00706B69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307FE" w:rsidRDefault="00B307FE" w:rsidP="00706B69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307FE"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Ficam criados os §§6º e 7º ao Artigo 103 da Resolução nº 004/19</w:t>
      </w:r>
      <w:r w:rsidR="00706B6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9 com a seguinte redação:</w:t>
      </w:r>
    </w:p>
    <w:p w:rsidR="00B307FE" w:rsidRDefault="00B307FE" w:rsidP="00706B69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F46B6" w:rsidRPr="00B307FE" w:rsidRDefault="00B307FE" w:rsidP="00706B69">
      <w:pPr>
        <w:pStyle w:val="SemEspaamen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07FE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3F46B6" w:rsidRPr="00B307FE">
        <w:rPr>
          <w:rFonts w:ascii="Times New Roman" w:hAnsi="Times New Roman" w:cs="Times New Roman"/>
          <w:b/>
          <w:i/>
          <w:sz w:val="24"/>
          <w:szCs w:val="24"/>
        </w:rPr>
        <w:t xml:space="preserve">§ 6º </w:t>
      </w:r>
      <w:r w:rsidR="003F46B6" w:rsidRPr="00B307FE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Pr="00B307FE">
        <w:rPr>
          <w:rFonts w:ascii="Times New Roman" w:hAnsi="Times New Roman" w:cs="Times New Roman"/>
          <w:i/>
          <w:sz w:val="24"/>
          <w:szCs w:val="24"/>
        </w:rPr>
        <w:t>Vereador</w:t>
      </w:r>
      <w:r w:rsidR="003F46B6" w:rsidRPr="00B307FE">
        <w:rPr>
          <w:rFonts w:ascii="Times New Roman" w:hAnsi="Times New Roman" w:cs="Times New Roman"/>
          <w:i/>
          <w:sz w:val="24"/>
          <w:szCs w:val="24"/>
        </w:rPr>
        <w:t xml:space="preserve"> autor subscrito co</w:t>
      </w:r>
      <w:r w:rsidR="006A7325" w:rsidRPr="00B307FE">
        <w:rPr>
          <w:rFonts w:ascii="Times New Roman" w:hAnsi="Times New Roman" w:cs="Times New Roman"/>
          <w:i/>
          <w:sz w:val="24"/>
          <w:szCs w:val="24"/>
        </w:rPr>
        <w:t>m</w:t>
      </w:r>
      <w:r w:rsidR="003F46B6" w:rsidRPr="00B307FE">
        <w:rPr>
          <w:rFonts w:ascii="Times New Roman" w:hAnsi="Times New Roman" w:cs="Times New Roman"/>
          <w:i/>
          <w:sz w:val="24"/>
          <w:szCs w:val="24"/>
        </w:rPr>
        <w:t xml:space="preserve">o primeiro signatário de qualquer propositura apresentada dentro do mandato eletivo em que estiver atuando, tem direito exclusivo na autoria da matéria, não podendo outro vereador realizar outra propositura </w:t>
      </w:r>
      <w:r w:rsidRPr="00B307FE">
        <w:rPr>
          <w:rFonts w:ascii="Times New Roman" w:hAnsi="Times New Roman" w:cs="Times New Roman"/>
          <w:i/>
          <w:sz w:val="24"/>
          <w:szCs w:val="24"/>
        </w:rPr>
        <w:t>de mesmo teor no referido mandat</w:t>
      </w:r>
      <w:r w:rsidR="003F46B6" w:rsidRPr="00B307FE">
        <w:rPr>
          <w:rFonts w:ascii="Times New Roman" w:hAnsi="Times New Roman" w:cs="Times New Roman"/>
          <w:i/>
          <w:sz w:val="24"/>
          <w:szCs w:val="24"/>
        </w:rPr>
        <w:t>o.</w:t>
      </w:r>
      <w:r w:rsidRPr="00B307FE">
        <w:rPr>
          <w:rFonts w:ascii="Times New Roman" w:hAnsi="Times New Roman" w:cs="Times New Roman"/>
          <w:i/>
          <w:sz w:val="24"/>
          <w:szCs w:val="24"/>
        </w:rPr>
        <w:t>”</w:t>
      </w:r>
    </w:p>
    <w:p w:rsidR="003F46B6" w:rsidRPr="00B307FE" w:rsidRDefault="003F46B6" w:rsidP="00706B69">
      <w:pPr>
        <w:pStyle w:val="SemEspaamento"/>
        <w:ind w:firstLine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9331D" w:rsidRPr="00B307FE" w:rsidRDefault="00B307FE" w:rsidP="00706B69">
      <w:pPr>
        <w:pStyle w:val="SemEspaamen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07FE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3F46B6" w:rsidRPr="00B307FE">
        <w:rPr>
          <w:rFonts w:ascii="Times New Roman" w:hAnsi="Times New Roman" w:cs="Times New Roman"/>
          <w:b/>
          <w:i/>
          <w:sz w:val="24"/>
          <w:szCs w:val="24"/>
        </w:rPr>
        <w:t>§ 7º</w:t>
      </w:r>
      <w:r w:rsidR="00706B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46B6" w:rsidRPr="00B307FE">
        <w:rPr>
          <w:rFonts w:ascii="Times New Roman" w:hAnsi="Times New Roman" w:cs="Times New Roman"/>
          <w:i/>
          <w:sz w:val="24"/>
          <w:szCs w:val="24"/>
        </w:rPr>
        <w:t xml:space="preserve">Em havendo concordância do autor principal de determinada matéria, </w:t>
      </w:r>
      <w:r w:rsidR="00F9331D" w:rsidRPr="00B307FE">
        <w:rPr>
          <w:rFonts w:ascii="Times New Roman" w:hAnsi="Times New Roman" w:cs="Times New Roman"/>
          <w:i/>
          <w:sz w:val="24"/>
          <w:szCs w:val="24"/>
        </w:rPr>
        <w:t>primeiro signatário de uma propositura, dentro do mesmo mandato, poderá outro vereador assumir a autoria ou encaminhamento da mesma, no ano subsequente.</w:t>
      </w:r>
      <w:r w:rsidRPr="00B307FE">
        <w:rPr>
          <w:rFonts w:ascii="Times New Roman" w:hAnsi="Times New Roman" w:cs="Times New Roman"/>
          <w:i/>
          <w:sz w:val="24"/>
          <w:szCs w:val="24"/>
        </w:rPr>
        <w:t>”</w:t>
      </w:r>
    </w:p>
    <w:p w:rsidR="00B307FE" w:rsidRDefault="00B307FE" w:rsidP="00706B69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7FE" w:rsidRPr="00B307FE" w:rsidRDefault="00B307FE" w:rsidP="00706B69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B307FE">
        <w:rPr>
          <w:rFonts w:ascii="Times New Roman" w:hAnsi="Times New Roman" w:cs="Times New Roman"/>
          <w:sz w:val="24"/>
          <w:szCs w:val="24"/>
        </w:rPr>
        <w:t>Esta Resolução entra em vigor na data de sua publicação.</w:t>
      </w:r>
    </w:p>
    <w:p w:rsidR="00B307FE" w:rsidRDefault="00B307FE" w:rsidP="00706B69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31D" w:rsidRDefault="00F9331D" w:rsidP="00706B69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F46B6" w:rsidRPr="00B41DB6" w:rsidRDefault="003F46B6" w:rsidP="00706B69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1DB6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F9331D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06B6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bril </w:t>
      </w:r>
      <w:r w:rsidRPr="00B41DB6">
        <w:rPr>
          <w:rFonts w:ascii="Times New Roman" w:hAnsi="Times New Roman" w:cs="Times New Roman"/>
          <w:sz w:val="24"/>
          <w:szCs w:val="24"/>
        </w:rPr>
        <w:t>de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41DB6">
        <w:rPr>
          <w:rFonts w:ascii="Times New Roman" w:hAnsi="Times New Roman" w:cs="Times New Roman"/>
          <w:sz w:val="24"/>
          <w:szCs w:val="24"/>
        </w:rPr>
        <w:t>.</w:t>
      </w:r>
    </w:p>
    <w:p w:rsidR="003F46B6" w:rsidRDefault="003F46B6" w:rsidP="00706B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06B69" w:rsidRDefault="00706B69" w:rsidP="00706B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06B69" w:rsidRDefault="00706B69" w:rsidP="00706B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06B69" w:rsidRDefault="00706B69" w:rsidP="00706B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F46B6" w:rsidRDefault="003F46B6" w:rsidP="00706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B69" w:rsidRPr="00E03A61" w:rsidRDefault="00706B69" w:rsidP="0070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3A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MARILDA SAVI</w:t>
      </w:r>
    </w:p>
    <w:p w:rsidR="00F9331D" w:rsidRDefault="00706B69" w:rsidP="00706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A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Vereadora PS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</w:p>
    <w:p w:rsidR="00F9331D" w:rsidRDefault="00F9331D" w:rsidP="00706B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9331D" w:rsidRDefault="00F9331D" w:rsidP="0070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B69" w:rsidRDefault="00706B69" w:rsidP="0070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B69" w:rsidRDefault="00706B69" w:rsidP="0070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B69" w:rsidRDefault="00706B69" w:rsidP="0070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B69" w:rsidRDefault="00706B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46B6" w:rsidRDefault="003F46B6" w:rsidP="0070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JUSTIFICATIVAS</w:t>
      </w:r>
    </w:p>
    <w:p w:rsidR="003F46B6" w:rsidRDefault="003F46B6" w:rsidP="00706B69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503CE" w:rsidRDefault="00D503CE" w:rsidP="00706B69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9331D" w:rsidRDefault="00F9331D" w:rsidP="00706B69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F82053">
        <w:rPr>
          <w:rFonts w:ascii="Times New Roman" w:hAnsi="Times New Roman" w:cs="Times New Roman"/>
          <w:sz w:val="24"/>
          <w:szCs w:val="24"/>
        </w:rPr>
        <w:t xml:space="preserve">existem </w:t>
      </w:r>
      <w:r>
        <w:rPr>
          <w:rFonts w:ascii="Times New Roman" w:hAnsi="Times New Roman" w:cs="Times New Roman"/>
          <w:sz w:val="24"/>
          <w:szCs w:val="24"/>
        </w:rPr>
        <w:t xml:space="preserve">Vereadores </w:t>
      </w:r>
      <w:r w:rsidR="00F82053">
        <w:rPr>
          <w:rFonts w:ascii="Times New Roman" w:hAnsi="Times New Roman" w:cs="Times New Roman"/>
          <w:sz w:val="24"/>
          <w:szCs w:val="24"/>
        </w:rPr>
        <w:t xml:space="preserve">que </w:t>
      </w:r>
      <w:r w:rsidR="00B307FE">
        <w:rPr>
          <w:rFonts w:ascii="Times New Roman" w:hAnsi="Times New Roman" w:cs="Times New Roman"/>
          <w:sz w:val="24"/>
          <w:szCs w:val="24"/>
        </w:rPr>
        <w:t>estão protocolando propositu</w:t>
      </w:r>
      <w:r>
        <w:rPr>
          <w:rFonts w:ascii="Times New Roman" w:hAnsi="Times New Roman" w:cs="Times New Roman"/>
          <w:sz w:val="24"/>
          <w:szCs w:val="24"/>
        </w:rPr>
        <w:t>ras já confeccionadas por outros Vereadores em anos anteriores, proveniente do mesmo mandato</w:t>
      </w:r>
      <w:r w:rsidR="002A5CFF">
        <w:rPr>
          <w:rFonts w:ascii="Times New Roman" w:hAnsi="Times New Roman" w:cs="Times New Roman"/>
          <w:sz w:val="24"/>
          <w:szCs w:val="24"/>
        </w:rPr>
        <w:t>, sem a devida autorização do mesmo</w:t>
      </w:r>
      <w:r w:rsidR="00F82053">
        <w:rPr>
          <w:rFonts w:ascii="Times New Roman" w:hAnsi="Times New Roman" w:cs="Times New Roman"/>
          <w:sz w:val="24"/>
          <w:szCs w:val="24"/>
        </w:rPr>
        <w:t>;</w:t>
      </w:r>
    </w:p>
    <w:p w:rsidR="002A5CFF" w:rsidRDefault="002A5CFF" w:rsidP="00706B69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9331D" w:rsidRDefault="00F82053" w:rsidP="00706B69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 tatuado no Regimento Interno</w:t>
      </w:r>
      <w:r w:rsidR="002A5C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veda a propositura do mesmo assunto por outro </w:t>
      </w:r>
      <w:proofErr w:type="gramStart"/>
      <w:r>
        <w:rPr>
          <w:rFonts w:ascii="Times New Roman" w:hAnsi="Times New Roman" w:cs="Times New Roman"/>
          <w:sz w:val="24"/>
          <w:szCs w:val="24"/>
        </w:rPr>
        <w:t>Vereador</w:t>
      </w:r>
      <w:r w:rsidR="002A5CF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A5CFF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no mesmo ano</w:t>
      </w:r>
      <w:r w:rsidR="00B307FE">
        <w:rPr>
          <w:rFonts w:ascii="Times New Roman" w:hAnsi="Times New Roman" w:cs="Times New Roman"/>
          <w:sz w:val="24"/>
          <w:szCs w:val="24"/>
        </w:rPr>
        <w:t xml:space="preserve"> legislativo</w:t>
      </w:r>
      <w:r>
        <w:rPr>
          <w:rFonts w:ascii="Times New Roman" w:hAnsi="Times New Roman" w:cs="Times New Roman"/>
          <w:sz w:val="24"/>
          <w:szCs w:val="24"/>
        </w:rPr>
        <w:t xml:space="preserve">, quando já exista uma propositura </w:t>
      </w:r>
      <w:r w:rsidR="002A5CFF">
        <w:rPr>
          <w:rFonts w:ascii="Times New Roman" w:hAnsi="Times New Roman" w:cs="Times New Roman"/>
          <w:sz w:val="24"/>
          <w:szCs w:val="24"/>
        </w:rPr>
        <w:t>gravada</w:t>
      </w:r>
      <w:r>
        <w:rPr>
          <w:rFonts w:ascii="Times New Roman" w:hAnsi="Times New Roman" w:cs="Times New Roman"/>
          <w:sz w:val="24"/>
          <w:szCs w:val="24"/>
        </w:rPr>
        <w:t xml:space="preserve"> por outro nobre colega (vereador)</w:t>
      </w:r>
      <w:r w:rsidR="002A5CFF">
        <w:rPr>
          <w:rFonts w:ascii="Times New Roman" w:hAnsi="Times New Roman" w:cs="Times New Roman"/>
          <w:sz w:val="24"/>
          <w:szCs w:val="24"/>
        </w:rPr>
        <w:t>, no sistema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2053" w:rsidRDefault="00F82053" w:rsidP="00706B69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9331D" w:rsidRDefault="00F9331D" w:rsidP="00706B69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</w:t>
      </w:r>
      <w:r w:rsidR="00B307FE">
        <w:rPr>
          <w:rFonts w:ascii="Times New Roman" w:hAnsi="Times New Roman" w:cs="Times New Roman"/>
          <w:sz w:val="24"/>
          <w:szCs w:val="24"/>
        </w:rPr>
        <w:t xml:space="preserve"> os problemas existentes nessa C</w:t>
      </w:r>
      <w:r>
        <w:rPr>
          <w:rFonts w:ascii="Times New Roman" w:hAnsi="Times New Roman" w:cs="Times New Roman"/>
          <w:sz w:val="24"/>
          <w:szCs w:val="24"/>
        </w:rPr>
        <w:t xml:space="preserve">asa de Leis, e com objetivo de evitar maiores aborrecimentos,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intrigas com demais parlamentares</w:t>
      </w:r>
      <w:r w:rsidR="002A5C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estão ou venham ocupar a cadeira como </w:t>
      </w:r>
      <w:proofErr w:type="gramStart"/>
      <w:r>
        <w:rPr>
          <w:rFonts w:ascii="Times New Roman" w:hAnsi="Times New Roman" w:cs="Times New Roman"/>
          <w:sz w:val="24"/>
          <w:szCs w:val="24"/>
        </w:rPr>
        <w:t>Vereador(</w:t>
      </w:r>
      <w:proofErr w:type="gramEnd"/>
      <w:r>
        <w:rPr>
          <w:rFonts w:ascii="Times New Roman" w:hAnsi="Times New Roman" w:cs="Times New Roman"/>
          <w:sz w:val="24"/>
          <w:szCs w:val="24"/>
        </w:rPr>
        <w:t>a)</w:t>
      </w:r>
      <w:r w:rsidR="002A5CFF">
        <w:rPr>
          <w:rFonts w:ascii="Times New Roman" w:hAnsi="Times New Roman" w:cs="Times New Roman"/>
          <w:sz w:val="24"/>
          <w:szCs w:val="24"/>
        </w:rPr>
        <w:t>, durante o mesmo mandato, apresento esse Projeto de Resolução aos Nobres Pares;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CFF" w:rsidRDefault="002A5CFF" w:rsidP="00706B69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A5CFF" w:rsidRDefault="002A5CFF" w:rsidP="00706B69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do exposto, veem a presença de Vossas Excelências</w:t>
      </w:r>
      <w:r w:rsidR="00D503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apresentar o Projeto de Resolução, com objetivo de solucionar esse impasse.</w:t>
      </w:r>
    </w:p>
    <w:p w:rsidR="002A5CFF" w:rsidRDefault="002A5CFF" w:rsidP="00706B69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06B69" w:rsidRDefault="00706B69" w:rsidP="00706B69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F46B6" w:rsidRPr="00B41DB6" w:rsidRDefault="003F46B6" w:rsidP="00706B69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1DB6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2A5CFF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06B6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bril </w:t>
      </w:r>
      <w:r w:rsidRPr="00B41DB6">
        <w:rPr>
          <w:rFonts w:ascii="Times New Roman" w:hAnsi="Times New Roman" w:cs="Times New Roman"/>
          <w:sz w:val="24"/>
          <w:szCs w:val="24"/>
        </w:rPr>
        <w:t>de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41DB6">
        <w:rPr>
          <w:rFonts w:ascii="Times New Roman" w:hAnsi="Times New Roman" w:cs="Times New Roman"/>
          <w:sz w:val="24"/>
          <w:szCs w:val="24"/>
        </w:rPr>
        <w:t>.</w:t>
      </w:r>
    </w:p>
    <w:p w:rsidR="003F46B6" w:rsidRDefault="003F46B6" w:rsidP="00706B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F46B6" w:rsidRDefault="003F46B6" w:rsidP="00706B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F46B6" w:rsidRDefault="003F46B6" w:rsidP="00706B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06B69" w:rsidRDefault="00706B69" w:rsidP="00706B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A5CFF" w:rsidRPr="00E03A61" w:rsidRDefault="002A5CFF" w:rsidP="00706B69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706B69" w:rsidRPr="00E03A61" w:rsidRDefault="00706B69" w:rsidP="0070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3A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MARILDA SAVI</w:t>
      </w:r>
    </w:p>
    <w:p w:rsidR="005F62B6" w:rsidRDefault="00706B69" w:rsidP="00706B69">
      <w:pPr>
        <w:autoSpaceDE w:val="0"/>
        <w:autoSpaceDN w:val="0"/>
        <w:adjustRightInd w:val="0"/>
        <w:spacing w:after="0" w:line="240" w:lineRule="auto"/>
        <w:jc w:val="center"/>
      </w:pPr>
      <w:r w:rsidRPr="00E03A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Vereadora PS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</w:p>
    <w:sectPr w:rsidR="005F62B6" w:rsidSect="00AB41F1"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46B6"/>
    <w:rsid w:val="00064C38"/>
    <w:rsid w:val="002A5CFF"/>
    <w:rsid w:val="003F46B6"/>
    <w:rsid w:val="006A7325"/>
    <w:rsid w:val="00706B69"/>
    <w:rsid w:val="007C3187"/>
    <w:rsid w:val="00831966"/>
    <w:rsid w:val="00B307FE"/>
    <w:rsid w:val="00D503CE"/>
    <w:rsid w:val="00EA3A0D"/>
    <w:rsid w:val="00F82053"/>
    <w:rsid w:val="00F9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6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F46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8F228-D7B6-417E-B15F-AE216A04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4</cp:revision>
  <dcterms:created xsi:type="dcterms:W3CDTF">2016-04-29T14:24:00Z</dcterms:created>
  <dcterms:modified xsi:type="dcterms:W3CDTF">2016-05-02T11:18:00Z</dcterms:modified>
</cp:coreProperties>
</file>