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071/2016.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Fonts w:ascii="Times New Roman" w:hAnsi="Times New Roman"/>
          <w:bCs/>
          <w:sz w:val="24"/>
          <w:szCs w:val="24"/>
        </w:rPr>
        <w:t>02/05/</w:t>
      </w:r>
      <w:r>
        <w:rPr>
          <w:rFonts w:ascii="Times New Roman" w:hAnsi="Times New Roman"/>
          <w:sz w:val="24"/>
          <w:szCs w:val="24"/>
        </w:rPr>
        <w:t>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DECRETO LEGISLATIVO N° 074/2016.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P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02020C">
        <w:rPr>
          <w:rFonts w:ascii="Times New Roman" w:hAnsi="Times New Roman"/>
          <w:bCs/>
          <w:sz w:val="24"/>
          <w:szCs w:val="24"/>
        </w:rPr>
        <w:t xml:space="preserve">Concede Título de Cidadão Sorrisense ao Senhor Cesar Roberto </w:t>
      </w:r>
      <w:proofErr w:type="spellStart"/>
      <w:r w:rsidRPr="0002020C">
        <w:rPr>
          <w:rFonts w:ascii="Times New Roman" w:hAnsi="Times New Roman"/>
          <w:bCs/>
          <w:sz w:val="24"/>
          <w:szCs w:val="24"/>
        </w:rPr>
        <w:t>Schevinski</w:t>
      </w:r>
      <w:proofErr w:type="spellEnd"/>
      <w:r w:rsidRPr="0002020C">
        <w:rPr>
          <w:rFonts w:ascii="Times New Roman" w:hAnsi="Times New Roman"/>
          <w:bCs/>
          <w:sz w:val="24"/>
          <w:szCs w:val="24"/>
        </w:rPr>
        <w:t>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RELATOR:</w:t>
      </w:r>
      <w:r>
        <w:rPr>
          <w:rFonts w:ascii="Times New Roman" w:hAnsi="Times New Roman"/>
          <w:sz w:val="24"/>
          <w:szCs w:val="24"/>
        </w:rPr>
        <w:t xml:space="preserve"> </w:t>
      </w:r>
      <w:r w:rsidR="004762DF">
        <w:rPr>
          <w:rFonts w:ascii="Times New Roman" w:hAnsi="Times New Roman"/>
          <w:sz w:val="24"/>
          <w:szCs w:val="24"/>
        </w:rPr>
        <w:t>MARLON ZANELLA</w:t>
      </w:r>
      <w:r>
        <w:rPr>
          <w:rFonts w:ascii="Times New Roman" w:hAnsi="Times New Roman"/>
          <w:sz w:val="24"/>
          <w:szCs w:val="24"/>
        </w:rPr>
        <w:t>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2020C" w:rsidRDefault="0002020C" w:rsidP="0002020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  <w:r>
        <w:rPr>
          <w:rFonts w:ascii="Times New Roman" w:hAnsi="Times New Roman"/>
          <w:sz w:val="24"/>
          <w:szCs w:val="24"/>
        </w:rPr>
        <w:t xml:space="preserve">: No segundo dia do mês de maio do ano de dois mil e dezesseis, reuniram-se os membros da Comissão de Justiça e Redação, com objetivo de exarar parecer do </w:t>
      </w:r>
      <w:r>
        <w:rPr>
          <w:rFonts w:ascii="Times New Roman" w:hAnsi="Times New Roman"/>
          <w:b/>
          <w:sz w:val="24"/>
          <w:szCs w:val="24"/>
        </w:rPr>
        <w:t>Projeto de Decreto Legislativo n° 074/2016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Pr="0002020C">
        <w:rPr>
          <w:rFonts w:ascii="Times New Roman" w:hAnsi="Times New Roman"/>
          <w:b/>
          <w:sz w:val="24"/>
          <w:szCs w:val="24"/>
        </w:rPr>
        <w:t xml:space="preserve">Concede Título de Cidadão Sorrisense ao Senhor Cesar Roberto </w:t>
      </w:r>
      <w:proofErr w:type="spellStart"/>
      <w:r w:rsidRPr="0002020C">
        <w:rPr>
          <w:rFonts w:ascii="Times New Roman" w:hAnsi="Times New Roman"/>
          <w:b/>
          <w:sz w:val="24"/>
          <w:szCs w:val="24"/>
        </w:rPr>
        <w:t>Schevinski</w:t>
      </w:r>
      <w:proofErr w:type="spellEnd"/>
      <w:r w:rsidRPr="0002020C">
        <w:rPr>
          <w:rFonts w:ascii="Times New Roman" w:hAnsi="Times New Roman"/>
          <w:b/>
          <w:sz w:val="24"/>
          <w:szCs w:val="24"/>
        </w:rPr>
        <w:t>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VOTO DO RELATOR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Decreto Legislativo em questão, verificamos que o mesmo atende os requisitos de Constitucionalidade, Legalidade,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02020C" w:rsidRDefault="0002020C" w:rsidP="00020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>
        <w:rPr>
          <w:rFonts w:ascii="Times New Roman" w:hAnsi="Times New Roman"/>
          <w:sz w:val="24"/>
          <w:szCs w:val="24"/>
          <w:lang w:eastAsia="pt-BR"/>
        </w:rPr>
        <w:t xml:space="preserve">: Reunidos os membros da Comissão de Justiça e Redação para Exame de Mérito ao Projeto de Decreto Legislativo n° 074/2016, de 28 de abril de 2016, após parecer favorável do Relator, conclui-se por acompanhar o voto, Bruno Stellato, Presidente, e o Membro </w:t>
      </w:r>
      <w:r w:rsidR="004762DF">
        <w:rPr>
          <w:rFonts w:ascii="Times New Roman" w:hAnsi="Times New Roman"/>
          <w:sz w:val="24"/>
          <w:szCs w:val="24"/>
          <w:lang w:eastAsia="pt-BR"/>
        </w:rPr>
        <w:t>Cláudio Oliveira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2020C" w:rsidRDefault="0002020C" w:rsidP="0002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02020C" w:rsidTr="0002020C">
        <w:tc>
          <w:tcPr>
            <w:tcW w:w="3165" w:type="dxa"/>
            <w:hideMark/>
          </w:tcPr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02020C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AF678B" w:rsidRPr="004762DF" w:rsidRDefault="00AF678B" w:rsidP="00AF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762D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MARLON ZANELLA</w:t>
            </w:r>
          </w:p>
          <w:p w:rsidR="0002020C" w:rsidRPr="004762DF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</w:pPr>
            <w:r w:rsidRPr="004762D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Relator</w:t>
            </w:r>
            <w:r w:rsidR="004762DF" w:rsidRPr="004762D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4762DF" w:rsidRPr="004762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ad hoc</w:t>
            </w:r>
          </w:p>
        </w:tc>
        <w:tc>
          <w:tcPr>
            <w:tcW w:w="3165" w:type="dxa"/>
            <w:hideMark/>
          </w:tcPr>
          <w:p w:rsidR="00AF678B" w:rsidRDefault="00AF678B" w:rsidP="00AF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02020C" w:rsidRPr="004762DF" w:rsidRDefault="0002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="004762DF" w:rsidRPr="004762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4762DF" w:rsidRPr="004762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  <w:bookmarkStart w:id="0" w:name="_GoBack"/>
            <w:bookmarkEnd w:id="0"/>
          </w:p>
        </w:tc>
      </w:tr>
    </w:tbl>
    <w:p w:rsidR="0002020C" w:rsidRDefault="0002020C" w:rsidP="00020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2B0C" w:rsidRPr="0002020C" w:rsidRDefault="00F32B0C" w:rsidP="0002020C">
      <w:pPr>
        <w:rPr>
          <w:szCs w:val="24"/>
        </w:rPr>
      </w:pPr>
    </w:p>
    <w:sectPr w:rsidR="00F32B0C" w:rsidRPr="0002020C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449A"/>
    <w:rsid w:val="0002020C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41A56"/>
    <w:rsid w:val="00280709"/>
    <w:rsid w:val="0029797A"/>
    <w:rsid w:val="002B5E6F"/>
    <w:rsid w:val="002F4343"/>
    <w:rsid w:val="00311CBE"/>
    <w:rsid w:val="00327A9C"/>
    <w:rsid w:val="0033198E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762DF"/>
    <w:rsid w:val="0048188F"/>
    <w:rsid w:val="00482B43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75DC3"/>
    <w:rsid w:val="00795924"/>
    <w:rsid w:val="007B3451"/>
    <w:rsid w:val="007C1E8F"/>
    <w:rsid w:val="007D1BC8"/>
    <w:rsid w:val="007E3CF6"/>
    <w:rsid w:val="007F4802"/>
    <w:rsid w:val="008233B7"/>
    <w:rsid w:val="008402B9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54839"/>
    <w:rsid w:val="0096548E"/>
    <w:rsid w:val="00983911"/>
    <w:rsid w:val="0099252B"/>
    <w:rsid w:val="0099271C"/>
    <w:rsid w:val="009B3465"/>
    <w:rsid w:val="009B6EBA"/>
    <w:rsid w:val="009B73CB"/>
    <w:rsid w:val="00A0034E"/>
    <w:rsid w:val="00A01B42"/>
    <w:rsid w:val="00A23334"/>
    <w:rsid w:val="00A349F4"/>
    <w:rsid w:val="00A619A2"/>
    <w:rsid w:val="00A64920"/>
    <w:rsid w:val="00AC1A82"/>
    <w:rsid w:val="00AF678B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669C"/>
    <w:rsid w:val="00CC68C0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1172"/>
    <w:rsid w:val="00F12F3D"/>
    <w:rsid w:val="00F143ED"/>
    <w:rsid w:val="00F32B0C"/>
    <w:rsid w:val="00F71AE6"/>
    <w:rsid w:val="00F77D42"/>
    <w:rsid w:val="00F8164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F3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FC2F-14CF-4B56-80C4-60D335D9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administrador</cp:lastModifiedBy>
  <cp:revision>5</cp:revision>
  <cp:lastPrinted>2016-05-03T00:07:00Z</cp:lastPrinted>
  <dcterms:created xsi:type="dcterms:W3CDTF">2016-05-02T21:01:00Z</dcterms:created>
  <dcterms:modified xsi:type="dcterms:W3CDTF">2016-05-03T00:07:00Z</dcterms:modified>
</cp:coreProperties>
</file>