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3C" w:rsidRPr="00751C9F" w:rsidRDefault="0011703C" w:rsidP="00751C9F">
      <w:pPr>
        <w:pStyle w:val="NormalWeb"/>
        <w:spacing w:before="0" w:beforeAutospacing="0" w:after="0" w:afterAutospacing="0"/>
        <w:ind w:left="3402"/>
        <w:rPr>
          <w:b/>
        </w:rPr>
      </w:pPr>
      <w:r w:rsidRPr="00751C9F">
        <w:rPr>
          <w:b/>
        </w:rPr>
        <w:t xml:space="preserve">PROJETO DE LEI Nº </w:t>
      </w:r>
      <w:r w:rsidR="00751C9F" w:rsidRPr="00751C9F">
        <w:rPr>
          <w:b/>
        </w:rPr>
        <w:t>064</w:t>
      </w:r>
      <w:r w:rsidRPr="00751C9F">
        <w:rPr>
          <w:b/>
        </w:rPr>
        <w:t>/2016</w:t>
      </w:r>
    </w:p>
    <w:p w:rsidR="0011703C" w:rsidRPr="00751C9F" w:rsidRDefault="0011703C" w:rsidP="00751C9F">
      <w:pPr>
        <w:pStyle w:val="NormalWeb"/>
        <w:spacing w:before="0" w:beforeAutospacing="0" w:after="0" w:afterAutospacing="0"/>
        <w:ind w:left="3402"/>
        <w:rPr>
          <w:bCs/>
        </w:rPr>
      </w:pPr>
    </w:p>
    <w:p w:rsidR="0011703C" w:rsidRPr="00751C9F" w:rsidRDefault="0011703C" w:rsidP="00751C9F">
      <w:pPr>
        <w:pStyle w:val="NormalWeb"/>
        <w:spacing w:before="0" w:beforeAutospacing="0" w:after="0" w:afterAutospacing="0"/>
        <w:ind w:left="3402"/>
        <w:rPr>
          <w:bCs/>
        </w:rPr>
      </w:pPr>
    </w:p>
    <w:p w:rsidR="0011703C" w:rsidRPr="00751C9F" w:rsidRDefault="0011703C" w:rsidP="00751C9F">
      <w:pPr>
        <w:pStyle w:val="NormalWeb"/>
        <w:spacing w:before="0" w:beforeAutospacing="0" w:after="0" w:afterAutospacing="0"/>
        <w:ind w:left="3402"/>
        <w:rPr>
          <w:b/>
          <w:bCs/>
        </w:rPr>
      </w:pPr>
      <w:r w:rsidRPr="00751C9F">
        <w:rPr>
          <w:bCs/>
        </w:rPr>
        <w:t>Data:</w:t>
      </w:r>
      <w:r w:rsidRPr="00751C9F">
        <w:rPr>
          <w:b/>
          <w:bCs/>
        </w:rPr>
        <w:t xml:space="preserve"> </w:t>
      </w:r>
      <w:r w:rsidR="001046A4" w:rsidRPr="00751C9F">
        <w:rPr>
          <w:bCs/>
        </w:rPr>
        <w:t>30</w:t>
      </w:r>
      <w:r w:rsidRPr="00751C9F">
        <w:rPr>
          <w:bCs/>
        </w:rPr>
        <w:t xml:space="preserve"> de junho de 2016.</w:t>
      </w: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</w:rPr>
      </w:pP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</w:rPr>
      </w:pPr>
    </w:p>
    <w:p w:rsidR="0011703C" w:rsidRPr="00751C9F" w:rsidRDefault="001046A4" w:rsidP="00751C9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751C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Torna obrigatório que a Concessionária de Serviços de Ág</w:t>
      </w:r>
      <w:r w:rsidR="00751C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ua do Município de Sorriso – MT</w:t>
      </w:r>
      <w:r w:rsidRPr="00751C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limite a data de leitura do hidrômetro de água para o período máximo de 30 (trinta) dias.</w:t>
      </w: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  <w:lang w:val="pt-PT"/>
        </w:rPr>
      </w:pPr>
    </w:p>
    <w:p w:rsidR="0011703C" w:rsidRPr="00751C9F" w:rsidRDefault="0011703C" w:rsidP="00751C9F">
      <w:pPr>
        <w:pStyle w:val="Recuodecorpodetexto"/>
        <w:spacing w:after="0"/>
        <w:ind w:left="3402"/>
        <w:rPr>
          <w:sz w:val="24"/>
          <w:szCs w:val="24"/>
          <w:lang w:val="pt-PT"/>
        </w:rPr>
      </w:pPr>
    </w:p>
    <w:p w:rsidR="000A0490" w:rsidRPr="00751C9F" w:rsidRDefault="00056ECB" w:rsidP="00751C9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b/>
          <w:sz w:val="24"/>
          <w:szCs w:val="24"/>
        </w:rPr>
        <w:t>DIRCEU ZANATTA – PMDB</w:t>
      </w:r>
      <w:r w:rsidR="000A0490" w:rsidRPr="00751C9F">
        <w:rPr>
          <w:rFonts w:ascii="Times New Roman" w:hAnsi="Times New Roman" w:cs="Times New Roman"/>
          <w:b/>
          <w:sz w:val="24"/>
          <w:szCs w:val="24"/>
        </w:rPr>
        <w:t>,</w:t>
      </w:r>
      <w:r w:rsidR="0029401F" w:rsidRPr="00751C9F">
        <w:rPr>
          <w:rFonts w:ascii="Times New Roman" w:hAnsi="Times New Roman" w:cs="Times New Roman"/>
          <w:b/>
          <w:sz w:val="24"/>
          <w:szCs w:val="24"/>
        </w:rPr>
        <w:t xml:space="preserve"> MARLON ZANELLA – PMDB, PROFESSOR GERSON – PMDB </w:t>
      </w:r>
      <w:r w:rsidR="00561EEA">
        <w:rPr>
          <w:rFonts w:ascii="Times New Roman" w:hAnsi="Times New Roman" w:cs="Times New Roman"/>
          <w:b/>
          <w:sz w:val="24"/>
          <w:szCs w:val="24"/>
        </w:rPr>
        <w:t xml:space="preserve">e LUIS FABIO MARCHIORO </w:t>
      </w:r>
      <w:r w:rsidR="0029401F" w:rsidRPr="00751C9F">
        <w:rPr>
          <w:rFonts w:ascii="Times New Roman" w:hAnsi="Times New Roman" w:cs="Times New Roman"/>
          <w:b/>
          <w:sz w:val="24"/>
          <w:szCs w:val="24"/>
        </w:rPr>
        <w:t>–</w:t>
      </w:r>
      <w:r w:rsidR="00561EEA">
        <w:rPr>
          <w:rFonts w:ascii="Times New Roman" w:hAnsi="Times New Roman" w:cs="Times New Roman"/>
          <w:b/>
          <w:sz w:val="24"/>
          <w:szCs w:val="24"/>
        </w:rPr>
        <w:t xml:space="preserve"> PDT,</w:t>
      </w:r>
      <w:r w:rsidR="0029401F" w:rsidRPr="00751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6A4" w:rsidRPr="00751C9F">
        <w:rPr>
          <w:rFonts w:ascii="Times New Roman" w:hAnsi="Times New Roman" w:cs="Times New Roman"/>
          <w:sz w:val="24"/>
          <w:szCs w:val="24"/>
        </w:rPr>
        <w:t>Vereador</w:t>
      </w:r>
      <w:r w:rsidR="0029401F" w:rsidRPr="00751C9F">
        <w:rPr>
          <w:rFonts w:ascii="Times New Roman" w:hAnsi="Times New Roman" w:cs="Times New Roman"/>
          <w:sz w:val="24"/>
          <w:szCs w:val="24"/>
        </w:rPr>
        <w:t xml:space="preserve">es </w:t>
      </w:r>
      <w:r w:rsidR="000A0490" w:rsidRPr="00751C9F">
        <w:rPr>
          <w:rFonts w:ascii="Times New Roman" w:hAnsi="Times New Roman" w:cs="Times New Roman"/>
          <w:sz w:val="24"/>
          <w:szCs w:val="24"/>
        </w:rPr>
        <w:t>com assento nesta Casa de Leis, com fulcro no Artigo 108, do Regimento Interno, encaminham para deliberação do Soberano Plenário o seguinte Projeto de Lei: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 Concessionária de Serviços de Água do Município, obrigada a limitar a data de leitura do hidrômetro de água no período máximo de 30 (trinta) dias.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Único.</w:t>
      </w:r>
      <w:r w:rsidRPr="00217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 leitura do hidrômetro de água, no referido período será usada com a finalidade de tarifação.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</w:t>
      </w:r>
      <w:r w:rsidR="0097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2º</w:t>
      </w:r>
      <w:r w:rsidRPr="00217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 Lei tem por finalidade pública, não exceder a quantidade de litros consumida, para não alterar na taxa final de cobrança, pois, existe uma tabela de valores, relacionada com a quantidade de consumo.</w:t>
      </w: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02E9" w:rsidRPr="00037909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</w:t>
      </w:r>
      <w:r w:rsidR="0097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3º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estabelecido multa de 20 VRF, no caso de descumprimento da presente Lei, pela Empresa Concessionária de Serviços de Água do Município de Sorriso – MT.</w:t>
      </w:r>
      <w:bookmarkStart w:id="0" w:name="_GoBack"/>
      <w:bookmarkEnd w:id="0"/>
    </w:p>
    <w:p w:rsidR="003A02E9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02E9" w:rsidRPr="00217ECD" w:rsidRDefault="003A02E9" w:rsidP="003A02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D3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</w:t>
      </w:r>
      <w:r w:rsidR="0097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Pr="005D3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7E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entrará em vigor na data da publicação.</w:t>
      </w:r>
    </w:p>
    <w:p w:rsidR="00751C9F" w:rsidRPr="00751C9F" w:rsidRDefault="00751C9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51C9F" w:rsidRPr="00751C9F" w:rsidRDefault="00751C9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>Câmara Municipal de Sorriso, Estado de Mato Grosso, em 30 de junho de 2016.</w:t>
      </w:r>
    </w:p>
    <w:p w:rsidR="00751C9F" w:rsidRDefault="00751C9F" w:rsidP="00751C9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1EEA" w:rsidRPr="00751C9F" w:rsidRDefault="00561EEA" w:rsidP="00751C9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61EEA" w:rsidTr="00561EEA">
        <w:tc>
          <w:tcPr>
            <w:tcW w:w="4606" w:type="dxa"/>
          </w:tcPr>
          <w:p w:rsidR="00561EEA" w:rsidRPr="00751C9F" w:rsidRDefault="00561EEA" w:rsidP="00561EE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561EEA" w:rsidRDefault="00561EEA" w:rsidP="00561EE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561EEA" w:rsidRDefault="00561EEA" w:rsidP="00561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561EEA" w:rsidRDefault="00561EEA" w:rsidP="00561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06" w:type="dxa"/>
          </w:tcPr>
          <w:p w:rsidR="00561EEA" w:rsidRPr="00751C9F" w:rsidRDefault="00561EEA" w:rsidP="00561EE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561EEA" w:rsidRDefault="00561EEA" w:rsidP="00561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  <w:tr w:rsidR="00561EEA" w:rsidTr="00561EEA">
        <w:tc>
          <w:tcPr>
            <w:tcW w:w="4606" w:type="dxa"/>
          </w:tcPr>
          <w:p w:rsidR="00561EEA" w:rsidRPr="00751C9F" w:rsidRDefault="00561EEA" w:rsidP="00561EE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561EEA" w:rsidRDefault="00561EEA" w:rsidP="00561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561EEA" w:rsidRPr="00561EEA" w:rsidRDefault="00561EEA" w:rsidP="00561E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61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LUIS FABIO MARCHIORO</w:t>
            </w:r>
          </w:p>
          <w:p w:rsidR="00561EEA" w:rsidRDefault="00561EEA" w:rsidP="00561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1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PDT</w:t>
            </w:r>
          </w:p>
        </w:tc>
      </w:tr>
    </w:tbl>
    <w:p w:rsidR="0029401F" w:rsidRPr="00751C9F" w:rsidRDefault="0029401F" w:rsidP="00751C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9401F" w:rsidRPr="00751C9F" w:rsidRDefault="0029401F" w:rsidP="00751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9F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217ECD" w:rsidRPr="00751C9F" w:rsidRDefault="00217ECD" w:rsidP="00751C9F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01F" w:rsidRDefault="0029401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C9F">
        <w:rPr>
          <w:rFonts w:ascii="Times New Roman" w:hAnsi="Times New Roman" w:cs="Times New Roman"/>
          <w:sz w:val="24"/>
          <w:szCs w:val="24"/>
        </w:rPr>
        <w:t>A leitura dos hidrômetros de água para a cobrança das faturas</w:t>
      </w:r>
      <w:r w:rsidR="00074F13" w:rsidRPr="00751C9F">
        <w:rPr>
          <w:rFonts w:ascii="Times New Roman" w:hAnsi="Times New Roman" w:cs="Times New Roman"/>
          <w:sz w:val="24"/>
          <w:szCs w:val="24"/>
        </w:rPr>
        <w:t xml:space="preserve"> estão</w:t>
      </w:r>
      <w:proofErr w:type="gramEnd"/>
      <w:r w:rsidRPr="00751C9F">
        <w:rPr>
          <w:rFonts w:ascii="Times New Roman" w:hAnsi="Times New Roman" w:cs="Times New Roman"/>
          <w:sz w:val="24"/>
          <w:szCs w:val="24"/>
        </w:rPr>
        <w:t xml:space="preserve"> sendo feitos com o prazo maior que 30 (trinta) dias. Isso faz com que muito</w:t>
      </w:r>
      <w:r w:rsidR="00074F13" w:rsidRPr="00751C9F">
        <w:rPr>
          <w:rFonts w:ascii="Times New Roman" w:hAnsi="Times New Roman" w:cs="Times New Roman"/>
          <w:sz w:val="24"/>
          <w:szCs w:val="24"/>
        </w:rPr>
        <w:t xml:space="preserve">s usuários excedam o consumo. Este excesso é cobrado na </w:t>
      </w:r>
      <w:r w:rsidRPr="00751C9F">
        <w:rPr>
          <w:rFonts w:ascii="Times New Roman" w:hAnsi="Times New Roman" w:cs="Times New Roman"/>
          <w:sz w:val="24"/>
          <w:szCs w:val="24"/>
        </w:rPr>
        <w:t xml:space="preserve">taxa final, </w:t>
      </w:r>
      <w:r w:rsidR="00074F13" w:rsidRPr="00751C9F">
        <w:rPr>
          <w:rFonts w:ascii="Times New Roman" w:hAnsi="Times New Roman" w:cs="Times New Roman"/>
          <w:sz w:val="24"/>
          <w:szCs w:val="24"/>
        </w:rPr>
        <w:t xml:space="preserve">pois, a </w:t>
      </w:r>
      <w:r w:rsidRPr="00751C9F">
        <w:rPr>
          <w:rFonts w:ascii="Times New Roman" w:hAnsi="Times New Roman" w:cs="Times New Roman"/>
          <w:sz w:val="24"/>
          <w:szCs w:val="24"/>
        </w:rPr>
        <w:t xml:space="preserve">empresa concessionária possui uma </w:t>
      </w:r>
      <w:r w:rsidR="00074F13" w:rsidRPr="00751C9F">
        <w:rPr>
          <w:rFonts w:ascii="Times New Roman" w:hAnsi="Times New Roman" w:cs="Times New Roman"/>
          <w:sz w:val="24"/>
          <w:szCs w:val="24"/>
        </w:rPr>
        <w:t>tabela de quantidade de consumo excedido.</w:t>
      </w:r>
    </w:p>
    <w:p w:rsidR="00751C9F" w:rsidRPr="00751C9F" w:rsidRDefault="00751C9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401F" w:rsidRDefault="0029401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>É preciso que se faça a leitura no prazo de 30 (trinta) para que os usuários não paguem a mais nas faturas por um consumo excedente que deveria ficar para ser cobrado na fatura do próximo mês.</w:t>
      </w:r>
    </w:p>
    <w:p w:rsidR="00751C9F" w:rsidRPr="00751C9F" w:rsidRDefault="00751C9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4F13" w:rsidRDefault="00074F13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 xml:space="preserve">Muitos usuários estão reclamando do valor das suas faturas, devido </w:t>
      </w:r>
      <w:proofErr w:type="gramStart"/>
      <w:r w:rsidRPr="00751C9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1C9F">
        <w:rPr>
          <w:rFonts w:ascii="Times New Roman" w:hAnsi="Times New Roman" w:cs="Times New Roman"/>
          <w:sz w:val="24"/>
          <w:szCs w:val="24"/>
        </w:rPr>
        <w:t xml:space="preserve"> “forma desorganizada” que está sendo feito a leitura dos hidrômetros.</w:t>
      </w:r>
    </w:p>
    <w:p w:rsidR="00751C9F" w:rsidRPr="00751C9F" w:rsidRDefault="00751C9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4F13" w:rsidRPr="00751C9F" w:rsidRDefault="00074F13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>Por isso, solicitamos a apreciação do presente Projeto de Lei, na certeza de que após o trâmite regular, será ao final deliberado e aprovado na forma regimental.</w:t>
      </w:r>
    </w:p>
    <w:p w:rsidR="00074F13" w:rsidRDefault="00074F13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51C9F" w:rsidRPr="00751C9F" w:rsidRDefault="00751C9F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4F13" w:rsidRPr="00751C9F" w:rsidRDefault="00074F13" w:rsidP="00751C9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>Câmara Municipal de Sorriso, Estado de Mato Grosso, em 30 de junho de 2016.</w:t>
      </w:r>
    </w:p>
    <w:p w:rsidR="0029401F" w:rsidRPr="00751C9F" w:rsidRDefault="0029401F" w:rsidP="00751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EEA" w:rsidRDefault="00561EEA" w:rsidP="00561EE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1EEA" w:rsidRPr="00751C9F" w:rsidRDefault="00561EEA" w:rsidP="00561EE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61EEA" w:rsidTr="00FD3136">
        <w:tc>
          <w:tcPr>
            <w:tcW w:w="4606" w:type="dxa"/>
          </w:tcPr>
          <w:p w:rsidR="00561EEA" w:rsidRPr="00751C9F" w:rsidRDefault="00561EEA" w:rsidP="00FD3136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561EEA" w:rsidRDefault="00561EEA" w:rsidP="00FD313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561EEA" w:rsidRDefault="00561EEA" w:rsidP="00FD3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561EEA" w:rsidRDefault="00561EEA" w:rsidP="00FD3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561EEA" w:rsidRDefault="00561EEA" w:rsidP="00FD3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06" w:type="dxa"/>
          </w:tcPr>
          <w:p w:rsidR="00561EEA" w:rsidRPr="00751C9F" w:rsidRDefault="00561EEA" w:rsidP="00FD3136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561EEA" w:rsidRDefault="00561EEA" w:rsidP="00FD3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  <w:tr w:rsidR="00561EEA" w:rsidTr="00FD3136">
        <w:tc>
          <w:tcPr>
            <w:tcW w:w="4606" w:type="dxa"/>
          </w:tcPr>
          <w:p w:rsidR="00561EEA" w:rsidRPr="00751C9F" w:rsidRDefault="00561EEA" w:rsidP="00FD3136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561EEA" w:rsidRDefault="00561EEA" w:rsidP="00FD3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51C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561EEA" w:rsidRPr="00561EEA" w:rsidRDefault="00561EEA" w:rsidP="00FD3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61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LUIS FABIO MARCHIORO</w:t>
            </w:r>
          </w:p>
          <w:p w:rsidR="00561EEA" w:rsidRDefault="00561EEA" w:rsidP="00FD3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61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PDT</w:t>
            </w:r>
          </w:p>
        </w:tc>
      </w:tr>
    </w:tbl>
    <w:p w:rsidR="00561EEA" w:rsidRDefault="00561EEA" w:rsidP="00561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561EEA" w:rsidSect="00751C9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03C"/>
    <w:rsid w:val="00056ECB"/>
    <w:rsid w:val="00074F13"/>
    <w:rsid w:val="000A0490"/>
    <w:rsid w:val="001046A4"/>
    <w:rsid w:val="0011703C"/>
    <w:rsid w:val="00217ECD"/>
    <w:rsid w:val="0029401F"/>
    <w:rsid w:val="003A02E9"/>
    <w:rsid w:val="00561EEA"/>
    <w:rsid w:val="006006DA"/>
    <w:rsid w:val="00751C9F"/>
    <w:rsid w:val="00821393"/>
    <w:rsid w:val="008417F6"/>
    <w:rsid w:val="00916E9F"/>
    <w:rsid w:val="00971287"/>
    <w:rsid w:val="00C11371"/>
    <w:rsid w:val="00D05896"/>
    <w:rsid w:val="00D6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70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7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703C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703C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70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7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703C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703C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8</cp:revision>
  <cp:lastPrinted>2016-06-30T15:39:00Z</cp:lastPrinted>
  <dcterms:created xsi:type="dcterms:W3CDTF">2016-06-27T14:36:00Z</dcterms:created>
  <dcterms:modified xsi:type="dcterms:W3CDTF">2016-07-11T12:59:00Z</dcterms:modified>
</cp:coreProperties>
</file>