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9" w:rsidRPr="00E868DD" w:rsidRDefault="00E868DD" w:rsidP="004C1EE6">
      <w:pPr>
        <w:tabs>
          <w:tab w:val="left" w:pos="9781"/>
        </w:tabs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LEI Nº 104/2016</w:t>
      </w:r>
    </w:p>
    <w:p w:rsidR="00D66659" w:rsidRPr="004C1EE6" w:rsidRDefault="00D66659" w:rsidP="00D6665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4"/>
          <w:szCs w:val="24"/>
        </w:rPr>
      </w:pPr>
    </w:p>
    <w:p w:rsidR="00D66659" w:rsidRPr="004C1EE6" w:rsidRDefault="00D66659" w:rsidP="00D6665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4"/>
          <w:szCs w:val="24"/>
        </w:rPr>
      </w:pPr>
    </w:p>
    <w:p w:rsidR="00D66659" w:rsidRPr="00E868DD" w:rsidRDefault="00E868DD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4"/>
          <w:szCs w:val="24"/>
        </w:rPr>
      </w:pPr>
      <w:r w:rsidRPr="00E868DD">
        <w:rPr>
          <w:sz w:val="24"/>
          <w:szCs w:val="24"/>
        </w:rPr>
        <w:t xml:space="preserve">Data: </w:t>
      </w:r>
      <w:r>
        <w:rPr>
          <w:sz w:val="24"/>
          <w:szCs w:val="24"/>
        </w:rPr>
        <w:t>09 de dezembro de 2016.</w:t>
      </w: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4C1EE6" w:rsidRPr="004C1EE6" w:rsidRDefault="00D66659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  <w:r w:rsidRPr="004C1EE6">
        <w:rPr>
          <w:bCs/>
          <w:sz w:val="24"/>
          <w:szCs w:val="24"/>
        </w:rPr>
        <w:t>A</w:t>
      </w:r>
      <w:r w:rsidR="00EA26B5">
        <w:rPr>
          <w:bCs/>
          <w:sz w:val="24"/>
          <w:szCs w:val="24"/>
        </w:rPr>
        <w:t>ltera o Artigo 4º, I, da Lei 2.566/201</w:t>
      </w:r>
      <w:r w:rsidR="00D54E7F">
        <w:rPr>
          <w:bCs/>
          <w:sz w:val="24"/>
          <w:szCs w:val="24"/>
        </w:rPr>
        <w:t>5</w:t>
      </w:r>
      <w:r w:rsidR="00EA26B5">
        <w:rPr>
          <w:bCs/>
          <w:sz w:val="24"/>
          <w:szCs w:val="24"/>
        </w:rPr>
        <w:t xml:space="preserve">, </w:t>
      </w:r>
      <w:r w:rsidR="004C1EE6" w:rsidRPr="004C1EE6">
        <w:rPr>
          <w:bCs/>
          <w:sz w:val="24"/>
          <w:szCs w:val="24"/>
        </w:rPr>
        <w:t xml:space="preserve"> e dá outras providências.</w:t>
      </w:r>
    </w:p>
    <w:p w:rsidR="004C1EE6" w:rsidRDefault="004C1EE6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EA26B5" w:rsidRPr="004C1EE6" w:rsidRDefault="00EA26B5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EA26B5" w:rsidRPr="00705B6E" w:rsidRDefault="00EA26B5" w:rsidP="00EA26B5">
      <w:pPr>
        <w:ind w:firstLine="2835"/>
        <w:jc w:val="both"/>
        <w:rPr>
          <w:sz w:val="24"/>
          <w:szCs w:val="24"/>
        </w:rPr>
      </w:pPr>
      <w:r w:rsidRPr="00705B6E">
        <w:rPr>
          <w:sz w:val="24"/>
          <w:szCs w:val="24"/>
        </w:rPr>
        <w:t>Dilceu Rossato, Prefeito Municipal de Sorriso, Estado de Mato Grosso,encaminha para deliberação da Câmara Municipal de Vereadores o seguinte Projeto de Lei:</w:t>
      </w:r>
    </w:p>
    <w:p w:rsidR="00D66659" w:rsidRPr="004C1EE6" w:rsidRDefault="004C1EE6" w:rsidP="004C1EE6">
      <w:pPr>
        <w:tabs>
          <w:tab w:val="left" w:pos="5040"/>
        </w:tabs>
        <w:ind w:left="2835"/>
        <w:jc w:val="both"/>
        <w:rPr>
          <w:b/>
          <w:i/>
          <w:sz w:val="24"/>
          <w:szCs w:val="24"/>
        </w:rPr>
      </w:pPr>
      <w:r w:rsidRPr="004C1EE6">
        <w:rPr>
          <w:b/>
          <w:i/>
          <w:sz w:val="24"/>
          <w:szCs w:val="24"/>
        </w:rPr>
        <w:t xml:space="preserve"> </w:t>
      </w:r>
    </w:p>
    <w:p w:rsidR="00D66659" w:rsidRPr="004C1EE6" w:rsidRDefault="00D66659" w:rsidP="00D66659">
      <w:pPr>
        <w:ind w:firstLine="1980"/>
        <w:jc w:val="both"/>
        <w:rPr>
          <w:i/>
          <w:sz w:val="24"/>
          <w:szCs w:val="24"/>
        </w:rPr>
      </w:pPr>
    </w:p>
    <w:p w:rsidR="00793C1D" w:rsidRPr="004C1EE6" w:rsidRDefault="00D66659" w:rsidP="004C1EE6">
      <w:pPr>
        <w:ind w:firstLine="1418"/>
        <w:jc w:val="both"/>
        <w:rPr>
          <w:bCs/>
          <w:sz w:val="24"/>
          <w:szCs w:val="24"/>
        </w:rPr>
      </w:pPr>
      <w:r w:rsidRPr="004C1EE6">
        <w:rPr>
          <w:b/>
          <w:sz w:val="24"/>
          <w:szCs w:val="24"/>
        </w:rPr>
        <w:t xml:space="preserve">Art. 1º </w:t>
      </w:r>
      <w:r w:rsidRPr="004C1EE6">
        <w:rPr>
          <w:bCs/>
          <w:sz w:val="24"/>
          <w:szCs w:val="24"/>
        </w:rPr>
        <w:t xml:space="preserve"> Fica </w:t>
      </w:r>
      <w:r w:rsidR="00793C1D" w:rsidRPr="004C1EE6">
        <w:rPr>
          <w:bCs/>
          <w:sz w:val="24"/>
          <w:szCs w:val="24"/>
        </w:rPr>
        <w:t>altera</w:t>
      </w:r>
      <w:r w:rsidR="00EA26B5">
        <w:rPr>
          <w:bCs/>
          <w:sz w:val="24"/>
          <w:szCs w:val="24"/>
        </w:rPr>
        <w:t>do</w:t>
      </w:r>
      <w:r w:rsidR="00793C1D" w:rsidRPr="004C1EE6">
        <w:rPr>
          <w:bCs/>
          <w:sz w:val="24"/>
          <w:szCs w:val="24"/>
        </w:rPr>
        <w:t xml:space="preserve"> o art</w:t>
      </w:r>
      <w:r w:rsidR="00EA26B5">
        <w:rPr>
          <w:bCs/>
          <w:sz w:val="24"/>
          <w:szCs w:val="24"/>
        </w:rPr>
        <w:t>.</w:t>
      </w:r>
      <w:r w:rsidR="00793C1D" w:rsidRPr="004C1EE6">
        <w:rPr>
          <w:bCs/>
          <w:sz w:val="24"/>
          <w:szCs w:val="24"/>
        </w:rPr>
        <w:t xml:space="preserve"> 4º</w:t>
      </w:r>
      <w:r w:rsidR="00754994" w:rsidRPr="004C1EE6">
        <w:rPr>
          <w:bCs/>
          <w:sz w:val="24"/>
          <w:szCs w:val="24"/>
        </w:rPr>
        <w:t>, inciso I,</w:t>
      </w:r>
      <w:r w:rsidR="00EA26B5">
        <w:rPr>
          <w:bCs/>
          <w:sz w:val="24"/>
          <w:szCs w:val="24"/>
        </w:rPr>
        <w:t xml:space="preserve"> </w:t>
      </w:r>
      <w:r w:rsidR="00793C1D" w:rsidRPr="004C1EE6">
        <w:rPr>
          <w:bCs/>
          <w:sz w:val="24"/>
          <w:szCs w:val="24"/>
        </w:rPr>
        <w:t>da lei nº 2.566 de 15 de dezembro de 2015, que passa a ter a seguinte redação:</w:t>
      </w:r>
    </w:p>
    <w:p w:rsidR="00793C1D" w:rsidRPr="004C1EE6" w:rsidRDefault="00793C1D" w:rsidP="00D66659">
      <w:pPr>
        <w:ind w:firstLine="1980"/>
        <w:jc w:val="both"/>
        <w:rPr>
          <w:bCs/>
          <w:sz w:val="24"/>
          <w:szCs w:val="24"/>
        </w:rPr>
      </w:pPr>
    </w:p>
    <w:p w:rsidR="00793C1D" w:rsidRPr="004C1EE6" w:rsidRDefault="00793C1D" w:rsidP="00793C1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>Art. 4º</w:t>
      </w:r>
      <w:r w:rsidR="00067D18">
        <w:rPr>
          <w:b/>
          <w:sz w:val="24"/>
          <w:szCs w:val="24"/>
        </w:rPr>
        <w:t>...</w:t>
      </w:r>
    </w:p>
    <w:p w:rsidR="00793C1D" w:rsidRPr="00E868DD" w:rsidRDefault="00793C1D" w:rsidP="00793C1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93C1D" w:rsidRPr="00E868DD" w:rsidRDefault="00793C1D" w:rsidP="00793C1D">
      <w:pPr>
        <w:ind w:firstLine="1418"/>
        <w:jc w:val="both"/>
        <w:rPr>
          <w:i/>
          <w:sz w:val="24"/>
          <w:szCs w:val="24"/>
        </w:rPr>
      </w:pPr>
      <w:r w:rsidRPr="00E868DD">
        <w:rPr>
          <w:i/>
          <w:sz w:val="24"/>
          <w:szCs w:val="24"/>
        </w:rPr>
        <w:t xml:space="preserve">I - Abrir créditos suplementares, observado o disposto no § 1º, I, II, III e IV, do art. 43, da Lei Federal nº 4.320, de 17 de março de 1964 até o limite de 23% (vinte e três por cento), conforme aprovado na Lei de Diretrizes Orçamentárias para 2016, em seu Art. 15, I, do total da despesa fixada, no valor de R$ 263.000.000,00 (duzentos e sessenta e três milhões de reais), ou seja, o valor de R$ </w:t>
      </w:r>
      <w:r w:rsidR="00754994" w:rsidRPr="00E868DD">
        <w:rPr>
          <w:i/>
          <w:sz w:val="24"/>
          <w:szCs w:val="24"/>
        </w:rPr>
        <w:t>60.490</w:t>
      </w:r>
      <w:r w:rsidRPr="00E868DD">
        <w:rPr>
          <w:i/>
          <w:sz w:val="24"/>
          <w:szCs w:val="24"/>
        </w:rPr>
        <w:t>.000,00 (</w:t>
      </w:r>
      <w:r w:rsidR="00754994" w:rsidRPr="00E868DD">
        <w:rPr>
          <w:i/>
          <w:sz w:val="24"/>
          <w:szCs w:val="24"/>
        </w:rPr>
        <w:t>sessenta milhões, quatrocentos e noventa mil reais)</w:t>
      </w:r>
      <w:r w:rsidRPr="00E868DD">
        <w:rPr>
          <w:i/>
          <w:sz w:val="24"/>
          <w:szCs w:val="24"/>
        </w:rPr>
        <w:t>, e a realizar as operações a que se refere o Art. 167 da Constituição Federal;</w:t>
      </w:r>
    </w:p>
    <w:p w:rsidR="00E9443F" w:rsidRPr="004C1EE6" w:rsidRDefault="00754994" w:rsidP="00ED3E4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ab/>
        <w:t xml:space="preserve">       </w:t>
      </w:r>
      <w:r w:rsidR="00DD1289" w:rsidRPr="004C1EE6">
        <w:rPr>
          <w:sz w:val="24"/>
          <w:szCs w:val="24"/>
        </w:rPr>
        <w:tab/>
      </w:r>
    </w:p>
    <w:p w:rsidR="00463ECB" w:rsidRPr="004C1EE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 xml:space="preserve">Art. </w:t>
      </w:r>
      <w:r w:rsidR="00ED3E4E">
        <w:rPr>
          <w:b/>
          <w:sz w:val="24"/>
          <w:szCs w:val="24"/>
        </w:rPr>
        <w:t>2</w:t>
      </w:r>
      <w:r w:rsidRPr="004C1EE6">
        <w:rPr>
          <w:b/>
          <w:sz w:val="24"/>
          <w:szCs w:val="24"/>
        </w:rPr>
        <w:t>º</w:t>
      </w:r>
      <w:r w:rsidR="0038705D" w:rsidRPr="004C1EE6">
        <w:rPr>
          <w:sz w:val="24"/>
          <w:szCs w:val="24"/>
        </w:rPr>
        <w:t xml:space="preserve"> Esta Lei entra</w:t>
      </w:r>
      <w:r w:rsidRPr="004C1EE6">
        <w:rPr>
          <w:sz w:val="24"/>
          <w:szCs w:val="24"/>
        </w:rPr>
        <w:t xml:space="preserve"> em vigor na data de sua publicação.</w:t>
      </w:r>
    </w:p>
    <w:p w:rsidR="00463ECB" w:rsidRPr="004C1EE6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9D596F" w:rsidRPr="004C1EE6" w:rsidRDefault="009D596F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A55A92" w:rsidRPr="004C1EE6" w:rsidRDefault="009D596F" w:rsidP="004C1EE6">
      <w:pPr>
        <w:autoSpaceDN w:val="0"/>
        <w:ind w:firstLine="1418"/>
        <w:jc w:val="both"/>
        <w:rPr>
          <w:b/>
          <w:sz w:val="24"/>
          <w:szCs w:val="24"/>
        </w:rPr>
      </w:pPr>
      <w:r w:rsidRPr="004C1EE6">
        <w:rPr>
          <w:sz w:val="24"/>
          <w:szCs w:val="24"/>
        </w:rPr>
        <w:t>Sorriso, Estado de Mato Grosso</w:t>
      </w:r>
      <w:r w:rsidR="00E868DD">
        <w:rPr>
          <w:sz w:val="24"/>
          <w:szCs w:val="24"/>
        </w:rPr>
        <w:t>.</w:t>
      </w:r>
      <w:r w:rsidR="003A3137" w:rsidRPr="004C1EE6">
        <w:rPr>
          <w:sz w:val="24"/>
          <w:szCs w:val="24"/>
        </w:rPr>
        <w:t xml:space="preserve"> </w:t>
      </w:r>
    </w:p>
    <w:p w:rsidR="00F36CCC" w:rsidRPr="004C1EE6" w:rsidRDefault="00F36CCC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Default="00F36CCC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E868DD" w:rsidRDefault="00E868DD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E868DD" w:rsidRPr="004C1EE6" w:rsidRDefault="00E868DD" w:rsidP="00F36CCC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Pr="004C1EE6" w:rsidRDefault="00F36CCC" w:rsidP="00E868DD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36CCC" w:rsidRPr="004C1EE6" w:rsidRDefault="00F36CCC" w:rsidP="00E868DD">
      <w:pPr>
        <w:jc w:val="center"/>
        <w:rPr>
          <w:b/>
          <w:bCs/>
          <w:iCs/>
          <w:sz w:val="24"/>
          <w:szCs w:val="24"/>
        </w:rPr>
      </w:pPr>
      <w:r w:rsidRPr="004C1EE6">
        <w:rPr>
          <w:b/>
          <w:bCs/>
          <w:iCs/>
          <w:sz w:val="24"/>
          <w:szCs w:val="24"/>
        </w:rPr>
        <w:t>DILCEU ROSSATO</w:t>
      </w:r>
    </w:p>
    <w:p w:rsidR="00F36CCC" w:rsidRPr="004C1EE6" w:rsidRDefault="00F36CCC" w:rsidP="00E868DD">
      <w:pPr>
        <w:jc w:val="center"/>
        <w:rPr>
          <w:bCs/>
          <w:iCs/>
          <w:sz w:val="24"/>
          <w:szCs w:val="24"/>
        </w:rPr>
      </w:pPr>
      <w:r w:rsidRPr="004C1EE6">
        <w:rPr>
          <w:bCs/>
          <w:iCs/>
          <w:sz w:val="24"/>
          <w:szCs w:val="24"/>
        </w:rPr>
        <w:t>Prefeito Municipal</w:t>
      </w:r>
    </w:p>
    <w:p w:rsidR="00E868DD" w:rsidRDefault="00F36CCC" w:rsidP="0000166C">
      <w:pPr>
        <w:rPr>
          <w:b/>
          <w:bCs/>
          <w:iCs/>
          <w:sz w:val="24"/>
          <w:szCs w:val="24"/>
        </w:rPr>
      </w:pPr>
      <w:r w:rsidRPr="004C1EE6">
        <w:rPr>
          <w:b/>
          <w:bCs/>
          <w:iCs/>
          <w:sz w:val="24"/>
          <w:szCs w:val="24"/>
        </w:rPr>
        <w:t xml:space="preserve">    </w:t>
      </w:r>
    </w:p>
    <w:p w:rsidR="00E868DD" w:rsidRDefault="00E868DD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:rsidR="00E868DD" w:rsidRPr="00E868DD" w:rsidRDefault="00E868DD" w:rsidP="00E868DD">
      <w:pPr>
        <w:tabs>
          <w:tab w:val="left" w:pos="5820"/>
        </w:tabs>
        <w:jc w:val="both"/>
        <w:rPr>
          <w:b/>
          <w:sz w:val="24"/>
          <w:szCs w:val="24"/>
        </w:rPr>
      </w:pPr>
      <w:r w:rsidRPr="00E868DD">
        <w:rPr>
          <w:b/>
          <w:sz w:val="24"/>
          <w:szCs w:val="24"/>
        </w:rPr>
        <w:lastRenderedPageBreak/>
        <w:t>MENSAGEM N° 087</w:t>
      </w:r>
      <w:r>
        <w:rPr>
          <w:b/>
          <w:sz w:val="24"/>
          <w:szCs w:val="24"/>
        </w:rPr>
        <w:t>/2016</w:t>
      </w:r>
    </w:p>
    <w:p w:rsidR="00E868DD" w:rsidRDefault="00E868DD" w:rsidP="00E868DD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E868DD" w:rsidRDefault="00E868DD" w:rsidP="00E868DD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E868DD" w:rsidRPr="004C1EE6" w:rsidRDefault="00E868DD" w:rsidP="00E868DD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:rsidR="00E868DD" w:rsidRPr="004C1EE6" w:rsidRDefault="00E868DD" w:rsidP="00E868DD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4C1EE6">
        <w:rPr>
          <w:szCs w:val="24"/>
        </w:rPr>
        <w:t xml:space="preserve">Excelentíssimo Senhor Presidente, Nobres Vereadores, </w:t>
      </w:r>
    </w:p>
    <w:p w:rsidR="00E868DD" w:rsidRDefault="00E868DD" w:rsidP="00E868DD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E868DD" w:rsidRPr="004C1EE6" w:rsidRDefault="00E868DD" w:rsidP="00E868DD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:rsidR="00E868DD" w:rsidRPr="004C1EE6" w:rsidRDefault="00E868DD" w:rsidP="00E868DD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4C1EE6">
        <w:rPr>
          <w:szCs w:val="24"/>
        </w:rPr>
        <w:t xml:space="preserve">Encaminhamos para apreciação de Vossas Excelências o Projeto de Lei em anexo, que versa sobre abertura de crédito adicional suplementar, cuja Ementa: </w:t>
      </w:r>
      <w:r w:rsidRPr="004C1EE6">
        <w:rPr>
          <w:b/>
          <w:szCs w:val="24"/>
        </w:rPr>
        <w:t xml:space="preserve">AUTORIZA O CHEFE DO PODER EXECUTIVO ABRIR CRÉDITO ADICIONAL SUPLEMENTAR E DÁ OUTRAS PROVIDÊNCIAS.           </w:t>
      </w:r>
    </w:p>
    <w:p w:rsidR="00E868DD" w:rsidRPr="004C1EE6" w:rsidRDefault="00E868DD" w:rsidP="00E868DD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szCs w:val="24"/>
        </w:rPr>
      </w:pPr>
    </w:p>
    <w:p w:rsidR="00E868DD" w:rsidRPr="004C1EE6" w:rsidRDefault="00E868DD" w:rsidP="00E868DD">
      <w:pPr>
        <w:tabs>
          <w:tab w:val="left" w:pos="1701"/>
          <w:tab w:val="left" w:pos="9781"/>
        </w:tabs>
        <w:ind w:firstLine="1418"/>
        <w:jc w:val="both"/>
        <w:rPr>
          <w:sz w:val="24"/>
          <w:szCs w:val="24"/>
        </w:rPr>
      </w:pPr>
      <w:r w:rsidRPr="004C1EE6">
        <w:rPr>
          <w:sz w:val="24"/>
          <w:szCs w:val="24"/>
        </w:rPr>
        <w:t xml:space="preserve">Temos a honra de submeter </w:t>
      </w:r>
      <w:proofErr w:type="gramStart"/>
      <w:r w:rsidRPr="004C1EE6">
        <w:rPr>
          <w:sz w:val="24"/>
          <w:szCs w:val="24"/>
        </w:rPr>
        <w:t>a</w:t>
      </w:r>
      <w:proofErr w:type="gramEnd"/>
      <w:r w:rsidRPr="004C1EE6">
        <w:rPr>
          <w:sz w:val="24"/>
          <w:szCs w:val="24"/>
        </w:rPr>
        <w:t xml:space="preserve"> apreciação desta Casa de Leis o Projeto de Lei, que trata de abertura de Crédito Adicional Suplementar no valor de até 3% da Lei orçamentária prevista para o exercício de 2016. Alterando o Art</w:t>
      </w:r>
      <w:r>
        <w:rPr>
          <w:sz w:val="24"/>
          <w:szCs w:val="24"/>
        </w:rPr>
        <w:t xml:space="preserve">. </w:t>
      </w:r>
      <w:r w:rsidRPr="004C1EE6">
        <w:rPr>
          <w:sz w:val="24"/>
          <w:szCs w:val="24"/>
        </w:rPr>
        <w:t>4º, inciso I da referida Lei, aumentando o limite de 20% para 23% de remanejamento.</w:t>
      </w:r>
    </w:p>
    <w:p w:rsidR="00E868DD" w:rsidRPr="004C1EE6" w:rsidRDefault="00E868DD" w:rsidP="00E868DD">
      <w:pPr>
        <w:pStyle w:val="PargrafodaLista"/>
        <w:ind w:left="0" w:firstLine="1418"/>
        <w:rPr>
          <w:sz w:val="24"/>
          <w:szCs w:val="24"/>
        </w:rPr>
      </w:pPr>
    </w:p>
    <w:p w:rsidR="00E868DD" w:rsidRPr="004C1EE6" w:rsidRDefault="00E868DD" w:rsidP="00E868DD">
      <w:pPr>
        <w:pStyle w:val="Recuodecorpodetexto"/>
        <w:tabs>
          <w:tab w:val="left" w:pos="1701"/>
        </w:tabs>
        <w:spacing w:after="0"/>
        <w:ind w:left="0" w:firstLine="1418"/>
        <w:jc w:val="both"/>
        <w:rPr>
          <w:sz w:val="24"/>
          <w:szCs w:val="24"/>
        </w:rPr>
      </w:pPr>
      <w:r w:rsidRPr="004C1EE6">
        <w:rPr>
          <w:sz w:val="24"/>
          <w:szCs w:val="24"/>
        </w:rPr>
        <w:t xml:space="preserve">Faz-se necessária a referida suplementação para encerramento do exercício de 2016, visto que o limite autorizado está se esgotando e o município ainda possui a folha do mês de dezembro de 2016 e as rescisões a serem empenhadas, e de acordo com o controle de execução orçamentária tal limite atual não será suficiente. </w:t>
      </w:r>
    </w:p>
    <w:p w:rsidR="00E868DD" w:rsidRPr="004C1EE6" w:rsidRDefault="00E868DD" w:rsidP="00E868DD">
      <w:pPr>
        <w:pStyle w:val="PargrafodaLista"/>
        <w:ind w:left="0" w:firstLine="1418"/>
        <w:rPr>
          <w:sz w:val="24"/>
          <w:szCs w:val="24"/>
        </w:rPr>
      </w:pPr>
    </w:p>
    <w:p w:rsidR="00E868DD" w:rsidRPr="004C1EE6" w:rsidRDefault="00E868DD" w:rsidP="00E868DD">
      <w:pPr>
        <w:pStyle w:val="Recuodecorpodetexto"/>
        <w:tabs>
          <w:tab w:val="left" w:pos="1701"/>
        </w:tabs>
        <w:spacing w:after="0"/>
        <w:ind w:left="0" w:firstLine="1418"/>
        <w:jc w:val="both"/>
        <w:rPr>
          <w:sz w:val="24"/>
          <w:szCs w:val="24"/>
        </w:rPr>
      </w:pPr>
      <w:r w:rsidRPr="004C1EE6">
        <w:rPr>
          <w:sz w:val="24"/>
          <w:szCs w:val="24"/>
        </w:rPr>
        <w:t xml:space="preserve">Esclarecemos ainda que grande parte de suplementações efetuadas no decorrer do exercício foi necessária pela troca de fontes de recursos, exemplificando: tínhamos no mês de dezembro despesas empenhadas no transporte escolar à ordem de R$ 300.000,00 para pagamento de contratos de locações de ônibus escolares, a fonte empenhada era Recursos próprios, com o recebimento do recurso do Transporte Escolar do Estado, que desde Julho não havia sido repassado, optamos por pagar a despesa de Novembro com este recurso, entretanto temos que anular toda a despesa empenhada, suplementar a fonte de convênios e reempenhar, no decorrer do exercício tivemos diversas situações como </w:t>
      </w:r>
      <w:proofErr w:type="gramStart"/>
      <w:r w:rsidRPr="004C1EE6">
        <w:rPr>
          <w:sz w:val="24"/>
          <w:szCs w:val="24"/>
        </w:rPr>
        <w:t>esta o</w:t>
      </w:r>
      <w:proofErr w:type="gramEnd"/>
      <w:r w:rsidRPr="004C1EE6">
        <w:rPr>
          <w:sz w:val="24"/>
          <w:szCs w:val="24"/>
        </w:rPr>
        <w:t xml:space="preserve"> que impactou em muito o uso do limite.</w:t>
      </w:r>
    </w:p>
    <w:p w:rsidR="00E868DD" w:rsidRPr="004C1EE6" w:rsidRDefault="00E868DD" w:rsidP="00E868DD">
      <w:pPr>
        <w:tabs>
          <w:tab w:val="left" w:pos="1701"/>
          <w:tab w:val="left" w:pos="9781"/>
        </w:tabs>
        <w:ind w:firstLine="1418"/>
        <w:jc w:val="both"/>
        <w:rPr>
          <w:sz w:val="24"/>
          <w:szCs w:val="24"/>
        </w:rPr>
      </w:pPr>
    </w:p>
    <w:p w:rsidR="00E868DD" w:rsidRPr="004C1EE6" w:rsidRDefault="00E868DD" w:rsidP="00E868DD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</w:rPr>
      </w:pPr>
      <w:r w:rsidRPr="004C1EE6">
        <w:rPr>
          <w:szCs w:val="24"/>
        </w:rPr>
        <w:t>Assim, agradecemos o tradicional apoio dos Senhores Vereadores na apreciação da presente matéria. Na oportunidade aproveitamos para reiterar a Vossas Excelências os protestos de elevado apreço.</w:t>
      </w:r>
    </w:p>
    <w:p w:rsidR="00E868DD" w:rsidRPr="004C1EE6" w:rsidRDefault="00E868DD" w:rsidP="00E868DD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E868DD" w:rsidRPr="004C1EE6" w:rsidRDefault="00E868DD" w:rsidP="00E868DD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E868DD" w:rsidRPr="004C1EE6" w:rsidRDefault="00E868DD" w:rsidP="00E868DD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4C1EE6">
        <w:rPr>
          <w:b/>
          <w:szCs w:val="24"/>
        </w:rPr>
        <w:t>DILCEU ROSSATO</w:t>
      </w:r>
    </w:p>
    <w:p w:rsidR="00E868DD" w:rsidRPr="004C1EE6" w:rsidRDefault="00E868DD" w:rsidP="00E868DD">
      <w:pPr>
        <w:jc w:val="center"/>
        <w:rPr>
          <w:bCs/>
          <w:iCs/>
          <w:sz w:val="24"/>
          <w:szCs w:val="24"/>
        </w:rPr>
      </w:pPr>
      <w:r w:rsidRPr="004C1EE6">
        <w:rPr>
          <w:sz w:val="24"/>
          <w:szCs w:val="24"/>
        </w:rPr>
        <w:t>Prefeito Municipal</w:t>
      </w:r>
    </w:p>
    <w:p w:rsidR="00E868DD" w:rsidRDefault="00E868DD" w:rsidP="00E868DD">
      <w:pPr>
        <w:tabs>
          <w:tab w:val="left" w:pos="9781"/>
        </w:tabs>
        <w:jc w:val="both"/>
        <w:rPr>
          <w:sz w:val="24"/>
          <w:szCs w:val="24"/>
        </w:rPr>
      </w:pPr>
    </w:p>
    <w:p w:rsidR="00E868DD" w:rsidRPr="004C1EE6" w:rsidRDefault="00E868DD" w:rsidP="00E868DD">
      <w:pPr>
        <w:tabs>
          <w:tab w:val="left" w:pos="9781"/>
        </w:tabs>
        <w:jc w:val="both"/>
        <w:rPr>
          <w:sz w:val="24"/>
          <w:szCs w:val="24"/>
        </w:rPr>
      </w:pPr>
    </w:p>
    <w:p w:rsidR="00E868DD" w:rsidRPr="00705B6E" w:rsidRDefault="00E868DD" w:rsidP="00E868DD">
      <w:pPr>
        <w:jc w:val="both"/>
        <w:rPr>
          <w:bCs/>
          <w:sz w:val="24"/>
          <w:szCs w:val="24"/>
        </w:rPr>
      </w:pPr>
      <w:r w:rsidRPr="00705B6E">
        <w:rPr>
          <w:bCs/>
          <w:sz w:val="24"/>
          <w:szCs w:val="24"/>
        </w:rPr>
        <w:t>A Sua Excelência o Senhor</w:t>
      </w:r>
    </w:p>
    <w:p w:rsidR="00E868DD" w:rsidRPr="00705B6E" w:rsidRDefault="00E868DD" w:rsidP="00E868DD">
      <w:pPr>
        <w:jc w:val="both"/>
        <w:rPr>
          <w:b/>
          <w:bCs/>
          <w:sz w:val="24"/>
          <w:szCs w:val="24"/>
        </w:rPr>
      </w:pPr>
      <w:r w:rsidRPr="00705B6E">
        <w:rPr>
          <w:b/>
          <w:bCs/>
          <w:sz w:val="24"/>
          <w:szCs w:val="24"/>
        </w:rPr>
        <w:t>FÁBIO GAVASSO</w:t>
      </w:r>
    </w:p>
    <w:p w:rsidR="00E868DD" w:rsidRPr="00705B6E" w:rsidRDefault="00E868DD" w:rsidP="00E868DD">
      <w:pPr>
        <w:jc w:val="both"/>
        <w:rPr>
          <w:bCs/>
          <w:sz w:val="24"/>
          <w:szCs w:val="24"/>
        </w:rPr>
      </w:pPr>
      <w:r w:rsidRPr="00705B6E">
        <w:rPr>
          <w:bCs/>
          <w:sz w:val="24"/>
          <w:szCs w:val="24"/>
        </w:rPr>
        <w:t>PRESIDENTE CÂMARA MUNICIPAL DE SORRISO</w:t>
      </w:r>
    </w:p>
    <w:p w:rsidR="00E868DD" w:rsidRPr="00705B6E" w:rsidRDefault="00E868DD" w:rsidP="00E868DD">
      <w:pPr>
        <w:jc w:val="both"/>
        <w:rPr>
          <w:b/>
          <w:iCs/>
          <w:sz w:val="24"/>
          <w:szCs w:val="24"/>
        </w:rPr>
      </w:pPr>
      <w:r w:rsidRPr="00705B6E">
        <w:rPr>
          <w:b/>
          <w:bCs/>
          <w:sz w:val="24"/>
          <w:szCs w:val="24"/>
        </w:rPr>
        <w:t>NESTA.</w:t>
      </w:r>
    </w:p>
    <w:sectPr w:rsidR="00E868DD" w:rsidRPr="00705B6E" w:rsidSect="00E868DD">
      <w:pgSz w:w="11907" w:h="16840" w:code="9"/>
      <w:pgMar w:top="2552" w:right="1275" w:bottom="1276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C2" w:rsidRDefault="00767AC2">
      <w:r>
        <w:separator/>
      </w:r>
    </w:p>
  </w:endnote>
  <w:endnote w:type="continuationSeparator" w:id="0">
    <w:p w:rsidR="00767AC2" w:rsidRDefault="0076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C2" w:rsidRDefault="00767AC2">
      <w:r>
        <w:separator/>
      </w:r>
    </w:p>
  </w:footnote>
  <w:footnote w:type="continuationSeparator" w:id="0">
    <w:p w:rsidR="00767AC2" w:rsidRDefault="0076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0166C"/>
    <w:rsid w:val="000321DA"/>
    <w:rsid w:val="000423E4"/>
    <w:rsid w:val="000456CB"/>
    <w:rsid w:val="00047DD2"/>
    <w:rsid w:val="00053C3F"/>
    <w:rsid w:val="00063DD1"/>
    <w:rsid w:val="000665FF"/>
    <w:rsid w:val="00067D18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71F7E"/>
    <w:rsid w:val="0018338D"/>
    <w:rsid w:val="001A565F"/>
    <w:rsid w:val="001C4A36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75CC6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391C"/>
    <w:rsid w:val="00316F74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A3137"/>
    <w:rsid w:val="003B52D4"/>
    <w:rsid w:val="003B5443"/>
    <w:rsid w:val="003E143B"/>
    <w:rsid w:val="003F1240"/>
    <w:rsid w:val="003F3101"/>
    <w:rsid w:val="003F7DB0"/>
    <w:rsid w:val="0041284A"/>
    <w:rsid w:val="00416495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A04CF"/>
    <w:rsid w:val="004A6F43"/>
    <w:rsid w:val="004C1A03"/>
    <w:rsid w:val="004C1EE6"/>
    <w:rsid w:val="004C472B"/>
    <w:rsid w:val="004E752A"/>
    <w:rsid w:val="004F45ED"/>
    <w:rsid w:val="0050320D"/>
    <w:rsid w:val="00506E37"/>
    <w:rsid w:val="00536E98"/>
    <w:rsid w:val="005561B3"/>
    <w:rsid w:val="00562CB9"/>
    <w:rsid w:val="005768FE"/>
    <w:rsid w:val="005861C8"/>
    <w:rsid w:val="005916B1"/>
    <w:rsid w:val="005B1028"/>
    <w:rsid w:val="005C364E"/>
    <w:rsid w:val="005D20F4"/>
    <w:rsid w:val="005F3516"/>
    <w:rsid w:val="00602B37"/>
    <w:rsid w:val="00617F9C"/>
    <w:rsid w:val="006233F2"/>
    <w:rsid w:val="00625929"/>
    <w:rsid w:val="006264AE"/>
    <w:rsid w:val="00635F6C"/>
    <w:rsid w:val="006448AF"/>
    <w:rsid w:val="00653E6A"/>
    <w:rsid w:val="00660C8F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176EA"/>
    <w:rsid w:val="00727594"/>
    <w:rsid w:val="00735647"/>
    <w:rsid w:val="00754420"/>
    <w:rsid w:val="00754994"/>
    <w:rsid w:val="007557C8"/>
    <w:rsid w:val="00757871"/>
    <w:rsid w:val="00762101"/>
    <w:rsid w:val="00767AC2"/>
    <w:rsid w:val="0077035D"/>
    <w:rsid w:val="00773A32"/>
    <w:rsid w:val="00793C1D"/>
    <w:rsid w:val="007B7335"/>
    <w:rsid w:val="007C35AE"/>
    <w:rsid w:val="007F713F"/>
    <w:rsid w:val="00821EF0"/>
    <w:rsid w:val="0082375E"/>
    <w:rsid w:val="00825295"/>
    <w:rsid w:val="00827E2E"/>
    <w:rsid w:val="00832D74"/>
    <w:rsid w:val="00853C36"/>
    <w:rsid w:val="008540B7"/>
    <w:rsid w:val="00862D18"/>
    <w:rsid w:val="00866E87"/>
    <w:rsid w:val="00887AFB"/>
    <w:rsid w:val="00897459"/>
    <w:rsid w:val="008A53FE"/>
    <w:rsid w:val="008C4AE9"/>
    <w:rsid w:val="008C78DA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4121E"/>
    <w:rsid w:val="009414B2"/>
    <w:rsid w:val="00946F65"/>
    <w:rsid w:val="00947E94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25A73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B06F8"/>
    <w:rsid w:val="00AB3C72"/>
    <w:rsid w:val="00AB468E"/>
    <w:rsid w:val="00AD5D07"/>
    <w:rsid w:val="00AE5C9F"/>
    <w:rsid w:val="00B364E0"/>
    <w:rsid w:val="00B50FB8"/>
    <w:rsid w:val="00B53E9B"/>
    <w:rsid w:val="00B575CD"/>
    <w:rsid w:val="00B61DB9"/>
    <w:rsid w:val="00B7109A"/>
    <w:rsid w:val="00B82CE0"/>
    <w:rsid w:val="00B9190C"/>
    <w:rsid w:val="00B92A88"/>
    <w:rsid w:val="00BB0AD0"/>
    <w:rsid w:val="00BB420A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3338"/>
    <w:rsid w:val="00D36E4C"/>
    <w:rsid w:val="00D54E7F"/>
    <w:rsid w:val="00D609F3"/>
    <w:rsid w:val="00D62D20"/>
    <w:rsid w:val="00D65316"/>
    <w:rsid w:val="00D66659"/>
    <w:rsid w:val="00D673B0"/>
    <w:rsid w:val="00D768A4"/>
    <w:rsid w:val="00D80968"/>
    <w:rsid w:val="00DA477D"/>
    <w:rsid w:val="00DA6347"/>
    <w:rsid w:val="00DC4AC4"/>
    <w:rsid w:val="00DC5C23"/>
    <w:rsid w:val="00DD1289"/>
    <w:rsid w:val="00E0260E"/>
    <w:rsid w:val="00E11436"/>
    <w:rsid w:val="00E114E1"/>
    <w:rsid w:val="00E122C2"/>
    <w:rsid w:val="00E126D6"/>
    <w:rsid w:val="00E16346"/>
    <w:rsid w:val="00E208DE"/>
    <w:rsid w:val="00E34B51"/>
    <w:rsid w:val="00E43F8C"/>
    <w:rsid w:val="00E55744"/>
    <w:rsid w:val="00E700D8"/>
    <w:rsid w:val="00E868DD"/>
    <w:rsid w:val="00E87AA4"/>
    <w:rsid w:val="00E9443F"/>
    <w:rsid w:val="00E95D98"/>
    <w:rsid w:val="00EA0933"/>
    <w:rsid w:val="00EA26B5"/>
    <w:rsid w:val="00EA756C"/>
    <w:rsid w:val="00EB25AE"/>
    <w:rsid w:val="00EB37B8"/>
    <w:rsid w:val="00EC1039"/>
    <w:rsid w:val="00EC5518"/>
    <w:rsid w:val="00ED03CB"/>
    <w:rsid w:val="00ED3E4E"/>
    <w:rsid w:val="00EE1960"/>
    <w:rsid w:val="00F04B01"/>
    <w:rsid w:val="00F04F21"/>
    <w:rsid w:val="00F06D0C"/>
    <w:rsid w:val="00F20AE4"/>
    <w:rsid w:val="00F36CCC"/>
    <w:rsid w:val="00F37500"/>
    <w:rsid w:val="00F47C3A"/>
    <w:rsid w:val="00F605F6"/>
    <w:rsid w:val="00F60747"/>
    <w:rsid w:val="00F610A2"/>
    <w:rsid w:val="00F6397D"/>
    <w:rsid w:val="00F66AA6"/>
    <w:rsid w:val="00F70995"/>
    <w:rsid w:val="00F709FD"/>
    <w:rsid w:val="00F75FDE"/>
    <w:rsid w:val="00FA08C1"/>
    <w:rsid w:val="00FB1E7A"/>
    <w:rsid w:val="00FB420C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AA21-EB1C-4615-99D9-8D4D2A8D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4</cp:revision>
  <cp:lastPrinted>2016-12-09T14:29:00Z</cp:lastPrinted>
  <dcterms:created xsi:type="dcterms:W3CDTF">2016-12-12T12:13:00Z</dcterms:created>
  <dcterms:modified xsi:type="dcterms:W3CDTF">2016-12-12T14:09:00Z</dcterms:modified>
</cp:coreProperties>
</file>