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4C" w:rsidRPr="0006459F" w:rsidRDefault="00DE7C15" w:rsidP="008D0447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B07C8A" w:rsidRPr="0006459F">
        <w:rPr>
          <w:b/>
          <w:sz w:val="24"/>
          <w:szCs w:val="24"/>
        </w:rPr>
        <w:t>ROJETO DE LEI</w:t>
      </w:r>
      <w:r w:rsidR="00332A4C" w:rsidRPr="0006459F">
        <w:rPr>
          <w:b/>
          <w:sz w:val="24"/>
          <w:szCs w:val="24"/>
        </w:rPr>
        <w:t xml:space="preserve"> Nº</w:t>
      </w:r>
      <w:r w:rsidR="00FD61DB">
        <w:rPr>
          <w:b/>
          <w:sz w:val="24"/>
          <w:szCs w:val="24"/>
        </w:rPr>
        <w:t xml:space="preserve"> 107/2016</w:t>
      </w:r>
    </w:p>
    <w:p w:rsidR="00332A4C" w:rsidRDefault="00332A4C" w:rsidP="008D0447">
      <w:pPr>
        <w:ind w:left="2835"/>
        <w:jc w:val="both"/>
        <w:rPr>
          <w:b/>
          <w:sz w:val="24"/>
          <w:szCs w:val="24"/>
        </w:rPr>
      </w:pPr>
    </w:p>
    <w:p w:rsidR="00C56BBE" w:rsidRPr="0006459F" w:rsidRDefault="00C56BBE" w:rsidP="008D0447">
      <w:pPr>
        <w:ind w:left="2835"/>
        <w:jc w:val="both"/>
        <w:rPr>
          <w:b/>
          <w:sz w:val="24"/>
          <w:szCs w:val="24"/>
        </w:rPr>
      </w:pPr>
    </w:p>
    <w:p w:rsidR="00733223" w:rsidRPr="00FD61DB" w:rsidRDefault="00FD61DB" w:rsidP="008D0447">
      <w:pPr>
        <w:ind w:left="2835"/>
        <w:jc w:val="both"/>
        <w:rPr>
          <w:sz w:val="24"/>
          <w:szCs w:val="24"/>
        </w:rPr>
      </w:pPr>
      <w:r w:rsidRPr="00FD61DB">
        <w:rPr>
          <w:sz w:val="24"/>
          <w:szCs w:val="24"/>
        </w:rPr>
        <w:t>Data:</w:t>
      </w:r>
      <w:r>
        <w:rPr>
          <w:sz w:val="24"/>
          <w:szCs w:val="24"/>
        </w:rPr>
        <w:t xml:space="preserve"> 14 de dezembro de 2016</w:t>
      </w:r>
    </w:p>
    <w:p w:rsidR="00BB79AD" w:rsidRDefault="00BB79AD" w:rsidP="008D0447">
      <w:pPr>
        <w:jc w:val="both"/>
        <w:rPr>
          <w:b/>
          <w:sz w:val="24"/>
          <w:szCs w:val="24"/>
        </w:rPr>
      </w:pPr>
    </w:p>
    <w:p w:rsidR="00C56BBE" w:rsidRPr="0006459F" w:rsidRDefault="00C56BBE" w:rsidP="008D0447">
      <w:pPr>
        <w:jc w:val="both"/>
        <w:rPr>
          <w:b/>
          <w:sz w:val="24"/>
          <w:szCs w:val="24"/>
        </w:rPr>
      </w:pPr>
    </w:p>
    <w:p w:rsidR="00733223" w:rsidRPr="0006459F" w:rsidRDefault="008A3A1D" w:rsidP="008D0447">
      <w:pPr>
        <w:ind w:left="2835"/>
        <w:jc w:val="both"/>
        <w:rPr>
          <w:bCs/>
          <w:sz w:val="24"/>
          <w:szCs w:val="24"/>
        </w:rPr>
      </w:pPr>
      <w:r w:rsidRPr="0006459F">
        <w:rPr>
          <w:bCs/>
          <w:sz w:val="24"/>
          <w:szCs w:val="24"/>
        </w:rPr>
        <w:t>D</w:t>
      </w:r>
      <w:r w:rsidR="00E306B1" w:rsidRPr="0006459F">
        <w:rPr>
          <w:bCs/>
          <w:sz w:val="24"/>
          <w:szCs w:val="24"/>
        </w:rPr>
        <w:t>esafeta</w:t>
      </w:r>
      <w:r w:rsidR="005C6C1A" w:rsidRPr="0006459F">
        <w:rPr>
          <w:bCs/>
          <w:sz w:val="24"/>
          <w:szCs w:val="24"/>
        </w:rPr>
        <w:t>, afeta</w:t>
      </w:r>
      <w:r w:rsidR="00E306B1" w:rsidRPr="0006459F">
        <w:rPr>
          <w:bCs/>
          <w:sz w:val="24"/>
          <w:szCs w:val="24"/>
        </w:rPr>
        <w:t xml:space="preserve"> e permuta imóveis de propriedade do Município de Sorriso, nas condições que especifica, e </w:t>
      </w:r>
      <w:r w:rsidRPr="0006459F">
        <w:rPr>
          <w:bCs/>
          <w:sz w:val="24"/>
          <w:szCs w:val="24"/>
        </w:rPr>
        <w:t>dá outras providências.</w:t>
      </w:r>
    </w:p>
    <w:p w:rsidR="00BB79AD" w:rsidRPr="0006459F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06459F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E260B7" w:rsidRPr="0006459F" w:rsidRDefault="00E260B7" w:rsidP="00E260B7">
      <w:pPr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 w:rsidRPr="0006459F">
        <w:rPr>
          <w:sz w:val="24"/>
          <w:szCs w:val="24"/>
        </w:rPr>
        <w:t>DilceuRossato, Prefeito Municipal de Sorriso, Estado de Mato Grosso, faz saber que a Câmara Municipal de Sorriso aprovou e ele sanciona a seguinte Lei:</w:t>
      </w:r>
    </w:p>
    <w:p w:rsidR="008A3A1D" w:rsidRPr="0006459F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E260B7" w:rsidRPr="0006459F" w:rsidRDefault="00E260B7" w:rsidP="008D0447">
      <w:pPr>
        <w:ind w:firstLine="1418"/>
        <w:jc w:val="both"/>
        <w:rPr>
          <w:b/>
          <w:sz w:val="24"/>
          <w:szCs w:val="24"/>
        </w:rPr>
      </w:pPr>
    </w:p>
    <w:p w:rsidR="00E306B1" w:rsidRPr="0006459F" w:rsidRDefault="002419F9" w:rsidP="008D0447">
      <w:pPr>
        <w:ind w:firstLine="1418"/>
        <w:jc w:val="both"/>
        <w:rPr>
          <w:sz w:val="24"/>
          <w:szCs w:val="24"/>
        </w:rPr>
      </w:pPr>
      <w:r w:rsidRPr="0006459F">
        <w:rPr>
          <w:b/>
          <w:sz w:val="24"/>
          <w:szCs w:val="24"/>
        </w:rPr>
        <w:t xml:space="preserve">Art. 1º </w:t>
      </w:r>
      <w:r w:rsidR="00AB14FC" w:rsidRPr="0006459F">
        <w:rPr>
          <w:sz w:val="24"/>
          <w:szCs w:val="24"/>
        </w:rPr>
        <w:t>Fica desafetado o</w:t>
      </w:r>
      <w:r w:rsidR="00E306B1" w:rsidRPr="0006459F">
        <w:rPr>
          <w:sz w:val="24"/>
          <w:szCs w:val="24"/>
        </w:rPr>
        <w:t xml:space="preserve"> imóve</w:t>
      </w:r>
      <w:r w:rsidR="00AB14FC" w:rsidRPr="0006459F">
        <w:rPr>
          <w:sz w:val="24"/>
          <w:szCs w:val="24"/>
        </w:rPr>
        <w:t>l</w:t>
      </w:r>
      <w:r w:rsidR="00E306B1" w:rsidRPr="0006459F">
        <w:rPr>
          <w:sz w:val="24"/>
          <w:szCs w:val="24"/>
        </w:rPr>
        <w:t xml:space="preserve"> de propriedade do Município de Sorriso, </w:t>
      </w:r>
      <w:r w:rsidR="00921274" w:rsidRPr="0006459F">
        <w:rPr>
          <w:sz w:val="24"/>
          <w:szCs w:val="24"/>
        </w:rPr>
        <w:t xml:space="preserve">com área total de </w:t>
      </w:r>
      <w:r w:rsidR="00404CC9" w:rsidRPr="0006459F">
        <w:rPr>
          <w:sz w:val="24"/>
          <w:szCs w:val="24"/>
        </w:rPr>
        <w:t>2.485,82 m² (dois mil, quatrocentos e oitenta e cinco metros quadrados e oitenta e dois centímetros quadrados)</w:t>
      </w:r>
      <w:r w:rsidR="00921274" w:rsidRPr="0006459F">
        <w:rPr>
          <w:sz w:val="24"/>
          <w:szCs w:val="24"/>
        </w:rPr>
        <w:t xml:space="preserve">, </w:t>
      </w:r>
      <w:r w:rsidR="002F3ADC" w:rsidRPr="0006459F">
        <w:rPr>
          <w:sz w:val="24"/>
          <w:szCs w:val="24"/>
        </w:rPr>
        <w:t>conforme descrito abaixo</w:t>
      </w:r>
      <w:r w:rsidR="00E306B1" w:rsidRPr="0006459F">
        <w:rPr>
          <w:sz w:val="24"/>
          <w:szCs w:val="24"/>
        </w:rPr>
        <w:t>:</w:t>
      </w:r>
    </w:p>
    <w:p w:rsidR="00E306B1" w:rsidRPr="0006459F" w:rsidRDefault="00E306B1" w:rsidP="008D0447">
      <w:pPr>
        <w:ind w:firstLine="1418"/>
        <w:jc w:val="both"/>
        <w:rPr>
          <w:sz w:val="24"/>
          <w:szCs w:val="24"/>
        </w:rPr>
      </w:pPr>
    </w:p>
    <w:p w:rsidR="0006459F" w:rsidRPr="00DE7C15" w:rsidRDefault="00E306B1" w:rsidP="00DE7C15">
      <w:pPr>
        <w:pStyle w:val="Recuodecorpodetexto2"/>
        <w:ind w:left="1418" w:firstLine="0"/>
        <w:rPr>
          <w:b w:val="0"/>
          <w:szCs w:val="24"/>
        </w:rPr>
      </w:pPr>
      <w:r w:rsidRPr="00DE7C15">
        <w:rPr>
          <w:b w:val="0"/>
          <w:szCs w:val="24"/>
        </w:rPr>
        <w:t xml:space="preserve">Lote </w:t>
      </w:r>
      <w:r w:rsidR="0006459F" w:rsidRPr="00DE7C15">
        <w:rPr>
          <w:b w:val="0"/>
          <w:szCs w:val="24"/>
        </w:rPr>
        <w:t>denominado Estrada “B</w:t>
      </w:r>
      <w:r w:rsidR="006E7A0F" w:rsidRPr="00DE7C15">
        <w:rPr>
          <w:b w:val="0"/>
          <w:szCs w:val="24"/>
        </w:rPr>
        <w:t>”</w:t>
      </w:r>
      <w:r w:rsidRPr="00DE7C15">
        <w:rPr>
          <w:b w:val="0"/>
          <w:szCs w:val="24"/>
        </w:rPr>
        <w:t>,</w:t>
      </w:r>
      <w:r w:rsidR="00283163" w:rsidRPr="00DE7C15">
        <w:rPr>
          <w:b w:val="0"/>
          <w:szCs w:val="24"/>
        </w:rPr>
        <w:t xml:space="preserve"> memorial descritivo:</w:t>
      </w:r>
      <w:r w:rsidR="0006459F" w:rsidRPr="00DE7C15">
        <w:rPr>
          <w:b w:val="0"/>
          <w:szCs w:val="24"/>
        </w:rPr>
        <w:t xml:space="preserve">“Inicia-se a descrição deste perímetro no vértice DPA-M0739, de coordenadas N 8.615.231,300 m e E638.798.653 m; situado no limite da Estrada C com o limite da Estrada B; deste, segue confrontando com a Estrada B, com azimute de 122º58’58’’ e distancia de 367,13 m até o vértice DPA-P-A6635, de coordenadas N8.615.031441 m e E639106,611 m; situado no limite da Estrada B, com o limite da Área Verde – Av8; deste segue confrontando com a Área Verde-Av8, proprietário Residencial Porto Seguro, matrícula 30.727 CRI de Sorriso-MT, com azimute de 212º35’14’’ e distância 6,77m até vértice DPA-V-3010, de coordenadas N 8.615.025,736 m e E639.102,968 m, situado no limite do Lote Urbano nº 37U, com limite da Estrada C; deste, segue confrontando com a Estrada C, com azimute de 32º51’36’’ e distância 6,77m até o vértice DPA-M-0739, ponto inicial da descrição deste perímetro. Todos os azimutes e distâncias, área e perímetro foram cálculos no plano de projeção UTM” </w:t>
      </w:r>
    </w:p>
    <w:p w:rsidR="00E306B1" w:rsidRDefault="00E306B1" w:rsidP="008D0447">
      <w:pPr>
        <w:ind w:firstLine="1418"/>
        <w:jc w:val="both"/>
        <w:rPr>
          <w:sz w:val="24"/>
          <w:szCs w:val="24"/>
        </w:rPr>
      </w:pPr>
    </w:p>
    <w:p w:rsidR="00901B06" w:rsidRPr="0006459F" w:rsidRDefault="00901B06" w:rsidP="006E7A0F">
      <w:pPr>
        <w:ind w:firstLine="1418"/>
        <w:jc w:val="both"/>
        <w:rPr>
          <w:sz w:val="24"/>
          <w:szCs w:val="24"/>
        </w:rPr>
      </w:pPr>
      <w:r w:rsidRPr="0006459F">
        <w:rPr>
          <w:b/>
          <w:sz w:val="24"/>
          <w:szCs w:val="24"/>
        </w:rPr>
        <w:t xml:space="preserve">Art. </w:t>
      </w:r>
      <w:r w:rsidR="001B5F70" w:rsidRPr="0006459F">
        <w:rPr>
          <w:b/>
          <w:sz w:val="24"/>
          <w:szCs w:val="24"/>
        </w:rPr>
        <w:t>2</w:t>
      </w:r>
      <w:r w:rsidRPr="0006459F">
        <w:rPr>
          <w:b/>
          <w:sz w:val="24"/>
          <w:szCs w:val="24"/>
        </w:rPr>
        <w:t>º</w:t>
      </w:r>
      <w:r w:rsidRPr="0006459F">
        <w:rPr>
          <w:sz w:val="24"/>
          <w:szCs w:val="24"/>
        </w:rPr>
        <w:t xml:space="preserve"> Fica o Chefe do poder Executivo autorizado a permutar </w:t>
      </w:r>
      <w:r w:rsidR="00F91D70" w:rsidRPr="0006459F">
        <w:rPr>
          <w:sz w:val="24"/>
          <w:szCs w:val="24"/>
        </w:rPr>
        <w:t>o imóvel descrito</w:t>
      </w:r>
      <w:r w:rsidR="004C0E1E" w:rsidRPr="0006459F">
        <w:rPr>
          <w:sz w:val="24"/>
          <w:szCs w:val="24"/>
        </w:rPr>
        <w:t xml:space="preserve"> no A</w:t>
      </w:r>
      <w:r w:rsidRPr="0006459F">
        <w:rPr>
          <w:sz w:val="24"/>
          <w:szCs w:val="24"/>
        </w:rPr>
        <w:t xml:space="preserve">rt. 1º desta Lei, </w:t>
      </w:r>
      <w:r w:rsidR="0006459F" w:rsidRPr="0006459F">
        <w:rPr>
          <w:sz w:val="24"/>
          <w:szCs w:val="24"/>
        </w:rPr>
        <w:t>pelos seguintes bens:</w:t>
      </w:r>
    </w:p>
    <w:p w:rsidR="0006459F" w:rsidRPr="0006459F" w:rsidRDefault="0006459F" w:rsidP="006E7A0F">
      <w:pPr>
        <w:ind w:firstLine="1418"/>
        <w:jc w:val="both"/>
        <w:rPr>
          <w:sz w:val="24"/>
          <w:szCs w:val="24"/>
        </w:rPr>
      </w:pPr>
    </w:p>
    <w:p w:rsidR="0006459F" w:rsidRDefault="0006459F" w:rsidP="00DE7C15">
      <w:pPr>
        <w:ind w:left="1418"/>
        <w:jc w:val="both"/>
        <w:rPr>
          <w:i/>
          <w:sz w:val="24"/>
          <w:szCs w:val="24"/>
        </w:rPr>
      </w:pPr>
      <w:r w:rsidRPr="00DE7C15">
        <w:rPr>
          <w:i/>
          <w:sz w:val="24"/>
          <w:szCs w:val="24"/>
        </w:rPr>
        <w:t>a) Área de 10.636,06 m², devidamente registrada sob a MATRÍCULA nº 47.535, Folha 01F,</w:t>
      </w:r>
      <w:r w:rsidR="00DE7C15">
        <w:rPr>
          <w:i/>
          <w:sz w:val="24"/>
          <w:szCs w:val="24"/>
        </w:rPr>
        <w:t xml:space="preserve"> do</w:t>
      </w:r>
      <w:r w:rsidRPr="00DE7C15">
        <w:rPr>
          <w:i/>
          <w:sz w:val="24"/>
          <w:szCs w:val="24"/>
        </w:rPr>
        <w:t xml:space="preserve"> CRI Sorriso-MT, dePropriedade de Jardim Imigrantes Loteamento Urbano LTDA – SPE</w:t>
      </w:r>
      <w:r w:rsidR="00DE7C15">
        <w:rPr>
          <w:i/>
          <w:sz w:val="24"/>
          <w:szCs w:val="24"/>
        </w:rPr>
        <w:t>,</w:t>
      </w:r>
      <w:r w:rsidRPr="00DE7C15">
        <w:rPr>
          <w:i/>
          <w:sz w:val="24"/>
          <w:szCs w:val="24"/>
        </w:rPr>
        <w:t xml:space="preserve"> cuja descrição é a seguinte: Partindo do marco DPA-M-1887 de coordenadas N 8.615.012,863m e E 638.657,556m situado no limite da estrada C, com limite no lote 37/11; deste, segue confrontando com o limite da estrada C, com azimute plano de 32º51’36” e distância de 260,04m, chega ao marco DPA-M-0739; deste, segue confrontado com o a estrada B, com azimute plano de 172º51’51” e distância de 37,44m, chega ao marco M5; deste, segue confrontando com a Área Verde 01, </w:t>
      </w:r>
      <w:r w:rsidRPr="00DE7C15">
        <w:rPr>
          <w:i/>
          <w:sz w:val="24"/>
          <w:szCs w:val="24"/>
        </w:rPr>
        <w:lastRenderedPageBreak/>
        <w:t>seguindo com os seguintes azimutes planos e distancias: com o azimute plano de 165º51’44” e distância de 2,93m, chega-se ao marco M6, com o azimute plano de 189º57’16” e distância de 28,09m, chega-se ao marco M7, com azimute plano de 233º07’48” e distância 20,18m, chega-se ao marco M8, com azimute plano de 182º19’50” e distância de 20,89m, chega-se ao marco M9, com o azimute plano de 224º14”16 e distância de 29,80m, chega-se ao marco M10, com azimute plano 227º41’14” e distância de 16,47m, chega-se ao marco M11, com azimute plano de 204º30’13” e distância de 26,41m, chega-se ao marco M12, com o azimute plano de 223º15’30” e distância de 47,53m, chega-se ao marco M13, com o azimute plano de 239º28’49” e distância de 28,38m, chega-se ao marco M14, com o azimute plano de 210º52’41” e distância de 27,65m, chega-se ao marco M15, com o azimute plano de 230º55’12” e distância de 25,41m, chega-se ao marco M16; deste, segue confrontando com o lote 37/11, com o azimute plano de302º51’48” e distância de 19,66m, chega-se ao marco DPA-M-1887, marco inicial da descrição do perímetro.”</w:t>
      </w:r>
      <w:r w:rsidR="00DE7C15">
        <w:rPr>
          <w:i/>
          <w:sz w:val="24"/>
          <w:szCs w:val="24"/>
        </w:rPr>
        <w:t>;</w:t>
      </w:r>
    </w:p>
    <w:p w:rsidR="00DE7C15" w:rsidRDefault="00DE7C15" w:rsidP="00DE7C15">
      <w:pPr>
        <w:ind w:left="1418"/>
        <w:jc w:val="both"/>
        <w:rPr>
          <w:i/>
          <w:sz w:val="24"/>
          <w:szCs w:val="24"/>
        </w:rPr>
      </w:pPr>
    </w:p>
    <w:p w:rsidR="00DE7C15" w:rsidRPr="00DE7C15" w:rsidRDefault="00DE7C15" w:rsidP="00DE7C15">
      <w:pPr>
        <w:pStyle w:val="Recuodecorpodetexto2"/>
        <w:ind w:left="1418" w:firstLine="0"/>
        <w:rPr>
          <w:b w:val="0"/>
          <w:szCs w:val="24"/>
        </w:rPr>
      </w:pPr>
      <w:r w:rsidRPr="00DE7C15">
        <w:rPr>
          <w:b w:val="0"/>
          <w:i w:val="0"/>
          <w:szCs w:val="24"/>
        </w:rPr>
        <w:t>b)</w:t>
      </w:r>
      <w:r w:rsidRPr="00DE7C15">
        <w:rPr>
          <w:b w:val="0"/>
          <w:szCs w:val="24"/>
        </w:rPr>
        <w:t xml:space="preserve">Área de 8.761,97 m², devidamente registrada sob a MATRÍCULA nº49.610, Folha 01F, do CRI Sorriso-MT, de propriedade de Sorriso Empreendimentos Imobiliários LTDA, cuja descrição é a seguinte: “Partindo do marco M1, deste, segue confrontando com a área a ser loteada, com a distância de 121,04m e azimute plano de 133º49’30”, chega-se ao marco M2; deste, segue confrontando com área a ser loteada, com a distância de 46,59m e azimute plano de 253º49’36”, chega-se ao marcoM3; distância de 18,11m e azimute plano de 229º32’52”, chega-se ao marco M4; distância de 23,76m e azimute plano de 254º29’29”, chega-se ao marco M5; distância de 27,45 e azimute de 280º06’47”, chega-se ao marco M6; distância de 25,46 m e azimute plano de 310º42’05”, chega-se ao marco M7; distância de 24,66m e azimute plano de 339º37’42”, chega-se ao marco M8; distancia de 19,18m e azimute plano de 3º42’40”, chega-se ao marco M9; deste, segue confrontando com o lote 66, com distancia de 70,02m e azimute plano de 43º00’00”, chega-se ao marco M1, marco inicial deste perímetro” </w:t>
      </w:r>
    </w:p>
    <w:p w:rsidR="00DE7C15" w:rsidRPr="00DE7C15" w:rsidRDefault="00DE7C15" w:rsidP="00DE7C15">
      <w:pPr>
        <w:ind w:left="1418"/>
        <w:jc w:val="both"/>
        <w:rPr>
          <w:i/>
          <w:sz w:val="24"/>
          <w:szCs w:val="24"/>
        </w:rPr>
      </w:pPr>
    </w:p>
    <w:p w:rsidR="00921274" w:rsidRPr="0006459F" w:rsidRDefault="00DE7C15" w:rsidP="001B5F7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C11B60" w:rsidRPr="0006459F">
        <w:rPr>
          <w:b/>
          <w:sz w:val="24"/>
          <w:szCs w:val="24"/>
        </w:rPr>
        <w:t xml:space="preserve">º </w:t>
      </w:r>
      <w:r w:rsidR="00C11B60" w:rsidRPr="0006459F">
        <w:rPr>
          <w:sz w:val="24"/>
          <w:szCs w:val="24"/>
        </w:rPr>
        <w:t>Fica</w:t>
      </w:r>
      <w:r>
        <w:rPr>
          <w:sz w:val="24"/>
          <w:szCs w:val="24"/>
        </w:rPr>
        <w:t>m</w:t>
      </w:r>
      <w:r w:rsidR="00C11B60" w:rsidRPr="0006459F">
        <w:rPr>
          <w:sz w:val="24"/>
          <w:szCs w:val="24"/>
        </w:rPr>
        <w:t xml:space="preserve"> afetado</w:t>
      </w:r>
      <w:r>
        <w:rPr>
          <w:sz w:val="24"/>
          <w:szCs w:val="24"/>
        </w:rPr>
        <w:t>s</w:t>
      </w:r>
      <w:r w:rsidR="00C11B60" w:rsidRPr="0006459F">
        <w:rPr>
          <w:sz w:val="24"/>
          <w:szCs w:val="24"/>
        </w:rPr>
        <w:t xml:space="preserve"> como </w:t>
      </w:r>
      <w:r w:rsidR="00B02D64" w:rsidRPr="0006459F">
        <w:rPr>
          <w:sz w:val="24"/>
          <w:szCs w:val="24"/>
        </w:rPr>
        <w:t>be</w:t>
      </w:r>
      <w:r>
        <w:rPr>
          <w:sz w:val="24"/>
          <w:szCs w:val="24"/>
        </w:rPr>
        <w:t>ns</w:t>
      </w:r>
      <w:r w:rsidR="00B02D64" w:rsidRPr="0006459F">
        <w:rPr>
          <w:sz w:val="24"/>
          <w:szCs w:val="24"/>
        </w:rPr>
        <w:t xml:space="preserve"> de uso comum</w:t>
      </w:r>
      <w:r w:rsidR="00C11B60" w:rsidRPr="0006459F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="009F4B36">
        <w:rPr>
          <w:sz w:val="24"/>
          <w:szCs w:val="24"/>
        </w:rPr>
        <w:t xml:space="preserve"> </w:t>
      </w:r>
      <w:r w:rsidR="00BD4C47" w:rsidRPr="0006459F">
        <w:rPr>
          <w:sz w:val="24"/>
          <w:szCs w:val="24"/>
        </w:rPr>
        <w:t>imóve</w:t>
      </w:r>
      <w:r>
        <w:rPr>
          <w:sz w:val="24"/>
          <w:szCs w:val="24"/>
        </w:rPr>
        <w:t>is</w:t>
      </w:r>
      <w:r w:rsidR="009F4B36">
        <w:rPr>
          <w:sz w:val="24"/>
          <w:szCs w:val="24"/>
        </w:rPr>
        <w:t xml:space="preserve"> </w:t>
      </w:r>
      <w:bookmarkStart w:id="0" w:name="_GoBack"/>
      <w:bookmarkEnd w:id="0"/>
      <w:r w:rsidR="001E2805" w:rsidRPr="0006459F">
        <w:rPr>
          <w:sz w:val="24"/>
          <w:szCs w:val="24"/>
        </w:rPr>
        <w:t>descrito</w:t>
      </w:r>
      <w:r>
        <w:rPr>
          <w:sz w:val="24"/>
          <w:szCs w:val="24"/>
        </w:rPr>
        <w:t>s</w:t>
      </w:r>
      <w:r w:rsidR="001E2805" w:rsidRPr="0006459F">
        <w:rPr>
          <w:sz w:val="24"/>
          <w:szCs w:val="24"/>
        </w:rPr>
        <w:t xml:space="preserve"> no Art. 2</w:t>
      </w:r>
      <w:r w:rsidR="00587376" w:rsidRPr="0006459F">
        <w:rPr>
          <w:sz w:val="24"/>
          <w:szCs w:val="24"/>
        </w:rPr>
        <w:t>º</w:t>
      </w:r>
      <w:r w:rsidR="001E2805" w:rsidRPr="0006459F">
        <w:rPr>
          <w:sz w:val="24"/>
          <w:szCs w:val="24"/>
        </w:rPr>
        <w:t xml:space="preserve"> desta Lei</w:t>
      </w:r>
      <w:r w:rsidR="00BD4C47" w:rsidRPr="0006459F">
        <w:rPr>
          <w:sz w:val="24"/>
          <w:szCs w:val="24"/>
        </w:rPr>
        <w:t xml:space="preserve">, </w:t>
      </w:r>
      <w:r w:rsidR="00C11B60" w:rsidRPr="0006459F">
        <w:rPr>
          <w:sz w:val="24"/>
          <w:szCs w:val="24"/>
        </w:rPr>
        <w:t xml:space="preserve">que </w:t>
      </w:r>
      <w:r w:rsidR="002C1E3F" w:rsidRPr="0006459F">
        <w:rPr>
          <w:sz w:val="24"/>
          <w:szCs w:val="24"/>
        </w:rPr>
        <w:t>passa</w:t>
      </w:r>
      <w:r>
        <w:rPr>
          <w:sz w:val="24"/>
          <w:szCs w:val="24"/>
        </w:rPr>
        <w:t>m</w:t>
      </w:r>
      <w:r w:rsidR="002C1E3F" w:rsidRPr="0006459F">
        <w:rPr>
          <w:sz w:val="24"/>
          <w:szCs w:val="24"/>
        </w:rPr>
        <w:t xml:space="preserve"> a pertencer </w:t>
      </w:r>
      <w:r w:rsidR="00C11B60" w:rsidRPr="0006459F">
        <w:rPr>
          <w:sz w:val="24"/>
          <w:szCs w:val="24"/>
        </w:rPr>
        <w:t>ao patrimônio</w:t>
      </w:r>
      <w:r w:rsidR="002C1E3F" w:rsidRPr="0006459F">
        <w:rPr>
          <w:sz w:val="24"/>
          <w:szCs w:val="24"/>
        </w:rPr>
        <w:t xml:space="preserve"> público</w:t>
      </w:r>
      <w:r w:rsidR="00C11B60" w:rsidRPr="0006459F">
        <w:rPr>
          <w:sz w:val="24"/>
          <w:szCs w:val="24"/>
        </w:rPr>
        <w:t xml:space="preserve"> do Município de Sorriso. </w:t>
      </w:r>
    </w:p>
    <w:p w:rsidR="00921274" w:rsidRPr="0006459F" w:rsidRDefault="00921274" w:rsidP="001B5F70">
      <w:pPr>
        <w:ind w:firstLine="1418"/>
        <w:jc w:val="both"/>
        <w:rPr>
          <w:sz w:val="24"/>
          <w:szCs w:val="24"/>
        </w:rPr>
      </w:pPr>
    </w:p>
    <w:p w:rsidR="00C11B60" w:rsidRPr="0006459F" w:rsidRDefault="00DE7C15" w:rsidP="001B5F70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4</w:t>
      </w:r>
      <w:r w:rsidR="00C11B60" w:rsidRPr="0006459F">
        <w:rPr>
          <w:b/>
          <w:sz w:val="24"/>
          <w:szCs w:val="24"/>
        </w:rPr>
        <w:t xml:space="preserve">º </w:t>
      </w:r>
      <w:r w:rsidR="002C1E3F" w:rsidRPr="0006459F">
        <w:rPr>
          <w:sz w:val="24"/>
          <w:szCs w:val="24"/>
        </w:rPr>
        <w:t>As despesas decorrentes da lavratura das escrituras públicas e transferência dos imóveis correrão por conta de cada adquirente.</w:t>
      </w:r>
    </w:p>
    <w:p w:rsidR="00921274" w:rsidRPr="0006459F" w:rsidRDefault="00921274" w:rsidP="001B5F70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06459F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06459F">
        <w:rPr>
          <w:b/>
          <w:color w:val="000000" w:themeColor="text1"/>
          <w:sz w:val="24"/>
          <w:szCs w:val="24"/>
        </w:rPr>
        <w:t xml:space="preserve">Art. </w:t>
      </w:r>
      <w:r w:rsidR="00DE7C15">
        <w:rPr>
          <w:b/>
          <w:color w:val="000000" w:themeColor="text1"/>
          <w:sz w:val="24"/>
          <w:szCs w:val="24"/>
        </w:rPr>
        <w:t>5</w:t>
      </w:r>
      <w:r w:rsidR="0063722B" w:rsidRPr="0006459F">
        <w:rPr>
          <w:b/>
          <w:color w:val="000000" w:themeColor="text1"/>
          <w:sz w:val="24"/>
          <w:szCs w:val="24"/>
        </w:rPr>
        <w:t>º</w:t>
      </w:r>
      <w:r w:rsidRPr="0006459F">
        <w:rPr>
          <w:color w:val="000000" w:themeColor="text1"/>
          <w:sz w:val="24"/>
          <w:szCs w:val="24"/>
        </w:rPr>
        <w:t xml:space="preserve"> Esta Lei entra em vigor n</w:t>
      </w:r>
      <w:r w:rsidR="00C35743" w:rsidRPr="0006459F">
        <w:rPr>
          <w:color w:val="000000" w:themeColor="text1"/>
          <w:sz w:val="24"/>
          <w:szCs w:val="24"/>
        </w:rPr>
        <w:t xml:space="preserve">a data de </w:t>
      </w:r>
      <w:r w:rsidRPr="0006459F">
        <w:rPr>
          <w:color w:val="000000" w:themeColor="text1"/>
          <w:sz w:val="24"/>
          <w:szCs w:val="24"/>
        </w:rPr>
        <w:t>sua publicação.</w:t>
      </w:r>
    </w:p>
    <w:p w:rsidR="00545BA5" w:rsidRPr="0006459F" w:rsidRDefault="00545BA5" w:rsidP="008D0447">
      <w:pPr>
        <w:jc w:val="both"/>
        <w:rPr>
          <w:color w:val="000000" w:themeColor="text1"/>
          <w:sz w:val="24"/>
          <w:szCs w:val="24"/>
        </w:rPr>
      </w:pPr>
    </w:p>
    <w:p w:rsidR="00C35743" w:rsidRPr="0006459F" w:rsidRDefault="00C35743" w:rsidP="008D0447">
      <w:pPr>
        <w:jc w:val="both"/>
        <w:rPr>
          <w:color w:val="000000" w:themeColor="text1"/>
          <w:sz w:val="24"/>
          <w:szCs w:val="24"/>
        </w:rPr>
      </w:pPr>
    </w:p>
    <w:p w:rsidR="00BD4C47" w:rsidRPr="0006459F" w:rsidRDefault="00BD4C47" w:rsidP="00BD4C47">
      <w:pPr>
        <w:ind w:firstLine="1418"/>
        <w:jc w:val="both"/>
        <w:rPr>
          <w:sz w:val="24"/>
          <w:szCs w:val="24"/>
        </w:rPr>
      </w:pPr>
      <w:r w:rsidRPr="0006459F">
        <w:rPr>
          <w:sz w:val="24"/>
          <w:szCs w:val="24"/>
        </w:rPr>
        <w:t>Sorriso, Estado de Mato Grosso.</w:t>
      </w:r>
    </w:p>
    <w:p w:rsidR="00BD4C47" w:rsidRPr="0006459F" w:rsidRDefault="00BD4C47" w:rsidP="00BD4C47">
      <w:pPr>
        <w:ind w:firstLine="1418"/>
        <w:jc w:val="both"/>
        <w:rPr>
          <w:sz w:val="24"/>
          <w:szCs w:val="24"/>
        </w:rPr>
      </w:pPr>
    </w:p>
    <w:p w:rsidR="00BD4C47" w:rsidRPr="0006459F" w:rsidRDefault="00BD4C47" w:rsidP="00BD4C47">
      <w:pPr>
        <w:jc w:val="center"/>
        <w:rPr>
          <w:sz w:val="24"/>
          <w:szCs w:val="24"/>
        </w:rPr>
      </w:pPr>
    </w:p>
    <w:p w:rsidR="00BD4C47" w:rsidRPr="0006459F" w:rsidRDefault="00BD4C47" w:rsidP="00BD4C47">
      <w:pPr>
        <w:jc w:val="center"/>
        <w:rPr>
          <w:sz w:val="24"/>
          <w:szCs w:val="24"/>
        </w:rPr>
      </w:pPr>
    </w:p>
    <w:p w:rsidR="00BD4C47" w:rsidRPr="0006459F" w:rsidRDefault="00E260B7" w:rsidP="00BD4C47">
      <w:pPr>
        <w:jc w:val="center"/>
        <w:rPr>
          <w:b/>
          <w:iCs/>
          <w:sz w:val="24"/>
          <w:szCs w:val="24"/>
        </w:rPr>
      </w:pPr>
      <w:r w:rsidRPr="0006459F">
        <w:rPr>
          <w:b/>
          <w:iCs/>
          <w:sz w:val="24"/>
          <w:szCs w:val="24"/>
        </w:rPr>
        <w:lastRenderedPageBreak/>
        <w:t>DILCEU ROSSATO</w:t>
      </w:r>
    </w:p>
    <w:p w:rsidR="00BD4C47" w:rsidRPr="0006459F" w:rsidRDefault="00BD4C47" w:rsidP="00BD4C47">
      <w:pPr>
        <w:jc w:val="center"/>
        <w:rPr>
          <w:iCs/>
          <w:sz w:val="24"/>
          <w:szCs w:val="24"/>
        </w:rPr>
      </w:pPr>
      <w:r w:rsidRPr="0006459F">
        <w:rPr>
          <w:iCs/>
          <w:sz w:val="24"/>
          <w:szCs w:val="24"/>
        </w:rPr>
        <w:t>Pre</w:t>
      </w:r>
      <w:r w:rsidR="00E260B7" w:rsidRPr="0006459F">
        <w:rPr>
          <w:iCs/>
          <w:sz w:val="24"/>
          <w:szCs w:val="24"/>
        </w:rPr>
        <w:t>feito Municipal</w:t>
      </w:r>
    </w:p>
    <w:p w:rsidR="00FD61DB" w:rsidRPr="0006459F" w:rsidRDefault="00FD61DB" w:rsidP="00FD61DB">
      <w:pPr>
        <w:tabs>
          <w:tab w:val="left" w:pos="5820"/>
        </w:tabs>
        <w:spacing w:before="60"/>
        <w:rPr>
          <w:b/>
          <w:sz w:val="22"/>
          <w:szCs w:val="22"/>
          <w:u w:val="single"/>
        </w:rPr>
      </w:pPr>
      <w:r w:rsidRPr="0006459F">
        <w:rPr>
          <w:b/>
          <w:sz w:val="22"/>
          <w:szCs w:val="22"/>
          <w:u w:val="single"/>
        </w:rPr>
        <w:t>MENSAGEM N° 0</w:t>
      </w:r>
      <w:r>
        <w:rPr>
          <w:b/>
          <w:sz w:val="22"/>
          <w:szCs w:val="22"/>
          <w:u w:val="single"/>
        </w:rPr>
        <w:t>89</w:t>
      </w:r>
      <w:r w:rsidRPr="0006459F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6</w:t>
      </w:r>
      <w:r w:rsidRPr="0006459F">
        <w:rPr>
          <w:b/>
          <w:sz w:val="22"/>
          <w:szCs w:val="22"/>
          <w:u w:val="single"/>
        </w:rPr>
        <w:t>.</w:t>
      </w:r>
    </w:p>
    <w:p w:rsidR="00FD61DB" w:rsidRPr="0006459F" w:rsidRDefault="00FD61DB" w:rsidP="00FD61DB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 w:val="22"/>
          <w:szCs w:val="22"/>
        </w:rPr>
      </w:pPr>
    </w:p>
    <w:p w:rsidR="00FD61DB" w:rsidRPr="0006459F" w:rsidRDefault="00FD61DB" w:rsidP="00FD61DB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 w:val="22"/>
          <w:szCs w:val="22"/>
        </w:rPr>
      </w:pPr>
    </w:p>
    <w:p w:rsidR="00FD61DB" w:rsidRPr="0006459F" w:rsidRDefault="00FD61DB" w:rsidP="00FD61DB">
      <w:pPr>
        <w:pStyle w:val="p4"/>
        <w:tabs>
          <w:tab w:val="left" w:pos="851"/>
        </w:tabs>
        <w:spacing w:before="60" w:line="360" w:lineRule="auto"/>
        <w:ind w:left="0"/>
        <w:jc w:val="both"/>
        <w:rPr>
          <w:sz w:val="22"/>
          <w:szCs w:val="22"/>
        </w:rPr>
      </w:pPr>
      <w:r w:rsidRPr="0006459F">
        <w:rPr>
          <w:sz w:val="22"/>
          <w:szCs w:val="22"/>
        </w:rPr>
        <w:t xml:space="preserve">Senhor Presidente, Nobres Vereadores, </w:t>
      </w:r>
    </w:p>
    <w:p w:rsidR="00FD61DB" w:rsidRPr="0006459F" w:rsidRDefault="00FD61DB" w:rsidP="00FD61DB">
      <w:pPr>
        <w:shd w:val="clear" w:color="auto" w:fill="FFFFFF"/>
        <w:spacing w:line="341" w:lineRule="atLeast"/>
        <w:rPr>
          <w:color w:val="444444"/>
          <w:sz w:val="24"/>
          <w:szCs w:val="24"/>
        </w:rPr>
      </w:pPr>
    </w:p>
    <w:p w:rsidR="00FD61DB" w:rsidRPr="0006459F" w:rsidRDefault="00FD61DB" w:rsidP="00FD61DB">
      <w:pPr>
        <w:shd w:val="clear" w:color="auto" w:fill="FFFFFF"/>
        <w:spacing w:line="341" w:lineRule="atLeast"/>
        <w:rPr>
          <w:color w:val="444444"/>
          <w:sz w:val="24"/>
          <w:szCs w:val="24"/>
        </w:rPr>
      </w:pPr>
    </w:p>
    <w:p w:rsidR="00FD61DB" w:rsidRPr="0006459F" w:rsidRDefault="00FD61DB" w:rsidP="00FD61DB">
      <w:pPr>
        <w:ind w:firstLine="1418"/>
        <w:jc w:val="both"/>
        <w:rPr>
          <w:sz w:val="24"/>
          <w:szCs w:val="24"/>
        </w:rPr>
      </w:pPr>
      <w:r w:rsidRPr="0006459F">
        <w:rPr>
          <w:sz w:val="24"/>
          <w:szCs w:val="24"/>
        </w:rPr>
        <w:t>O imóvel permutado tem por finalidade atender as necessidades desta municipalidade, porquanto se trata do exercício de incumbência Constitucional de organizar o Município, regulada pelo</w:t>
      </w:r>
      <w:r>
        <w:rPr>
          <w:sz w:val="24"/>
          <w:szCs w:val="24"/>
        </w:rPr>
        <w:t xml:space="preserve"> </w:t>
      </w:r>
      <w:r w:rsidRPr="0006459F">
        <w:rPr>
          <w:sz w:val="24"/>
          <w:szCs w:val="24"/>
        </w:rPr>
        <w:t>Plano Diretor Municipal e o Código Viário Municipal.</w:t>
      </w:r>
    </w:p>
    <w:p w:rsidR="00FD61DB" w:rsidRPr="0006459F" w:rsidRDefault="00FD61DB" w:rsidP="00FD61DB">
      <w:pPr>
        <w:ind w:firstLine="1418"/>
        <w:jc w:val="both"/>
        <w:rPr>
          <w:sz w:val="24"/>
          <w:szCs w:val="24"/>
        </w:rPr>
      </w:pPr>
    </w:p>
    <w:p w:rsidR="00FD61DB" w:rsidRPr="0006459F" w:rsidRDefault="00FD61DB" w:rsidP="00FD61DB">
      <w:pPr>
        <w:ind w:firstLine="1418"/>
        <w:jc w:val="both"/>
        <w:rPr>
          <w:sz w:val="24"/>
          <w:szCs w:val="24"/>
        </w:rPr>
      </w:pPr>
      <w:r w:rsidRPr="0006459F">
        <w:rPr>
          <w:sz w:val="24"/>
          <w:szCs w:val="24"/>
        </w:rPr>
        <w:t xml:space="preserve">Justifica-se a apresentação deste Projeto de Lei </w:t>
      </w:r>
      <w:r w:rsidRPr="0006459F">
        <w:rPr>
          <w:bCs/>
          <w:sz w:val="24"/>
          <w:szCs w:val="24"/>
        </w:rPr>
        <w:t>porque a área Municipal foi sobreposta por particular. Esta referida sobreposição se deu em razão de atendimento das diretrizes outorgadas pelo próprio Município de Sorriso ao Particular, porém lhe causou a diminuição de área pública que passa pela presente permuta a ser compensada pelo particular</w:t>
      </w:r>
      <w:r w:rsidRPr="0006459F">
        <w:rPr>
          <w:sz w:val="24"/>
          <w:szCs w:val="24"/>
        </w:rPr>
        <w:t>.</w:t>
      </w:r>
    </w:p>
    <w:p w:rsidR="00FD61DB" w:rsidRPr="0006459F" w:rsidRDefault="00FD61DB" w:rsidP="00FD61DB">
      <w:pPr>
        <w:ind w:firstLine="1418"/>
        <w:jc w:val="both"/>
        <w:rPr>
          <w:sz w:val="24"/>
          <w:szCs w:val="24"/>
        </w:rPr>
      </w:pPr>
    </w:p>
    <w:p w:rsidR="00FD61DB" w:rsidRPr="0006459F" w:rsidRDefault="00FD61DB" w:rsidP="00FD61DB">
      <w:pPr>
        <w:ind w:firstLine="1418"/>
        <w:jc w:val="both"/>
        <w:rPr>
          <w:sz w:val="24"/>
          <w:szCs w:val="24"/>
        </w:rPr>
      </w:pPr>
      <w:r w:rsidRPr="0006459F">
        <w:rPr>
          <w:sz w:val="24"/>
          <w:szCs w:val="24"/>
        </w:rPr>
        <w:t>Com tal permuta a Administração Municipal e os munícipes terão como benefício</w:t>
      </w:r>
      <w:r>
        <w:rPr>
          <w:sz w:val="24"/>
          <w:szCs w:val="24"/>
        </w:rPr>
        <w:t xml:space="preserve"> </w:t>
      </w:r>
      <w:r w:rsidRPr="0006459F">
        <w:rPr>
          <w:sz w:val="24"/>
          <w:szCs w:val="24"/>
        </w:rPr>
        <w:t>a adequada organização viária do Município, assim como a</w:t>
      </w:r>
      <w:r>
        <w:rPr>
          <w:sz w:val="24"/>
          <w:szCs w:val="24"/>
        </w:rPr>
        <w:t xml:space="preserve"> </w:t>
      </w:r>
      <w:r w:rsidRPr="0006459F">
        <w:rPr>
          <w:sz w:val="24"/>
          <w:szCs w:val="24"/>
        </w:rPr>
        <w:t xml:space="preserve">preservação ambiental, já que </w:t>
      </w:r>
      <w:proofErr w:type="gramStart"/>
      <w:r w:rsidRPr="0006459F">
        <w:rPr>
          <w:sz w:val="24"/>
          <w:szCs w:val="24"/>
        </w:rPr>
        <w:t>evita-se</w:t>
      </w:r>
      <w:proofErr w:type="gramEnd"/>
      <w:r w:rsidRPr="0006459F">
        <w:rPr>
          <w:sz w:val="24"/>
          <w:szCs w:val="24"/>
        </w:rPr>
        <w:t xml:space="preserve"> a degradação de Áreas de Preservação Permanente.</w:t>
      </w:r>
    </w:p>
    <w:p w:rsidR="00FD61DB" w:rsidRPr="0006459F" w:rsidRDefault="00FD61DB" w:rsidP="00FD61DB">
      <w:pPr>
        <w:ind w:firstLine="1418"/>
        <w:jc w:val="both"/>
        <w:rPr>
          <w:sz w:val="24"/>
          <w:szCs w:val="24"/>
        </w:rPr>
      </w:pPr>
    </w:p>
    <w:p w:rsidR="00FD61DB" w:rsidRPr="0006459F" w:rsidRDefault="00FD61DB" w:rsidP="00FD61DB">
      <w:pPr>
        <w:ind w:firstLine="1418"/>
        <w:jc w:val="both"/>
        <w:rPr>
          <w:sz w:val="24"/>
          <w:szCs w:val="24"/>
        </w:rPr>
      </w:pPr>
      <w:r w:rsidRPr="0006459F">
        <w:rPr>
          <w:sz w:val="24"/>
          <w:szCs w:val="24"/>
        </w:rPr>
        <w:t>Por fim, conforme as avaliações mercadologias, atestadas pela Comissão de Avaliação do Município, a permuta pretendida trará ainda como vantagens ao Município de Sorriso, o acréscimo ao patrimônio público, pois o imóvel a ser recebido pelo Município possui valor mercadológico maior do que aquele que será entregue ao particular.</w:t>
      </w:r>
    </w:p>
    <w:p w:rsidR="00FD61DB" w:rsidRPr="0006459F" w:rsidRDefault="00FD61DB" w:rsidP="00FD61DB">
      <w:pPr>
        <w:ind w:left="2835"/>
        <w:jc w:val="both"/>
        <w:rPr>
          <w:b/>
          <w:sz w:val="24"/>
          <w:szCs w:val="24"/>
        </w:rPr>
      </w:pPr>
    </w:p>
    <w:p w:rsidR="00FD61DB" w:rsidRPr="0006459F" w:rsidRDefault="00FD61DB" w:rsidP="00FD61DB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 w:rsidRPr="0006459F">
        <w:rPr>
          <w:color w:val="000000"/>
        </w:rPr>
        <w:t xml:space="preserve">Diante do exposto, encaminhamos o projeto anexo, </w:t>
      </w:r>
      <w:r w:rsidRPr="0006459F">
        <w:rPr>
          <w:sz w:val="22"/>
          <w:szCs w:val="22"/>
        </w:rPr>
        <w:t>agradecemos o tradicional apoio dos Senhores Vereadores e solicitamos sua aprovação.</w:t>
      </w:r>
    </w:p>
    <w:p w:rsidR="00FD61DB" w:rsidRPr="0006459F" w:rsidRDefault="00FD61DB" w:rsidP="00FD61DB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 w:val="22"/>
          <w:szCs w:val="22"/>
        </w:rPr>
      </w:pPr>
    </w:p>
    <w:p w:rsidR="00FD61DB" w:rsidRPr="0006459F" w:rsidRDefault="00FD61DB" w:rsidP="00FD61D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6459F">
        <w:rPr>
          <w:szCs w:val="24"/>
        </w:rPr>
        <w:t>Aproveitamos a oportunidade para reiterar a Vossas Excelências nossas estimas de elevado apreço.</w:t>
      </w:r>
    </w:p>
    <w:p w:rsidR="00FD61DB" w:rsidRPr="0006459F" w:rsidRDefault="00FD61DB" w:rsidP="00FD61DB">
      <w:pPr>
        <w:ind w:left="2835"/>
        <w:jc w:val="both"/>
        <w:rPr>
          <w:b/>
          <w:sz w:val="24"/>
          <w:szCs w:val="24"/>
        </w:rPr>
      </w:pPr>
    </w:p>
    <w:p w:rsidR="00FD61DB" w:rsidRPr="0006459F" w:rsidRDefault="00FD61DB" w:rsidP="00FD61DB">
      <w:pPr>
        <w:ind w:left="2835"/>
        <w:jc w:val="both"/>
        <w:rPr>
          <w:b/>
          <w:sz w:val="24"/>
          <w:szCs w:val="24"/>
        </w:rPr>
      </w:pPr>
    </w:p>
    <w:p w:rsidR="00FD61DB" w:rsidRPr="0006459F" w:rsidRDefault="00FD61DB" w:rsidP="00FD61DB">
      <w:pPr>
        <w:ind w:left="2835"/>
        <w:jc w:val="both"/>
        <w:rPr>
          <w:b/>
          <w:sz w:val="24"/>
          <w:szCs w:val="24"/>
        </w:rPr>
      </w:pPr>
    </w:p>
    <w:p w:rsidR="00FD61DB" w:rsidRPr="0006459F" w:rsidRDefault="00FD61DB" w:rsidP="00FD61DB">
      <w:pPr>
        <w:ind w:left="2835"/>
        <w:jc w:val="both"/>
        <w:rPr>
          <w:b/>
          <w:sz w:val="24"/>
          <w:szCs w:val="24"/>
        </w:rPr>
      </w:pPr>
    </w:p>
    <w:p w:rsidR="00FD61DB" w:rsidRPr="0006459F" w:rsidRDefault="00FD61DB" w:rsidP="00FD61DB">
      <w:pPr>
        <w:rPr>
          <w:b/>
          <w:i/>
          <w:sz w:val="24"/>
          <w:szCs w:val="24"/>
        </w:rPr>
      </w:pPr>
      <w:r w:rsidRPr="0006459F">
        <w:rPr>
          <w:b/>
          <w:sz w:val="24"/>
          <w:szCs w:val="24"/>
        </w:rPr>
        <w:t xml:space="preserve">                                                             DILCEU ROSSATO</w:t>
      </w:r>
    </w:p>
    <w:p w:rsidR="00FD61DB" w:rsidRPr="0006459F" w:rsidRDefault="00FD61DB" w:rsidP="00FD61DB">
      <w:pPr>
        <w:rPr>
          <w:i/>
          <w:sz w:val="24"/>
          <w:szCs w:val="24"/>
        </w:rPr>
      </w:pPr>
      <w:r w:rsidRPr="0006459F">
        <w:rPr>
          <w:sz w:val="24"/>
          <w:szCs w:val="24"/>
        </w:rPr>
        <w:t xml:space="preserve">                                                                Prefeito Municipal</w:t>
      </w:r>
    </w:p>
    <w:p w:rsidR="00FD61DB" w:rsidRPr="0006459F" w:rsidRDefault="00FD61DB" w:rsidP="00FD61DB">
      <w:pPr>
        <w:pStyle w:val="Recuodecorpodetexto2"/>
        <w:ind w:left="3420"/>
        <w:rPr>
          <w:b w:val="0"/>
          <w:iCs/>
          <w:sz w:val="22"/>
          <w:szCs w:val="22"/>
        </w:rPr>
      </w:pPr>
    </w:p>
    <w:p w:rsidR="00FD61DB" w:rsidRPr="0006459F" w:rsidRDefault="00FD61DB" w:rsidP="00FD61D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FD61DB" w:rsidRPr="0006459F" w:rsidRDefault="00FD61DB" w:rsidP="00FD61D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FD61DB" w:rsidRPr="0006459F" w:rsidRDefault="00FD61DB" w:rsidP="00FD61D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6459F">
        <w:rPr>
          <w:rFonts w:eastAsia="Calibri"/>
          <w:sz w:val="24"/>
          <w:szCs w:val="24"/>
        </w:rPr>
        <w:t>A Sua excelência</w:t>
      </w:r>
    </w:p>
    <w:p w:rsidR="00FD61DB" w:rsidRPr="0006459F" w:rsidRDefault="00FD61DB" w:rsidP="00FD61D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06459F">
        <w:rPr>
          <w:rFonts w:eastAsia="Calibri"/>
          <w:b/>
          <w:sz w:val="24"/>
          <w:szCs w:val="24"/>
        </w:rPr>
        <w:t>FÁBIO GAVASSO</w:t>
      </w:r>
    </w:p>
    <w:p w:rsidR="00FD61DB" w:rsidRPr="0006459F" w:rsidRDefault="00FD61DB" w:rsidP="00FD61D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6459F">
        <w:rPr>
          <w:rFonts w:eastAsia="Calibri"/>
          <w:sz w:val="24"/>
          <w:szCs w:val="24"/>
        </w:rPr>
        <w:t>Presidente da Câmara Municipal de Vereadores</w:t>
      </w:r>
    </w:p>
    <w:p w:rsidR="00FD61DB" w:rsidRPr="0006459F" w:rsidRDefault="00FD61DB" w:rsidP="00FD61D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6459F">
        <w:rPr>
          <w:rFonts w:eastAsia="Calibri"/>
          <w:sz w:val="24"/>
          <w:szCs w:val="24"/>
        </w:rPr>
        <w:t>Nesta.</w:t>
      </w:r>
    </w:p>
    <w:sectPr w:rsidR="00FD61DB" w:rsidRPr="0006459F" w:rsidSect="00FD61DB">
      <w:headerReference w:type="default" r:id="rId7"/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DD" w:rsidRDefault="00D335DD">
      <w:r>
        <w:separator/>
      </w:r>
    </w:p>
  </w:endnote>
  <w:endnote w:type="continuationSeparator" w:id="0">
    <w:p w:rsidR="00D335DD" w:rsidRDefault="00D3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DD" w:rsidRDefault="00D335DD">
      <w:r>
        <w:separator/>
      </w:r>
    </w:p>
  </w:footnote>
  <w:footnote w:type="continuationSeparator" w:id="0">
    <w:p w:rsidR="00D335DD" w:rsidRDefault="00D3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A3" w:rsidRDefault="002860A3">
    <w:pPr>
      <w:jc w:val="center"/>
      <w:rPr>
        <w:b/>
        <w:sz w:val="28"/>
      </w:rPr>
    </w:pPr>
  </w:p>
  <w:p w:rsidR="002860A3" w:rsidRDefault="002860A3" w:rsidP="003B7D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CE0"/>
    <w:multiLevelType w:val="hybridMultilevel"/>
    <w:tmpl w:val="88849CCE"/>
    <w:lvl w:ilvl="0" w:tplc="EAB4BB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366"/>
    <w:rsid w:val="00020883"/>
    <w:rsid w:val="00036AB6"/>
    <w:rsid w:val="0005392A"/>
    <w:rsid w:val="0006459F"/>
    <w:rsid w:val="00065DBB"/>
    <w:rsid w:val="00075335"/>
    <w:rsid w:val="0008092B"/>
    <w:rsid w:val="00081EE4"/>
    <w:rsid w:val="00094E26"/>
    <w:rsid w:val="0009661E"/>
    <w:rsid w:val="000B1275"/>
    <w:rsid w:val="000C3CA4"/>
    <w:rsid w:val="000C6B5A"/>
    <w:rsid w:val="000D571C"/>
    <w:rsid w:val="000E0260"/>
    <w:rsid w:val="000E1C96"/>
    <w:rsid w:val="001024D6"/>
    <w:rsid w:val="0012482A"/>
    <w:rsid w:val="00136875"/>
    <w:rsid w:val="00141DF2"/>
    <w:rsid w:val="00143DF8"/>
    <w:rsid w:val="0016335C"/>
    <w:rsid w:val="001A0F09"/>
    <w:rsid w:val="001B5F70"/>
    <w:rsid w:val="001C1A4D"/>
    <w:rsid w:val="001E2805"/>
    <w:rsid w:val="001F2814"/>
    <w:rsid w:val="00210398"/>
    <w:rsid w:val="002131F5"/>
    <w:rsid w:val="00224FA4"/>
    <w:rsid w:val="00225269"/>
    <w:rsid w:val="0023090F"/>
    <w:rsid w:val="002419F9"/>
    <w:rsid w:val="00252190"/>
    <w:rsid w:val="00283163"/>
    <w:rsid w:val="002860A3"/>
    <w:rsid w:val="0029698F"/>
    <w:rsid w:val="002C1E3F"/>
    <w:rsid w:val="002D4377"/>
    <w:rsid w:val="002D7D42"/>
    <w:rsid w:val="002F2487"/>
    <w:rsid w:val="002F3ADC"/>
    <w:rsid w:val="00300F8E"/>
    <w:rsid w:val="00315A06"/>
    <w:rsid w:val="0031770F"/>
    <w:rsid w:val="00332A4C"/>
    <w:rsid w:val="003524DE"/>
    <w:rsid w:val="00355FA7"/>
    <w:rsid w:val="003602CF"/>
    <w:rsid w:val="00380CD1"/>
    <w:rsid w:val="0039062F"/>
    <w:rsid w:val="00393130"/>
    <w:rsid w:val="003B2025"/>
    <w:rsid w:val="003B7DF4"/>
    <w:rsid w:val="003C4457"/>
    <w:rsid w:val="003D3928"/>
    <w:rsid w:val="003F609D"/>
    <w:rsid w:val="00403723"/>
    <w:rsid w:val="00404CC9"/>
    <w:rsid w:val="00410F57"/>
    <w:rsid w:val="0041108B"/>
    <w:rsid w:val="0041714A"/>
    <w:rsid w:val="00427E7D"/>
    <w:rsid w:val="004334DC"/>
    <w:rsid w:val="00437563"/>
    <w:rsid w:val="004379EE"/>
    <w:rsid w:val="0044773C"/>
    <w:rsid w:val="00457142"/>
    <w:rsid w:val="004C0E1E"/>
    <w:rsid w:val="004C1002"/>
    <w:rsid w:val="005179DC"/>
    <w:rsid w:val="00520012"/>
    <w:rsid w:val="00523B06"/>
    <w:rsid w:val="0052528D"/>
    <w:rsid w:val="00545BA5"/>
    <w:rsid w:val="0055101A"/>
    <w:rsid w:val="005568E3"/>
    <w:rsid w:val="00583C72"/>
    <w:rsid w:val="00587376"/>
    <w:rsid w:val="00594698"/>
    <w:rsid w:val="005C6C1A"/>
    <w:rsid w:val="00611ACA"/>
    <w:rsid w:val="00611F84"/>
    <w:rsid w:val="0061326E"/>
    <w:rsid w:val="0061327B"/>
    <w:rsid w:val="00632203"/>
    <w:rsid w:val="0063722B"/>
    <w:rsid w:val="00644678"/>
    <w:rsid w:val="006B2646"/>
    <w:rsid w:val="006C1C18"/>
    <w:rsid w:val="006D257D"/>
    <w:rsid w:val="006E245D"/>
    <w:rsid w:val="006E6B4E"/>
    <w:rsid w:val="006E7A0F"/>
    <w:rsid w:val="006F646B"/>
    <w:rsid w:val="006F7788"/>
    <w:rsid w:val="00710D22"/>
    <w:rsid w:val="0072175C"/>
    <w:rsid w:val="00721909"/>
    <w:rsid w:val="00733223"/>
    <w:rsid w:val="00792984"/>
    <w:rsid w:val="007D663F"/>
    <w:rsid w:val="007E1456"/>
    <w:rsid w:val="00801EBA"/>
    <w:rsid w:val="00823CCD"/>
    <w:rsid w:val="008345AC"/>
    <w:rsid w:val="00853C93"/>
    <w:rsid w:val="00876FF8"/>
    <w:rsid w:val="008A37F0"/>
    <w:rsid w:val="008A3A1D"/>
    <w:rsid w:val="008D0447"/>
    <w:rsid w:val="008E43B6"/>
    <w:rsid w:val="008F6586"/>
    <w:rsid w:val="00901B06"/>
    <w:rsid w:val="0090716F"/>
    <w:rsid w:val="00921274"/>
    <w:rsid w:val="00931E77"/>
    <w:rsid w:val="0094793C"/>
    <w:rsid w:val="009567FC"/>
    <w:rsid w:val="00962EB2"/>
    <w:rsid w:val="00983366"/>
    <w:rsid w:val="00984F98"/>
    <w:rsid w:val="00997CFD"/>
    <w:rsid w:val="009D4F14"/>
    <w:rsid w:val="009D6152"/>
    <w:rsid w:val="009F4B36"/>
    <w:rsid w:val="00A05AB4"/>
    <w:rsid w:val="00A11124"/>
    <w:rsid w:val="00A17D06"/>
    <w:rsid w:val="00A34B65"/>
    <w:rsid w:val="00A3798C"/>
    <w:rsid w:val="00A513FC"/>
    <w:rsid w:val="00A76E5C"/>
    <w:rsid w:val="00A85AD0"/>
    <w:rsid w:val="00A907AB"/>
    <w:rsid w:val="00A93A2C"/>
    <w:rsid w:val="00A93AD9"/>
    <w:rsid w:val="00A96171"/>
    <w:rsid w:val="00A97076"/>
    <w:rsid w:val="00AB14FC"/>
    <w:rsid w:val="00AC41CD"/>
    <w:rsid w:val="00AE1E96"/>
    <w:rsid w:val="00B02D64"/>
    <w:rsid w:val="00B07C8A"/>
    <w:rsid w:val="00B15EFF"/>
    <w:rsid w:val="00B170FB"/>
    <w:rsid w:val="00B34E17"/>
    <w:rsid w:val="00B51790"/>
    <w:rsid w:val="00B62CF8"/>
    <w:rsid w:val="00B87C46"/>
    <w:rsid w:val="00BB79AD"/>
    <w:rsid w:val="00BD4C47"/>
    <w:rsid w:val="00BE1B5E"/>
    <w:rsid w:val="00BF2DCA"/>
    <w:rsid w:val="00C110A8"/>
    <w:rsid w:val="00C11B60"/>
    <w:rsid w:val="00C16890"/>
    <w:rsid w:val="00C16FCB"/>
    <w:rsid w:val="00C33250"/>
    <w:rsid w:val="00C35743"/>
    <w:rsid w:val="00C56BBE"/>
    <w:rsid w:val="00C63AD2"/>
    <w:rsid w:val="00C75B5B"/>
    <w:rsid w:val="00C9206C"/>
    <w:rsid w:val="00C94C1F"/>
    <w:rsid w:val="00D007C8"/>
    <w:rsid w:val="00D06FC5"/>
    <w:rsid w:val="00D335DD"/>
    <w:rsid w:val="00D3662C"/>
    <w:rsid w:val="00D45B93"/>
    <w:rsid w:val="00D57586"/>
    <w:rsid w:val="00D72D33"/>
    <w:rsid w:val="00DE7C15"/>
    <w:rsid w:val="00DF39FF"/>
    <w:rsid w:val="00DF3F69"/>
    <w:rsid w:val="00E0680C"/>
    <w:rsid w:val="00E22754"/>
    <w:rsid w:val="00E260B7"/>
    <w:rsid w:val="00E306B1"/>
    <w:rsid w:val="00E30D23"/>
    <w:rsid w:val="00E41A99"/>
    <w:rsid w:val="00E612BC"/>
    <w:rsid w:val="00E6426A"/>
    <w:rsid w:val="00E71C06"/>
    <w:rsid w:val="00E74D79"/>
    <w:rsid w:val="00EB414E"/>
    <w:rsid w:val="00EB6D98"/>
    <w:rsid w:val="00EC29FC"/>
    <w:rsid w:val="00EC7340"/>
    <w:rsid w:val="00EF396D"/>
    <w:rsid w:val="00EF3D71"/>
    <w:rsid w:val="00F162C5"/>
    <w:rsid w:val="00F16BB0"/>
    <w:rsid w:val="00F42F3C"/>
    <w:rsid w:val="00F67C94"/>
    <w:rsid w:val="00F84C2D"/>
    <w:rsid w:val="00F91D70"/>
    <w:rsid w:val="00FA76E0"/>
    <w:rsid w:val="00FB1C94"/>
    <w:rsid w:val="00FD0BB9"/>
    <w:rsid w:val="00FD244C"/>
    <w:rsid w:val="00FD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76A3C"/>
  <w15:docId w15:val="{6BE5BEE4-30B5-4830-A621-880F1270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32A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3B7DF4"/>
  </w:style>
  <w:style w:type="paragraph" w:styleId="NormalWeb">
    <w:name w:val="Normal (Web)"/>
    <w:basedOn w:val="Normal"/>
    <w:uiPriority w:val="99"/>
    <w:semiHidden/>
    <w:unhideWhenUsed/>
    <w:rsid w:val="0055101A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332A4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cxmsonormal">
    <w:name w:val="ecxmsonormal"/>
    <w:basedOn w:val="Normal"/>
    <w:rsid w:val="00332A4C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1032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Beloni</cp:lastModifiedBy>
  <cp:revision>3</cp:revision>
  <cp:lastPrinted>2016-12-14T14:26:00Z</cp:lastPrinted>
  <dcterms:created xsi:type="dcterms:W3CDTF">2016-12-15T10:06:00Z</dcterms:created>
  <dcterms:modified xsi:type="dcterms:W3CDTF">2017-09-28T14:03:00Z</dcterms:modified>
</cp:coreProperties>
</file>