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6862">
        <w:rPr>
          <w:rFonts w:ascii="Times New Roman" w:hAnsi="Times New Roman" w:cs="Times New Roman"/>
          <w:b/>
          <w:bCs/>
          <w:sz w:val="24"/>
          <w:szCs w:val="24"/>
        </w:rPr>
        <w:t>AUTÓGRAFO DE LEI N.º 00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D6862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862">
        <w:rPr>
          <w:rFonts w:ascii="Times New Roman" w:hAnsi="Times New Roman" w:cs="Times New Roman"/>
          <w:bCs/>
          <w:sz w:val="24"/>
          <w:szCs w:val="24"/>
        </w:rPr>
        <w:t>Data: 07 de fevereiro de 2017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896A6B" w:rsidRDefault="002D6862" w:rsidP="002D68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>Autoriza</w:t>
      </w:r>
      <w:r>
        <w:rPr>
          <w:rFonts w:ascii="Times New Roman" w:hAnsi="Times New Roman" w:cs="Times New Roman"/>
          <w:bCs/>
          <w:sz w:val="24"/>
          <w:szCs w:val="24"/>
        </w:rPr>
        <w:t xml:space="preserve"> o Poder Executivo a </w:t>
      </w:r>
      <w:r w:rsidRPr="00896A6B">
        <w:rPr>
          <w:rFonts w:ascii="Times New Roman" w:hAnsi="Times New Roman" w:cs="Times New Roman"/>
          <w:bCs/>
          <w:sz w:val="24"/>
          <w:szCs w:val="24"/>
        </w:rPr>
        <w:t>repass</w:t>
      </w:r>
      <w:r>
        <w:rPr>
          <w:rFonts w:ascii="Times New Roman" w:hAnsi="Times New Roman" w:cs="Times New Roman"/>
          <w:bCs/>
          <w:sz w:val="24"/>
          <w:szCs w:val="24"/>
        </w:rPr>
        <w:t>ar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recursos financeiros mediante Convênio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à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Associação de Pais e Amigos dos Excepcionais de Sorriso - APAE, e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2D6862" w:rsidRDefault="002D6862" w:rsidP="002D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095C09" w:rsidRDefault="002D6862" w:rsidP="002D686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862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2D6862">
        <w:rPr>
          <w:rFonts w:ascii="Times New Roman" w:hAnsi="Times New Roman" w:cs="Times New Roman"/>
          <w:sz w:val="24"/>
          <w:szCs w:val="24"/>
        </w:rPr>
        <w:t xml:space="preserve"> Senhor Fábio </w:t>
      </w:r>
      <w:proofErr w:type="spellStart"/>
      <w:r w:rsidRPr="002D6862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2D6862">
        <w:rPr>
          <w:rFonts w:ascii="Times New Roman" w:hAnsi="Times New Roman" w:cs="Times New Roman"/>
          <w:sz w:val="24"/>
          <w:szCs w:val="24"/>
        </w:rPr>
        <w:t>, Presidente da Câmara Municipal de Sorriso, Estado de Mato Grosso, faz saber que o Plenário aprovou o seguinte Projeto de Lei: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530EC9" w:rsidRDefault="002D6862" w:rsidP="002D68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>
        <w:rPr>
          <w:rFonts w:ascii="Times New Roman" w:hAnsi="Times New Roman" w:cs="Times New Roman"/>
          <w:sz w:val="24"/>
          <w:szCs w:val="24"/>
        </w:rPr>
        <w:t xml:space="preserve"> é de R$ 1.200</w:t>
      </w:r>
      <w:r w:rsidRPr="00530EC9">
        <w:rPr>
          <w:rFonts w:ascii="Times New Roman" w:hAnsi="Times New Roman" w:cs="Times New Roman"/>
          <w:sz w:val="24"/>
          <w:szCs w:val="24"/>
        </w:rPr>
        <w:t>.000,00 (</w:t>
      </w:r>
      <w:proofErr w:type="gramStart"/>
      <w:r>
        <w:rPr>
          <w:rFonts w:ascii="Times New Roman" w:hAnsi="Times New Roman" w:cs="Times New Roman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milhão e duzentos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 em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0EC9">
        <w:rPr>
          <w:rFonts w:ascii="Times New Roman" w:hAnsi="Times New Roman" w:cs="Times New Roman"/>
          <w:sz w:val="24"/>
          <w:szCs w:val="24"/>
        </w:rPr>
        <w:t xml:space="preserve"> parcela</w:t>
      </w:r>
      <w:r>
        <w:rPr>
          <w:rFonts w:ascii="Times New Roman" w:hAnsi="Times New Roman" w:cs="Times New Roman"/>
          <w:sz w:val="24"/>
          <w:szCs w:val="24"/>
        </w:rPr>
        <w:t>s mensais</w:t>
      </w:r>
      <w:r w:rsidRPr="00530EC9">
        <w:rPr>
          <w:rFonts w:ascii="Times New Roman" w:hAnsi="Times New Roman" w:cs="Times New Roman"/>
          <w:sz w:val="24"/>
          <w:szCs w:val="24"/>
        </w:rPr>
        <w:t xml:space="preserve">, diretamente à </w:t>
      </w:r>
      <w:r>
        <w:rPr>
          <w:rFonts w:ascii="Times New Roman" w:hAnsi="Times New Roman" w:cs="Times New Roman"/>
          <w:sz w:val="24"/>
          <w:szCs w:val="24"/>
        </w:rPr>
        <w:t>APAE</w:t>
      </w:r>
      <w:r w:rsidRPr="00530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iniciando-se o repasse no mês de fevereiro de 2017 e findando-se em novembro de 2017</w:t>
      </w:r>
      <w:r w:rsidRPr="00530EC9">
        <w:rPr>
          <w:rFonts w:ascii="Times New Roman" w:hAnsi="Times New Roman" w:cs="Times New Roman"/>
          <w:sz w:val="24"/>
          <w:szCs w:val="24"/>
        </w:rPr>
        <w:t>, na forma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30EC9">
        <w:rPr>
          <w:rFonts w:ascii="Times New Roman" w:hAnsi="Times New Roman" w:cs="Times New Roman"/>
          <w:sz w:val="24"/>
          <w:szCs w:val="24"/>
        </w:rPr>
        <w:t xml:space="preserve"> convênio a ser celebrado entre as partes.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530EC9">
        <w:rPr>
          <w:rFonts w:ascii="Times New Roman" w:hAnsi="Times New Roman" w:cs="Times New Roman"/>
          <w:sz w:val="24"/>
          <w:szCs w:val="24"/>
        </w:rPr>
        <w:t xml:space="preserve"> auxílio na manutenção dos diversos serviços prestados pela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0EC9">
        <w:rPr>
          <w:rFonts w:ascii="Times New Roman" w:hAnsi="Times New Roman" w:cs="Times New Roman"/>
          <w:sz w:val="24"/>
          <w:szCs w:val="24"/>
        </w:rPr>
        <w:t>ntidade</w:t>
      </w:r>
      <w:r>
        <w:rPr>
          <w:rFonts w:ascii="Times New Roman" w:hAnsi="Times New Roman" w:cs="Times New Roman"/>
          <w:sz w:val="24"/>
          <w:szCs w:val="24"/>
        </w:rPr>
        <w:t>, principalmente ao pagamento de funcionários</w:t>
      </w:r>
      <w:r w:rsidRPr="00530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E45547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54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5547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serão utilizados recursos provenientes da seguinte dotação orçamentária:</w:t>
      </w:r>
    </w:p>
    <w:p w:rsidR="002D6862" w:rsidRPr="00D7574D" w:rsidRDefault="002D6862" w:rsidP="002D6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04.005.12.367.2047 – Manutenção e Enc. com Ações de Educação Especial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335043.00 (1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31ADE">
        <w:rPr>
          <w:rFonts w:ascii="Times New Roman" w:hAnsi="Times New Roman" w:cs="Times New Roman"/>
          <w:sz w:val="24"/>
          <w:szCs w:val="24"/>
        </w:rPr>
        <w:t xml:space="preserve">) – Sub. Sociais R$ </w:t>
      </w:r>
      <w:r>
        <w:rPr>
          <w:rFonts w:ascii="Times New Roman" w:hAnsi="Times New Roman" w:cs="Times New Roman"/>
          <w:sz w:val="24"/>
          <w:szCs w:val="24"/>
        </w:rPr>
        <w:t>1.200</w:t>
      </w:r>
      <w:r w:rsidRPr="00331ADE">
        <w:rPr>
          <w:rFonts w:ascii="Times New Roman" w:hAnsi="Times New Roman" w:cs="Times New Roman"/>
          <w:sz w:val="24"/>
          <w:szCs w:val="24"/>
        </w:rPr>
        <w:t>.000,00</w:t>
      </w:r>
    </w:p>
    <w:p w:rsidR="002D6862" w:rsidRPr="00530EC9" w:rsidRDefault="002D6862" w:rsidP="002D6862">
      <w:pPr>
        <w:tabs>
          <w:tab w:val="left" w:pos="2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0EC9">
        <w:rPr>
          <w:rFonts w:ascii="Times New Roman" w:hAnsi="Times New Roman" w:cs="Times New Roman"/>
          <w:sz w:val="24"/>
          <w:szCs w:val="24"/>
        </w:rPr>
        <w:t xml:space="preserve">ssociação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0EC9">
        <w:rPr>
          <w:rFonts w:ascii="Times New Roman" w:hAnsi="Times New Roman" w:cs="Times New Roman"/>
          <w:sz w:val="24"/>
          <w:szCs w:val="24"/>
        </w:rPr>
        <w:t xml:space="preserve">ais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0EC9">
        <w:rPr>
          <w:rFonts w:ascii="Times New Roman" w:hAnsi="Times New Roman" w:cs="Times New Roman"/>
          <w:sz w:val="24"/>
          <w:szCs w:val="24"/>
        </w:rPr>
        <w:t xml:space="preserve">migos dos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0EC9">
        <w:rPr>
          <w:rFonts w:ascii="Times New Roman" w:hAnsi="Times New Roman" w:cs="Times New Roman"/>
          <w:sz w:val="24"/>
          <w:szCs w:val="24"/>
        </w:rPr>
        <w:t>xcepcionais deverá prestar contas à Administração Municipal dos recursos recebidos em até 30 (trinta) dias após o recebimento do repasse.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>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2D6862" w:rsidRDefault="002D6862" w:rsidP="002D68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62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07 de fevereiro de 2017.</w:t>
      </w:r>
    </w:p>
    <w:p w:rsidR="002D6862" w:rsidRDefault="002D686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862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862">
        <w:rPr>
          <w:rFonts w:ascii="Times New Roman" w:hAnsi="Times New Roman" w:cs="Times New Roman"/>
          <w:bCs/>
          <w:sz w:val="24"/>
          <w:szCs w:val="24"/>
        </w:rPr>
        <w:t>Presidente</w:t>
      </w:r>
    </w:p>
    <w:sectPr w:rsidR="002D6862" w:rsidRPr="002D6862" w:rsidSect="002D6862">
      <w:pgSz w:w="11906" w:h="16838"/>
      <w:pgMar w:top="2694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62"/>
    <w:rsid w:val="001249FA"/>
    <w:rsid w:val="002D6862"/>
    <w:rsid w:val="00AF627D"/>
    <w:rsid w:val="00F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2D686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D6862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customStyle="1" w:styleId="p4">
    <w:name w:val="p4"/>
    <w:basedOn w:val="Normal"/>
    <w:rsid w:val="002D686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2D68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2D686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2D686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D6862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customStyle="1" w:styleId="p4">
    <w:name w:val="p4"/>
    <w:basedOn w:val="Normal"/>
    <w:rsid w:val="002D686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2D68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2D686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Windows User</cp:lastModifiedBy>
  <cp:revision>2</cp:revision>
  <dcterms:created xsi:type="dcterms:W3CDTF">2017-02-09T13:01:00Z</dcterms:created>
  <dcterms:modified xsi:type="dcterms:W3CDTF">2017-02-09T13:01:00Z</dcterms:modified>
</cp:coreProperties>
</file>