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622216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6222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7A3B">
        <w:rPr>
          <w:rFonts w:ascii="Times New Roman" w:hAnsi="Times New Roman"/>
          <w:b/>
          <w:bCs/>
          <w:sz w:val="24"/>
          <w:szCs w:val="24"/>
        </w:rPr>
        <w:t>016</w:t>
      </w:r>
      <w:r w:rsidR="00622216" w:rsidRPr="00622216">
        <w:rPr>
          <w:rFonts w:ascii="Times New Roman" w:hAnsi="Times New Roman"/>
          <w:b/>
          <w:bCs/>
          <w:sz w:val="24"/>
          <w:szCs w:val="24"/>
        </w:rPr>
        <w:t>/201</w:t>
      </w:r>
      <w:r w:rsidR="00DD7A3B">
        <w:rPr>
          <w:rFonts w:ascii="Times New Roman" w:hAnsi="Times New Roman"/>
          <w:b/>
          <w:bCs/>
          <w:sz w:val="24"/>
          <w:szCs w:val="24"/>
        </w:rPr>
        <w:t>7</w:t>
      </w:r>
      <w:r w:rsidR="00EE3562" w:rsidRPr="00622216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D4D63">
        <w:rPr>
          <w:rFonts w:ascii="Times New Roman" w:hAnsi="Times New Roman"/>
          <w:bCs/>
          <w:sz w:val="24"/>
          <w:szCs w:val="24"/>
        </w:rPr>
        <w:t>15</w:t>
      </w:r>
      <w:r w:rsidR="006D7D77" w:rsidRPr="00622216">
        <w:rPr>
          <w:rFonts w:ascii="Times New Roman" w:hAnsi="Times New Roman"/>
          <w:bCs/>
          <w:sz w:val="24"/>
          <w:szCs w:val="24"/>
        </w:rPr>
        <w:t>/</w:t>
      </w:r>
      <w:r w:rsidR="00975B1F">
        <w:rPr>
          <w:rFonts w:ascii="Times New Roman" w:hAnsi="Times New Roman"/>
          <w:bCs/>
          <w:sz w:val="24"/>
          <w:szCs w:val="24"/>
        </w:rPr>
        <w:t>0</w:t>
      </w:r>
      <w:r w:rsidR="003771DD" w:rsidRPr="00622216">
        <w:rPr>
          <w:rFonts w:ascii="Times New Roman" w:hAnsi="Times New Roman"/>
          <w:bCs/>
          <w:sz w:val="24"/>
          <w:szCs w:val="24"/>
        </w:rPr>
        <w:t>2</w:t>
      </w:r>
      <w:r w:rsidRPr="00622216">
        <w:rPr>
          <w:rFonts w:ascii="Times New Roman" w:hAnsi="Times New Roman"/>
          <w:bCs/>
          <w:sz w:val="24"/>
          <w:szCs w:val="24"/>
        </w:rPr>
        <w:t>/</w:t>
      </w:r>
      <w:r w:rsidRPr="00622216">
        <w:rPr>
          <w:rFonts w:ascii="Times New Roman" w:hAnsi="Times New Roman"/>
          <w:sz w:val="24"/>
          <w:szCs w:val="24"/>
        </w:rPr>
        <w:t>201</w:t>
      </w:r>
      <w:r w:rsidR="00975B1F">
        <w:rPr>
          <w:rFonts w:ascii="Times New Roman" w:hAnsi="Times New Roman"/>
          <w:sz w:val="24"/>
          <w:szCs w:val="24"/>
        </w:rPr>
        <w:t>7</w:t>
      </w:r>
      <w:r w:rsidRPr="00622216">
        <w:rPr>
          <w:rFonts w:ascii="Times New Roman" w:hAnsi="Times New Roman"/>
          <w:sz w:val="24"/>
          <w:szCs w:val="24"/>
        </w:rPr>
        <w:t>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4D63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ASSUNTO: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C165FD" w:rsidRPr="00622216">
        <w:rPr>
          <w:rFonts w:ascii="Times New Roman" w:hAnsi="Times New Roman"/>
          <w:sz w:val="24"/>
          <w:szCs w:val="24"/>
        </w:rPr>
        <w:t xml:space="preserve">Projeto </w:t>
      </w:r>
      <w:r w:rsidR="00C165FD">
        <w:rPr>
          <w:rFonts w:ascii="Times New Roman" w:hAnsi="Times New Roman"/>
          <w:sz w:val="24"/>
          <w:szCs w:val="24"/>
        </w:rPr>
        <w:t>d</w:t>
      </w:r>
      <w:r w:rsidR="00C165FD" w:rsidRPr="00622216">
        <w:rPr>
          <w:rFonts w:ascii="Times New Roman" w:hAnsi="Times New Roman"/>
          <w:sz w:val="24"/>
          <w:szCs w:val="24"/>
        </w:rPr>
        <w:t xml:space="preserve">e Lei </w:t>
      </w:r>
      <w:r w:rsidR="00C165FD">
        <w:rPr>
          <w:rFonts w:ascii="Times New Roman" w:hAnsi="Times New Roman"/>
          <w:sz w:val="24"/>
          <w:szCs w:val="24"/>
        </w:rPr>
        <w:t>n</w:t>
      </w:r>
      <w:r w:rsidRPr="00622216">
        <w:rPr>
          <w:rFonts w:ascii="Times New Roman" w:hAnsi="Times New Roman"/>
          <w:sz w:val="24"/>
          <w:szCs w:val="24"/>
        </w:rPr>
        <w:t xml:space="preserve">° </w:t>
      </w:r>
      <w:r w:rsidR="00975B1F">
        <w:rPr>
          <w:rFonts w:ascii="Times New Roman" w:hAnsi="Times New Roman"/>
          <w:sz w:val="24"/>
          <w:szCs w:val="24"/>
        </w:rPr>
        <w:t>001</w:t>
      </w:r>
      <w:r w:rsidRPr="00622216">
        <w:rPr>
          <w:rFonts w:ascii="Times New Roman" w:hAnsi="Times New Roman"/>
          <w:sz w:val="24"/>
          <w:szCs w:val="24"/>
        </w:rPr>
        <w:t>/201</w:t>
      </w:r>
      <w:r w:rsidR="00975B1F">
        <w:rPr>
          <w:rFonts w:ascii="Times New Roman" w:hAnsi="Times New Roman"/>
          <w:sz w:val="24"/>
          <w:szCs w:val="24"/>
        </w:rPr>
        <w:t>7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sz w:val="24"/>
          <w:szCs w:val="24"/>
        </w:rPr>
        <w:t>.</w:t>
      </w:r>
    </w:p>
    <w:p w:rsidR="00975B1F" w:rsidRPr="00975B1F" w:rsidRDefault="00AF0574" w:rsidP="00975B1F">
      <w:pPr>
        <w:tabs>
          <w:tab w:val="left" w:pos="2835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975B1F">
        <w:rPr>
          <w:rFonts w:ascii="Times New Roman" w:hAnsi="Times New Roman"/>
          <w:b/>
          <w:sz w:val="24"/>
          <w:szCs w:val="24"/>
        </w:rPr>
        <w:t>EMENTA</w:t>
      </w:r>
      <w:r w:rsidR="00622216" w:rsidRPr="00975B1F">
        <w:rPr>
          <w:rFonts w:ascii="Times New Roman" w:hAnsi="Times New Roman"/>
          <w:sz w:val="24"/>
          <w:szCs w:val="24"/>
        </w:rPr>
        <w:t xml:space="preserve">: </w:t>
      </w:r>
      <w:r w:rsidR="00975B1F" w:rsidRPr="00975B1F">
        <w:rPr>
          <w:rFonts w:ascii="Times New Roman" w:hAnsi="Times New Roman"/>
          <w:bCs/>
          <w:iCs/>
          <w:sz w:val="24"/>
          <w:szCs w:val="24"/>
        </w:rPr>
        <w:t>Assegura aos idosos, gestantes, pessoas com deficiência e mobilidade reduzida, usuários do transporte coletivo municipal, o direito de embarque e desembarque em frente a hospitais, clínicas, bancos ou instituições que frequentem, e dá outras providências.</w:t>
      </w:r>
    </w:p>
    <w:p w:rsidR="00DB6161" w:rsidRPr="00622216" w:rsidRDefault="00DB616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RELATOR:</w:t>
      </w:r>
      <w:r w:rsidRPr="00622216">
        <w:rPr>
          <w:rFonts w:ascii="Times New Roman" w:hAnsi="Times New Roman"/>
          <w:sz w:val="24"/>
          <w:szCs w:val="24"/>
        </w:rPr>
        <w:t xml:space="preserve"> </w:t>
      </w:r>
      <w:r w:rsidR="00031D14">
        <w:rPr>
          <w:rFonts w:ascii="Times New Roman" w:hAnsi="Times New Roman"/>
          <w:sz w:val="24"/>
          <w:szCs w:val="24"/>
        </w:rPr>
        <w:t>Professora Marisa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622216" w:rsidRDefault="00DB6161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2216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7E1C80" w:rsidRPr="00622216" w:rsidRDefault="007E1C80" w:rsidP="00622216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75B1F" w:rsidRPr="00975B1F" w:rsidRDefault="00EF1172" w:rsidP="00975B1F">
      <w:pPr>
        <w:tabs>
          <w:tab w:val="left" w:pos="2835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975B1F">
        <w:rPr>
          <w:rFonts w:ascii="Times New Roman" w:hAnsi="Times New Roman"/>
          <w:b/>
          <w:sz w:val="24"/>
          <w:szCs w:val="24"/>
        </w:rPr>
        <w:t>RELATÓRIO</w:t>
      </w:r>
      <w:r w:rsidR="006D7D77" w:rsidRPr="00975B1F">
        <w:rPr>
          <w:rFonts w:ascii="Times New Roman" w:hAnsi="Times New Roman"/>
          <w:sz w:val="24"/>
          <w:szCs w:val="24"/>
        </w:rPr>
        <w:t>:</w:t>
      </w:r>
      <w:r w:rsidR="006D7D77" w:rsidRPr="00975B1F">
        <w:rPr>
          <w:rFonts w:ascii="Times New Roman" w:hAnsi="Times New Roman"/>
          <w:b/>
          <w:sz w:val="24"/>
          <w:szCs w:val="24"/>
        </w:rPr>
        <w:t xml:space="preserve"> </w:t>
      </w:r>
      <w:r w:rsidR="006D7D77" w:rsidRPr="00975B1F">
        <w:rPr>
          <w:rFonts w:ascii="Times New Roman" w:hAnsi="Times New Roman"/>
          <w:sz w:val="24"/>
          <w:szCs w:val="24"/>
        </w:rPr>
        <w:t>No</w:t>
      </w:r>
      <w:r w:rsidR="00807C99" w:rsidRPr="00975B1F">
        <w:rPr>
          <w:rFonts w:ascii="Times New Roman" w:hAnsi="Times New Roman"/>
          <w:sz w:val="24"/>
          <w:szCs w:val="24"/>
        </w:rPr>
        <w:t xml:space="preserve"> </w:t>
      </w:r>
      <w:r w:rsidR="00E03214" w:rsidRPr="00975B1F">
        <w:rPr>
          <w:rFonts w:ascii="Times New Roman" w:hAnsi="Times New Roman"/>
          <w:sz w:val="24"/>
          <w:szCs w:val="24"/>
        </w:rPr>
        <w:t xml:space="preserve">décimo </w:t>
      </w:r>
      <w:r w:rsidR="002E6B21" w:rsidRPr="00975B1F">
        <w:rPr>
          <w:rFonts w:ascii="Times New Roman" w:hAnsi="Times New Roman"/>
          <w:sz w:val="24"/>
          <w:szCs w:val="24"/>
        </w:rPr>
        <w:t>quinto</w:t>
      </w:r>
      <w:r w:rsidR="00622216" w:rsidRPr="00975B1F">
        <w:rPr>
          <w:rFonts w:ascii="Times New Roman" w:hAnsi="Times New Roman"/>
          <w:sz w:val="24"/>
          <w:szCs w:val="24"/>
        </w:rPr>
        <w:t xml:space="preserve"> </w:t>
      </w:r>
      <w:r w:rsidR="00FF5E0E" w:rsidRPr="00975B1F">
        <w:rPr>
          <w:rFonts w:ascii="Times New Roman" w:hAnsi="Times New Roman"/>
          <w:sz w:val="24"/>
          <w:szCs w:val="24"/>
        </w:rPr>
        <w:t>di</w:t>
      </w:r>
      <w:r w:rsidR="006C4A12" w:rsidRPr="00975B1F">
        <w:rPr>
          <w:rFonts w:ascii="Times New Roman" w:hAnsi="Times New Roman"/>
          <w:sz w:val="24"/>
          <w:szCs w:val="24"/>
        </w:rPr>
        <w:t>a</w:t>
      </w:r>
      <w:r w:rsidRPr="00975B1F">
        <w:rPr>
          <w:rFonts w:ascii="Times New Roman" w:hAnsi="Times New Roman"/>
          <w:sz w:val="24"/>
          <w:szCs w:val="24"/>
        </w:rPr>
        <w:t xml:space="preserve"> do mês de </w:t>
      </w:r>
      <w:r w:rsidR="00975B1F" w:rsidRPr="00975B1F">
        <w:rPr>
          <w:rFonts w:ascii="Times New Roman" w:hAnsi="Times New Roman"/>
          <w:sz w:val="24"/>
          <w:szCs w:val="24"/>
        </w:rPr>
        <w:t>fevereiro</w:t>
      </w:r>
      <w:r w:rsidRPr="00975B1F">
        <w:rPr>
          <w:rFonts w:ascii="Times New Roman" w:hAnsi="Times New Roman"/>
          <w:sz w:val="24"/>
          <w:szCs w:val="24"/>
        </w:rPr>
        <w:t xml:space="preserve"> do ano de dois mil e </w:t>
      </w:r>
      <w:r w:rsidR="00870D43" w:rsidRPr="00975B1F">
        <w:rPr>
          <w:rFonts w:ascii="Times New Roman" w:hAnsi="Times New Roman"/>
          <w:sz w:val="24"/>
          <w:szCs w:val="24"/>
        </w:rPr>
        <w:t>dezesse</w:t>
      </w:r>
      <w:r w:rsidR="00975B1F" w:rsidRPr="00975B1F">
        <w:rPr>
          <w:rFonts w:ascii="Times New Roman" w:hAnsi="Times New Roman"/>
          <w:sz w:val="24"/>
          <w:szCs w:val="24"/>
        </w:rPr>
        <w:t>te</w:t>
      </w:r>
      <w:r w:rsidRPr="00975B1F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975B1F">
        <w:rPr>
          <w:rFonts w:ascii="Times New Roman" w:hAnsi="Times New Roman"/>
          <w:sz w:val="24"/>
          <w:szCs w:val="24"/>
        </w:rPr>
        <w:t>Justiça e Redação</w:t>
      </w:r>
      <w:r w:rsidRPr="00975B1F">
        <w:rPr>
          <w:rFonts w:ascii="Times New Roman" w:hAnsi="Times New Roman"/>
          <w:sz w:val="24"/>
          <w:szCs w:val="24"/>
        </w:rPr>
        <w:t xml:space="preserve">, com objetivo de exarar parecer do </w:t>
      </w:r>
      <w:r w:rsidR="004E6651" w:rsidRPr="00975B1F">
        <w:rPr>
          <w:rFonts w:ascii="Times New Roman" w:hAnsi="Times New Roman"/>
          <w:sz w:val="24"/>
          <w:szCs w:val="24"/>
        </w:rPr>
        <w:t>Projeto de Lei</w:t>
      </w:r>
      <w:r w:rsidR="007F7327" w:rsidRPr="00975B1F">
        <w:rPr>
          <w:rFonts w:ascii="Times New Roman" w:hAnsi="Times New Roman"/>
          <w:sz w:val="24"/>
          <w:szCs w:val="24"/>
        </w:rPr>
        <w:t xml:space="preserve"> </w:t>
      </w:r>
      <w:r w:rsidR="004E6651" w:rsidRPr="00975B1F">
        <w:rPr>
          <w:rFonts w:ascii="Times New Roman" w:hAnsi="Times New Roman"/>
          <w:sz w:val="24"/>
          <w:szCs w:val="24"/>
        </w:rPr>
        <w:t xml:space="preserve">n° </w:t>
      </w:r>
      <w:r w:rsidR="00975B1F" w:rsidRPr="00975B1F">
        <w:rPr>
          <w:rFonts w:ascii="Times New Roman" w:hAnsi="Times New Roman"/>
          <w:sz w:val="24"/>
          <w:szCs w:val="24"/>
        </w:rPr>
        <w:t>001</w:t>
      </w:r>
      <w:r w:rsidR="00627AA6" w:rsidRPr="00975B1F">
        <w:rPr>
          <w:rFonts w:ascii="Times New Roman" w:hAnsi="Times New Roman"/>
          <w:sz w:val="24"/>
          <w:szCs w:val="24"/>
        </w:rPr>
        <w:t>/</w:t>
      </w:r>
      <w:r w:rsidRPr="00975B1F">
        <w:rPr>
          <w:rFonts w:ascii="Times New Roman" w:hAnsi="Times New Roman"/>
          <w:sz w:val="24"/>
          <w:szCs w:val="24"/>
        </w:rPr>
        <w:t>201</w:t>
      </w:r>
      <w:r w:rsidR="00975B1F" w:rsidRPr="00975B1F">
        <w:rPr>
          <w:rFonts w:ascii="Times New Roman" w:hAnsi="Times New Roman"/>
          <w:sz w:val="24"/>
          <w:szCs w:val="24"/>
        </w:rPr>
        <w:t>7</w:t>
      </w:r>
      <w:r w:rsidR="00807C99" w:rsidRPr="00975B1F">
        <w:rPr>
          <w:rFonts w:ascii="Times New Roman" w:hAnsi="Times New Roman"/>
          <w:sz w:val="24"/>
          <w:szCs w:val="24"/>
        </w:rPr>
        <w:t xml:space="preserve"> cuja ementa</w:t>
      </w:r>
      <w:r w:rsidR="009936D1" w:rsidRPr="00975B1F">
        <w:rPr>
          <w:rFonts w:ascii="Times New Roman" w:hAnsi="Times New Roman"/>
          <w:sz w:val="24"/>
          <w:szCs w:val="24"/>
        </w:rPr>
        <w:t xml:space="preserve">: </w:t>
      </w:r>
      <w:r w:rsidR="00975B1F" w:rsidRPr="00975B1F">
        <w:rPr>
          <w:rFonts w:ascii="Times New Roman" w:hAnsi="Times New Roman"/>
          <w:bCs/>
          <w:iCs/>
          <w:sz w:val="24"/>
          <w:szCs w:val="24"/>
        </w:rPr>
        <w:t>Assegura aos idosos, gestantes, pessoas com deficiência e mobilidade reduzida, usuários do transporte coletivo municipal, o direito de embarque e desembarque em frente a hospitais, clínicas, bancos ou instituições que frequentem, e dá outras providências.</w:t>
      </w:r>
    </w:p>
    <w:p w:rsidR="003D6600" w:rsidRPr="00622216" w:rsidRDefault="00311CBE" w:rsidP="006222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2216">
        <w:rPr>
          <w:rFonts w:ascii="Times New Roman" w:hAnsi="Times New Roman"/>
          <w:b/>
          <w:sz w:val="24"/>
          <w:szCs w:val="24"/>
        </w:rPr>
        <w:t>VOTO DO RELATOR</w:t>
      </w:r>
      <w:r w:rsidRPr="00622216">
        <w:rPr>
          <w:rFonts w:ascii="Times New Roman" w:hAnsi="Times New Roman"/>
          <w:sz w:val="24"/>
          <w:szCs w:val="24"/>
        </w:rPr>
        <w:t xml:space="preserve">: 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Após análise do Projeto de Lei em questão, verificamos que o mesmo atende os requisitos de Constitucionalidade, Legalidade, </w:t>
      </w:r>
      <w:proofErr w:type="spellStart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Regimentalidade</w:t>
      </w:r>
      <w:proofErr w:type="spellEnd"/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 Mérito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.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D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esta forma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,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 xml:space="preserve"> este </w:t>
      </w:r>
      <w:r w:rsidR="00C165FD">
        <w:rPr>
          <w:rFonts w:ascii="Times New Roman" w:eastAsia="Arial Unicode MS" w:hAnsi="Times New Roman"/>
          <w:bCs/>
          <w:sz w:val="24"/>
          <w:szCs w:val="24"/>
        </w:rPr>
        <w:t>R</w:t>
      </w:r>
      <w:r w:rsidR="007C1E8F" w:rsidRPr="00622216">
        <w:rPr>
          <w:rFonts w:ascii="Times New Roman" w:eastAsia="Arial Unicode MS" w:hAnsi="Times New Roman"/>
          <w:bCs/>
          <w:sz w:val="24"/>
          <w:szCs w:val="24"/>
        </w:rPr>
        <w:t>elator é favorável a sua tramitação em Plenário</w:t>
      </w:r>
      <w:r w:rsidR="00F12F3D" w:rsidRPr="00622216">
        <w:rPr>
          <w:rFonts w:ascii="Times New Roman" w:hAnsi="Times New Roman"/>
          <w:sz w:val="24"/>
          <w:szCs w:val="24"/>
        </w:rPr>
        <w:t xml:space="preserve">, atendendo assim todos os pressupostos legais. Neste sentido, e com fundamentado do Artigo 12 da Lei Orgânica Municipal cabe a Câmara Municipal, dispor sobre </w:t>
      </w:r>
      <w:r w:rsidR="007C1E8F" w:rsidRPr="00622216">
        <w:rPr>
          <w:rFonts w:ascii="Times New Roman" w:hAnsi="Times New Roman"/>
          <w:sz w:val="24"/>
          <w:szCs w:val="24"/>
        </w:rPr>
        <w:t xml:space="preserve">a </w:t>
      </w:r>
      <w:r w:rsidR="00F12F3D" w:rsidRPr="00622216">
        <w:rPr>
          <w:rFonts w:ascii="Times New Roman" w:hAnsi="Times New Roman"/>
          <w:sz w:val="24"/>
          <w:szCs w:val="24"/>
        </w:rPr>
        <w:t xml:space="preserve">matéria. Sendo da competência específica, do Inciso I do Artigo 28 do Regimento Interno cabe a esta comissão a análise desta matéria, e atendendo o disposto na Alínea “b” do Inciso III do Artigo 47 do mesmo diploma. É o parecer deste </w:t>
      </w:r>
      <w:r w:rsidR="00C165FD">
        <w:rPr>
          <w:rFonts w:ascii="Times New Roman" w:hAnsi="Times New Roman"/>
          <w:sz w:val="24"/>
          <w:szCs w:val="24"/>
        </w:rPr>
        <w:t>R</w:t>
      </w:r>
      <w:r w:rsidR="00F12F3D" w:rsidRPr="00622216">
        <w:rPr>
          <w:rFonts w:ascii="Times New Roman" w:hAnsi="Times New Roman"/>
          <w:sz w:val="24"/>
          <w:szCs w:val="24"/>
        </w:rPr>
        <w:t>elator pela tramitação em Plenário da presente propositura, uma vez que atende aos requisitos formais e legais.</w:t>
      </w:r>
    </w:p>
    <w:p w:rsidR="00627AA6" w:rsidRPr="00622216" w:rsidRDefault="00627AA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600" w:rsidRPr="00622216" w:rsidRDefault="000A6998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622216">
        <w:rPr>
          <w:rFonts w:ascii="Times New Roman" w:hAnsi="Times New Roman"/>
          <w:b/>
          <w:sz w:val="24"/>
          <w:szCs w:val="24"/>
          <w:lang w:eastAsia="pt-BR"/>
        </w:rPr>
        <w:t>PARECER DA COMISSÃO</w:t>
      </w:r>
      <w:r w:rsidRPr="00622216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Reunidos os membros da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Comissão de Justiça e Redação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para Exame de Mérito ao Projeto de Lei n° </w:t>
      </w:r>
      <w:r w:rsidR="00975B1F">
        <w:rPr>
          <w:rFonts w:ascii="Times New Roman" w:hAnsi="Times New Roman"/>
          <w:sz w:val="24"/>
          <w:szCs w:val="24"/>
          <w:lang w:eastAsia="pt-BR"/>
        </w:rPr>
        <w:t>001</w:t>
      </w:r>
      <w:r w:rsidR="00FF5E0E" w:rsidRPr="00622216">
        <w:rPr>
          <w:rFonts w:ascii="Times New Roman" w:hAnsi="Times New Roman"/>
          <w:sz w:val="24"/>
          <w:szCs w:val="24"/>
          <w:lang w:eastAsia="pt-BR"/>
        </w:rPr>
        <w:t>/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201</w:t>
      </w:r>
      <w:r w:rsidR="00975B1F">
        <w:rPr>
          <w:rFonts w:ascii="Times New Roman" w:hAnsi="Times New Roman"/>
          <w:sz w:val="24"/>
          <w:szCs w:val="24"/>
          <w:lang w:eastAsia="pt-BR"/>
        </w:rPr>
        <w:t>7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>,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 xml:space="preserve"> após parecer favorável do Relator, conclui-se por acompanhar o voto</w:t>
      </w:r>
      <w:r w:rsidR="00633311" w:rsidRPr="00622216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9F67CD" w:rsidRPr="00622216">
        <w:rPr>
          <w:rFonts w:ascii="Times New Roman" w:hAnsi="Times New Roman"/>
          <w:sz w:val="24"/>
          <w:szCs w:val="24"/>
          <w:lang w:eastAsia="pt-BR"/>
        </w:rPr>
        <w:t>o Presidente</w:t>
      </w:r>
      <w:r w:rsidR="00633311" w:rsidRPr="00622216">
        <w:rPr>
          <w:rFonts w:ascii="Times New Roman" w:hAnsi="Times New Roman"/>
          <w:sz w:val="24"/>
          <w:szCs w:val="24"/>
        </w:rPr>
        <w:t xml:space="preserve"> </w:t>
      </w:r>
      <w:r w:rsidR="00031D14">
        <w:rPr>
          <w:rFonts w:ascii="Times New Roman" w:hAnsi="Times New Roman"/>
          <w:sz w:val="24"/>
          <w:szCs w:val="24"/>
        </w:rPr>
        <w:t>Marlon Zanella</w:t>
      </w:r>
      <w:r w:rsidR="00B80157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e o Membro </w:t>
      </w:r>
      <w:r w:rsidR="00031D14">
        <w:rPr>
          <w:rFonts w:ascii="Times New Roman" w:hAnsi="Times New Roman"/>
          <w:sz w:val="24"/>
          <w:szCs w:val="24"/>
          <w:lang w:eastAsia="pt-BR"/>
        </w:rPr>
        <w:t>Claudio</w:t>
      </w:r>
      <w:bookmarkStart w:id="0" w:name="_GoBack"/>
      <w:bookmarkEnd w:id="0"/>
      <w:r w:rsidR="00031D14">
        <w:rPr>
          <w:rFonts w:ascii="Times New Roman" w:hAnsi="Times New Roman"/>
          <w:sz w:val="24"/>
          <w:szCs w:val="24"/>
          <w:lang w:eastAsia="pt-BR"/>
        </w:rPr>
        <w:t xml:space="preserve"> Oliveira</w:t>
      </w:r>
      <w:r w:rsidR="003D6600" w:rsidRPr="00622216">
        <w:rPr>
          <w:rFonts w:ascii="Times New Roman" w:hAnsi="Times New Roman"/>
          <w:sz w:val="24"/>
          <w:szCs w:val="24"/>
          <w:lang w:eastAsia="pt-BR"/>
        </w:rPr>
        <w:t>.</w:t>
      </w:r>
      <w:r w:rsidR="00BB4B31" w:rsidRPr="00622216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633311" w:rsidRDefault="00633311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216" w:rsidRPr="00622216" w:rsidRDefault="00622216" w:rsidP="00622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633311" w:rsidRPr="00622216" w:rsidTr="001579C1">
        <w:tc>
          <w:tcPr>
            <w:tcW w:w="3165" w:type="dxa"/>
          </w:tcPr>
          <w:p w:rsidR="00633311" w:rsidRPr="00622216" w:rsidRDefault="00FD35C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MARLON ZANELLA</w:t>
            </w:r>
          </w:p>
          <w:p w:rsidR="00633311" w:rsidRPr="00622216" w:rsidRDefault="00633311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633311" w:rsidRPr="00622216" w:rsidRDefault="00031D14" w:rsidP="00622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PROFESSORA MARISA</w:t>
            </w:r>
            <w:r w:rsidRPr="006222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633311"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Relator</w:t>
            </w:r>
            <w:r w:rsidR="00261E07"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nomeado </w:t>
            </w:r>
            <w:r w:rsidRPr="00031D1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ad hoc</w:t>
            </w:r>
            <w:proofErr w:type="gramEnd"/>
            <w:r w:rsidR="00FD35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165" w:type="dxa"/>
          </w:tcPr>
          <w:p w:rsidR="00031D14" w:rsidRPr="00622216" w:rsidRDefault="00031D14" w:rsidP="00031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22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633311" w:rsidRPr="00622216" w:rsidRDefault="00633311" w:rsidP="00FD3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622216">
              <w:rPr>
                <w:rFonts w:ascii="Times New Roman" w:hAnsi="Times New Roman"/>
                <w:b/>
                <w:sz w:val="24"/>
                <w:szCs w:val="24"/>
              </w:rPr>
              <w:t>Membro</w:t>
            </w:r>
            <w:r w:rsidR="00031D14">
              <w:rPr>
                <w:rFonts w:ascii="Times New Roman" w:hAnsi="Times New Roman"/>
                <w:b/>
                <w:sz w:val="24"/>
                <w:szCs w:val="24"/>
              </w:rPr>
              <w:t xml:space="preserve"> nomeado </w:t>
            </w:r>
            <w:r w:rsidR="00031D14" w:rsidRPr="00031D14">
              <w:rPr>
                <w:rFonts w:ascii="Times New Roman" w:hAnsi="Times New Roman"/>
                <w:b/>
                <w:i/>
                <w:sz w:val="24"/>
                <w:szCs w:val="24"/>
              </w:rPr>
              <w:t>ad hoc</w:t>
            </w:r>
          </w:p>
        </w:tc>
      </w:tr>
    </w:tbl>
    <w:p w:rsidR="00633311" w:rsidRPr="00622216" w:rsidRDefault="00633311" w:rsidP="0062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633311" w:rsidRPr="00622216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D03"/>
    <w:rsid w:val="00010BB4"/>
    <w:rsid w:val="00031D14"/>
    <w:rsid w:val="00041A99"/>
    <w:rsid w:val="00077448"/>
    <w:rsid w:val="000A2F79"/>
    <w:rsid w:val="000A6998"/>
    <w:rsid w:val="000B09C8"/>
    <w:rsid w:val="000B5EE7"/>
    <w:rsid w:val="000C42DF"/>
    <w:rsid w:val="000C7B05"/>
    <w:rsid w:val="000D13E4"/>
    <w:rsid w:val="000F17C9"/>
    <w:rsid w:val="0011029E"/>
    <w:rsid w:val="001122A9"/>
    <w:rsid w:val="00155CEC"/>
    <w:rsid w:val="0015674A"/>
    <w:rsid w:val="001579C1"/>
    <w:rsid w:val="00163531"/>
    <w:rsid w:val="00164892"/>
    <w:rsid w:val="00170BA1"/>
    <w:rsid w:val="00185E4A"/>
    <w:rsid w:val="0018632D"/>
    <w:rsid w:val="001867B8"/>
    <w:rsid w:val="001C5C41"/>
    <w:rsid w:val="00202346"/>
    <w:rsid w:val="00213B16"/>
    <w:rsid w:val="00230D35"/>
    <w:rsid w:val="00241A56"/>
    <w:rsid w:val="0025462C"/>
    <w:rsid w:val="00261E07"/>
    <w:rsid w:val="00280709"/>
    <w:rsid w:val="00284013"/>
    <w:rsid w:val="002B49E8"/>
    <w:rsid w:val="002B5E6F"/>
    <w:rsid w:val="002D1C01"/>
    <w:rsid w:val="002E6B21"/>
    <w:rsid w:val="002F4343"/>
    <w:rsid w:val="00311CBE"/>
    <w:rsid w:val="003125C9"/>
    <w:rsid w:val="00324C93"/>
    <w:rsid w:val="00327A9C"/>
    <w:rsid w:val="00335004"/>
    <w:rsid w:val="003411C0"/>
    <w:rsid w:val="00351507"/>
    <w:rsid w:val="003771DD"/>
    <w:rsid w:val="00383856"/>
    <w:rsid w:val="00394672"/>
    <w:rsid w:val="003A47D0"/>
    <w:rsid w:val="003B0553"/>
    <w:rsid w:val="003C1AD3"/>
    <w:rsid w:val="003D6600"/>
    <w:rsid w:val="004209FA"/>
    <w:rsid w:val="00446CF7"/>
    <w:rsid w:val="0045552F"/>
    <w:rsid w:val="004621F9"/>
    <w:rsid w:val="004649FF"/>
    <w:rsid w:val="00470C10"/>
    <w:rsid w:val="00471F98"/>
    <w:rsid w:val="00473748"/>
    <w:rsid w:val="0048188F"/>
    <w:rsid w:val="00482B8A"/>
    <w:rsid w:val="004931A9"/>
    <w:rsid w:val="00494970"/>
    <w:rsid w:val="004B0126"/>
    <w:rsid w:val="004B150E"/>
    <w:rsid w:val="004B63E0"/>
    <w:rsid w:val="004E6651"/>
    <w:rsid w:val="004F2405"/>
    <w:rsid w:val="005052B3"/>
    <w:rsid w:val="00515CBD"/>
    <w:rsid w:val="00525D03"/>
    <w:rsid w:val="005265F7"/>
    <w:rsid w:val="00540F86"/>
    <w:rsid w:val="005460E3"/>
    <w:rsid w:val="00575823"/>
    <w:rsid w:val="005925F0"/>
    <w:rsid w:val="00594F5C"/>
    <w:rsid w:val="005959ED"/>
    <w:rsid w:val="005C08F8"/>
    <w:rsid w:val="005C4C58"/>
    <w:rsid w:val="005E4DBC"/>
    <w:rsid w:val="005F5314"/>
    <w:rsid w:val="00607451"/>
    <w:rsid w:val="00607E82"/>
    <w:rsid w:val="00622216"/>
    <w:rsid w:val="00627AA6"/>
    <w:rsid w:val="00633311"/>
    <w:rsid w:val="00634C95"/>
    <w:rsid w:val="006430A4"/>
    <w:rsid w:val="00653200"/>
    <w:rsid w:val="00663ADA"/>
    <w:rsid w:val="00681AE9"/>
    <w:rsid w:val="006852C7"/>
    <w:rsid w:val="00685888"/>
    <w:rsid w:val="00691CF7"/>
    <w:rsid w:val="0069664C"/>
    <w:rsid w:val="006B2E5D"/>
    <w:rsid w:val="006C4A12"/>
    <w:rsid w:val="006C6036"/>
    <w:rsid w:val="006D18D2"/>
    <w:rsid w:val="006D7D77"/>
    <w:rsid w:val="006E017E"/>
    <w:rsid w:val="006F010C"/>
    <w:rsid w:val="006F118E"/>
    <w:rsid w:val="00701F85"/>
    <w:rsid w:val="007033B7"/>
    <w:rsid w:val="00713348"/>
    <w:rsid w:val="00727B87"/>
    <w:rsid w:val="007500A1"/>
    <w:rsid w:val="0077153A"/>
    <w:rsid w:val="007723A3"/>
    <w:rsid w:val="00775D2A"/>
    <w:rsid w:val="00786978"/>
    <w:rsid w:val="00795924"/>
    <w:rsid w:val="007B3451"/>
    <w:rsid w:val="007C1E8F"/>
    <w:rsid w:val="007D1BC8"/>
    <w:rsid w:val="007E1C80"/>
    <w:rsid w:val="007E3CF6"/>
    <w:rsid w:val="007F0396"/>
    <w:rsid w:val="007F32FF"/>
    <w:rsid w:val="007F4802"/>
    <w:rsid w:val="007F7327"/>
    <w:rsid w:val="00805137"/>
    <w:rsid w:val="00807C99"/>
    <w:rsid w:val="008233B7"/>
    <w:rsid w:val="00860261"/>
    <w:rsid w:val="00866C8B"/>
    <w:rsid w:val="00870D43"/>
    <w:rsid w:val="00876F0A"/>
    <w:rsid w:val="00877D9E"/>
    <w:rsid w:val="008A1049"/>
    <w:rsid w:val="008A2326"/>
    <w:rsid w:val="008B7E22"/>
    <w:rsid w:val="008C3CAA"/>
    <w:rsid w:val="008C6910"/>
    <w:rsid w:val="008C6AD2"/>
    <w:rsid w:val="008D1C82"/>
    <w:rsid w:val="009025B2"/>
    <w:rsid w:val="0090512B"/>
    <w:rsid w:val="009074F5"/>
    <w:rsid w:val="009119D7"/>
    <w:rsid w:val="0092583F"/>
    <w:rsid w:val="00926F11"/>
    <w:rsid w:val="00934B38"/>
    <w:rsid w:val="0093527D"/>
    <w:rsid w:val="0096548E"/>
    <w:rsid w:val="00975B1F"/>
    <w:rsid w:val="00983911"/>
    <w:rsid w:val="0099252B"/>
    <w:rsid w:val="0099271C"/>
    <w:rsid w:val="009936D1"/>
    <w:rsid w:val="009A03E8"/>
    <w:rsid w:val="009B3465"/>
    <w:rsid w:val="009B6EBA"/>
    <w:rsid w:val="009B73CB"/>
    <w:rsid w:val="009D4EFC"/>
    <w:rsid w:val="009D7E98"/>
    <w:rsid w:val="009F67CD"/>
    <w:rsid w:val="00A0034E"/>
    <w:rsid w:val="00A01B42"/>
    <w:rsid w:val="00A156AE"/>
    <w:rsid w:val="00A23334"/>
    <w:rsid w:val="00A349F4"/>
    <w:rsid w:val="00A43F7F"/>
    <w:rsid w:val="00A45244"/>
    <w:rsid w:val="00A62744"/>
    <w:rsid w:val="00A64920"/>
    <w:rsid w:val="00A7414A"/>
    <w:rsid w:val="00A860E3"/>
    <w:rsid w:val="00AB6375"/>
    <w:rsid w:val="00AC1A82"/>
    <w:rsid w:val="00AF0574"/>
    <w:rsid w:val="00AF3188"/>
    <w:rsid w:val="00B02733"/>
    <w:rsid w:val="00B10B93"/>
    <w:rsid w:val="00B11134"/>
    <w:rsid w:val="00B26296"/>
    <w:rsid w:val="00B46CF2"/>
    <w:rsid w:val="00B567D2"/>
    <w:rsid w:val="00B7159C"/>
    <w:rsid w:val="00B80157"/>
    <w:rsid w:val="00B82B9F"/>
    <w:rsid w:val="00B83276"/>
    <w:rsid w:val="00B930DE"/>
    <w:rsid w:val="00BB2767"/>
    <w:rsid w:val="00BB39F7"/>
    <w:rsid w:val="00BB4B31"/>
    <w:rsid w:val="00BE759F"/>
    <w:rsid w:val="00BF047B"/>
    <w:rsid w:val="00BF6016"/>
    <w:rsid w:val="00C165FD"/>
    <w:rsid w:val="00C22415"/>
    <w:rsid w:val="00C57CFA"/>
    <w:rsid w:val="00C70B8B"/>
    <w:rsid w:val="00CA4FC7"/>
    <w:rsid w:val="00CB1AAD"/>
    <w:rsid w:val="00CC7DFE"/>
    <w:rsid w:val="00CD4D63"/>
    <w:rsid w:val="00D017FF"/>
    <w:rsid w:val="00D03396"/>
    <w:rsid w:val="00D24E1D"/>
    <w:rsid w:val="00D6466E"/>
    <w:rsid w:val="00D77E9C"/>
    <w:rsid w:val="00D81333"/>
    <w:rsid w:val="00D8224F"/>
    <w:rsid w:val="00D85B0D"/>
    <w:rsid w:val="00DB6161"/>
    <w:rsid w:val="00DC2C45"/>
    <w:rsid w:val="00DC58D8"/>
    <w:rsid w:val="00DC708B"/>
    <w:rsid w:val="00DD07B4"/>
    <w:rsid w:val="00DD3FF2"/>
    <w:rsid w:val="00DD7A3B"/>
    <w:rsid w:val="00E03214"/>
    <w:rsid w:val="00E051A7"/>
    <w:rsid w:val="00E167CA"/>
    <w:rsid w:val="00E16AAC"/>
    <w:rsid w:val="00E17EEC"/>
    <w:rsid w:val="00E34A7D"/>
    <w:rsid w:val="00E507D5"/>
    <w:rsid w:val="00E61035"/>
    <w:rsid w:val="00E73583"/>
    <w:rsid w:val="00E85109"/>
    <w:rsid w:val="00E97722"/>
    <w:rsid w:val="00EB2B02"/>
    <w:rsid w:val="00EB4445"/>
    <w:rsid w:val="00EB76E8"/>
    <w:rsid w:val="00EE3562"/>
    <w:rsid w:val="00EE38CB"/>
    <w:rsid w:val="00EE7631"/>
    <w:rsid w:val="00EF1172"/>
    <w:rsid w:val="00EF29CC"/>
    <w:rsid w:val="00F02FD7"/>
    <w:rsid w:val="00F12F3D"/>
    <w:rsid w:val="00F143ED"/>
    <w:rsid w:val="00F162B4"/>
    <w:rsid w:val="00F5442A"/>
    <w:rsid w:val="00F66185"/>
    <w:rsid w:val="00F71AE6"/>
    <w:rsid w:val="00F77D42"/>
    <w:rsid w:val="00F84BA4"/>
    <w:rsid w:val="00F86E6B"/>
    <w:rsid w:val="00F95C22"/>
    <w:rsid w:val="00FB4766"/>
    <w:rsid w:val="00FD35C1"/>
    <w:rsid w:val="00FD3AA0"/>
    <w:rsid w:val="00FF093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B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567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567D2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6E017E"/>
  </w:style>
  <w:style w:type="character" w:customStyle="1" w:styleId="Ttulo2Char">
    <w:name w:val="Título 2 Char"/>
    <w:basedOn w:val="Fontepargpadro"/>
    <w:link w:val="Ttulo2"/>
    <w:uiPriority w:val="9"/>
    <w:rsid w:val="00BB4B3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table" w:styleId="Tabelacomgrade">
    <w:name w:val="Table Grid"/>
    <w:basedOn w:val="Tabelanormal"/>
    <w:uiPriority w:val="59"/>
    <w:rsid w:val="00633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61503-5021-4F01-8256-32FBA18C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Leocir</cp:lastModifiedBy>
  <cp:revision>5</cp:revision>
  <cp:lastPrinted>2017-02-15T22:17:00Z</cp:lastPrinted>
  <dcterms:created xsi:type="dcterms:W3CDTF">2017-02-15T14:24:00Z</dcterms:created>
  <dcterms:modified xsi:type="dcterms:W3CDTF">2017-02-15T22:17:00Z</dcterms:modified>
</cp:coreProperties>
</file>