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E" w:rsidRDefault="00363B2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363B2E" w:rsidRDefault="00363B2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363B2E">
        <w:rPr>
          <w:b/>
          <w:bCs/>
          <w:i w:val="0"/>
        </w:rPr>
        <w:t>19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31952">
        <w:rPr>
          <w:bCs/>
          <w:sz w:val="24"/>
          <w:szCs w:val="24"/>
        </w:rPr>
        <w:t>13</w:t>
      </w:r>
      <w:r w:rsidR="00AB0A71">
        <w:rPr>
          <w:bCs/>
          <w:sz w:val="24"/>
          <w:szCs w:val="24"/>
        </w:rPr>
        <w:t>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CC73D6">
        <w:rPr>
          <w:sz w:val="24"/>
          <w:szCs w:val="24"/>
        </w:rPr>
        <w:t>28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1B37BD" w:rsidRDefault="006071D0" w:rsidP="00207C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207C37" w:rsidRPr="00207C37">
        <w:rPr>
          <w:sz w:val="24"/>
          <w:szCs w:val="24"/>
        </w:rPr>
        <w:t>DESAFETA IMÓVEL E AUTORIZA O PODER EXECUTIVO MUNICIPAL DOÁ-LO NA FORMA E CONDIÇÕES QUE ESPECIFICA, E DÁ OUTRAS PROVIDÊNCIAS.</w:t>
      </w:r>
    </w:p>
    <w:p w:rsidR="00363B2E" w:rsidRPr="00207C37" w:rsidRDefault="00363B2E" w:rsidP="00207C37">
      <w:pPr>
        <w:jc w:val="both"/>
        <w:rPr>
          <w:b/>
          <w:bCs/>
          <w:sz w:val="24"/>
          <w:szCs w:val="24"/>
        </w:rPr>
      </w:pPr>
    </w:p>
    <w:p w:rsidR="00207C37" w:rsidRDefault="00207C37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Default="00D55FE8" w:rsidP="00F33131">
      <w:pPr>
        <w:pStyle w:val="Recuodecorpodetexto2"/>
        <w:ind w:left="0"/>
        <w:jc w:val="left"/>
        <w:rPr>
          <w:b/>
          <w:sz w:val="24"/>
          <w:szCs w:val="24"/>
        </w:rPr>
      </w:pPr>
      <w:r w:rsidRPr="00363B2E">
        <w:rPr>
          <w:b/>
          <w:bCs/>
          <w:sz w:val="24"/>
          <w:szCs w:val="24"/>
        </w:rPr>
        <w:t>RELATOR:</w:t>
      </w:r>
      <w:r w:rsidR="00777830" w:rsidRPr="00363B2E">
        <w:rPr>
          <w:b/>
          <w:sz w:val="24"/>
          <w:szCs w:val="24"/>
        </w:rPr>
        <w:t xml:space="preserve"> </w:t>
      </w:r>
      <w:r w:rsidR="00105241" w:rsidRPr="00363B2E">
        <w:rPr>
          <w:b/>
          <w:sz w:val="24"/>
          <w:szCs w:val="24"/>
        </w:rPr>
        <w:t>BRUNO DELGADO.</w:t>
      </w:r>
    </w:p>
    <w:p w:rsidR="00363B2E" w:rsidRPr="00363B2E" w:rsidRDefault="00363B2E" w:rsidP="00F33131">
      <w:pPr>
        <w:pStyle w:val="Recuodecorpodetexto2"/>
        <w:ind w:left="0"/>
        <w:jc w:val="left"/>
        <w:rPr>
          <w:b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8C6475" w:rsidRDefault="00D55FE8" w:rsidP="00927BFB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 xml:space="preserve">No </w:t>
      </w:r>
      <w:r w:rsidR="00D31952">
        <w:rPr>
          <w:sz w:val="24"/>
          <w:szCs w:val="24"/>
        </w:rPr>
        <w:t xml:space="preserve">décimo terceiro </w:t>
      </w:r>
      <w:r w:rsidR="00AB0A71">
        <w:rPr>
          <w:sz w:val="24"/>
          <w:szCs w:val="24"/>
        </w:rPr>
        <w:t xml:space="preserve">dia do mês de março </w:t>
      </w:r>
      <w:r w:rsidR="00927BFB">
        <w:rPr>
          <w:sz w:val="24"/>
          <w:szCs w:val="24"/>
        </w:rPr>
        <w:t>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8C6475">
        <w:rPr>
          <w:b/>
          <w:sz w:val="24"/>
          <w:szCs w:val="24"/>
        </w:rPr>
        <w:t>02</w:t>
      </w:r>
      <w:r w:rsidR="00CC73D6">
        <w:rPr>
          <w:b/>
          <w:sz w:val="24"/>
          <w:szCs w:val="24"/>
        </w:rPr>
        <w:t>8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</w:t>
      </w:r>
      <w:r w:rsidR="00734777" w:rsidRPr="00207C37">
        <w:rPr>
          <w:sz w:val="24"/>
          <w:szCs w:val="24"/>
        </w:rPr>
        <w:t>DESAFETA IMÓVEL E AUTORIZA O PODER EXECUTIVO MUNICIPAL DOÁ-LO NA FORMA E CONDIÇÕES QUE ESPEC</w:t>
      </w:r>
      <w:r w:rsidR="00734777">
        <w:rPr>
          <w:sz w:val="24"/>
          <w:szCs w:val="24"/>
        </w:rPr>
        <w:t>IFICA, E DÁ OUTRAS PROVIDÊNCIAS</w:t>
      </w:r>
      <w:r w:rsidR="008C6475" w:rsidRPr="008C6475">
        <w:rPr>
          <w:sz w:val="24"/>
          <w:szCs w:val="24"/>
        </w:rPr>
        <w:t>.</w:t>
      </w:r>
      <w:r w:rsidR="00AB0A71">
        <w:rPr>
          <w:b/>
          <w:bCs/>
          <w:sz w:val="24"/>
          <w:szCs w:val="24"/>
        </w:rPr>
        <w:t xml:space="preserve">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63B2E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C73D6"/>
    <w:rsid w:val="00CE6E7B"/>
    <w:rsid w:val="00D15ECA"/>
    <w:rsid w:val="00D21DB8"/>
    <w:rsid w:val="00D31952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3</cp:revision>
  <cp:lastPrinted>2017-03-13T21:34:00Z</cp:lastPrinted>
  <dcterms:created xsi:type="dcterms:W3CDTF">2017-03-13T14:34:00Z</dcterms:created>
  <dcterms:modified xsi:type="dcterms:W3CDTF">2017-03-13T21:34:00Z</dcterms:modified>
</cp:coreProperties>
</file>