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0D6462" w:rsidRDefault="00D972E0" w:rsidP="00EF27B3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r w:rsidRPr="000D6462">
        <w:rPr>
          <w:i w:val="0"/>
        </w:rPr>
        <w:t xml:space="preserve"> </w:t>
      </w:r>
      <w:r w:rsidR="00E114BD">
        <w:rPr>
          <w:i w:val="0"/>
        </w:rPr>
        <w:t>16/2017</w:t>
      </w:r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Pr="000D6462">
        <w:rPr>
          <w:bCs/>
          <w:sz w:val="24"/>
          <w:szCs w:val="24"/>
        </w:rPr>
        <w:t xml:space="preserve"> </w:t>
      </w:r>
      <w:r w:rsidR="00953B19">
        <w:rPr>
          <w:bCs/>
          <w:sz w:val="24"/>
          <w:szCs w:val="24"/>
        </w:rPr>
        <w:t>02</w:t>
      </w:r>
      <w:r w:rsidR="00A00075">
        <w:rPr>
          <w:bCs/>
          <w:sz w:val="24"/>
          <w:szCs w:val="24"/>
        </w:rPr>
        <w:t>/03/2017</w:t>
      </w: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</w:p>
    <w:p w:rsidR="00D972E0" w:rsidRPr="000D6462" w:rsidRDefault="00D972E0" w:rsidP="00EF27B3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A00075">
        <w:rPr>
          <w:bCs/>
          <w:sz w:val="24"/>
          <w:szCs w:val="24"/>
        </w:rPr>
        <w:t>0</w:t>
      </w:r>
      <w:r w:rsidR="00F72F83">
        <w:rPr>
          <w:bCs/>
          <w:sz w:val="24"/>
          <w:szCs w:val="24"/>
        </w:rPr>
        <w:t>32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9F2540" w:rsidRPr="00921EDF" w:rsidRDefault="00D972E0" w:rsidP="009F2540">
      <w:pPr>
        <w:jc w:val="both"/>
        <w:rPr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646829" w:rsidRPr="00646829">
        <w:rPr>
          <w:b/>
          <w:szCs w:val="24"/>
        </w:rPr>
        <w:t xml:space="preserve"> </w:t>
      </w:r>
      <w:r w:rsidR="00F72F83">
        <w:rPr>
          <w:bCs/>
          <w:sz w:val="24"/>
          <w:szCs w:val="24"/>
        </w:rPr>
        <w:t>AUTORIZA O PODER EXECUTIVO MUNICIPAL A ASSINAR CONVÊNIO COM A POLÍCIA MILITAR DO ESTADO DE MATO GROSSO PARA DESENVOLVER O PROGRAMA EDUCACIONAL DE RESISTÊNCIA ÀS DROGAS E À VIOLÊNCIA – PROERD, E DÁ OUTRAS PROVIDÊNCIAS</w:t>
      </w:r>
      <w:r w:rsidR="009F2540" w:rsidRPr="00921EDF">
        <w:rPr>
          <w:sz w:val="24"/>
          <w:szCs w:val="24"/>
        </w:rPr>
        <w:t xml:space="preserve">. </w:t>
      </w:r>
    </w:p>
    <w:p w:rsidR="00A135AF" w:rsidRPr="00541186" w:rsidRDefault="00A135AF" w:rsidP="00762681">
      <w:pPr>
        <w:pStyle w:val="Recuodecorpodetexto"/>
        <w:ind w:left="0"/>
        <w:jc w:val="both"/>
        <w:rPr>
          <w:bCs/>
          <w:sz w:val="24"/>
          <w:szCs w:val="24"/>
        </w:rPr>
      </w:pPr>
    </w:p>
    <w:p w:rsidR="00D972E0" w:rsidRPr="000D6462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0D6462">
        <w:rPr>
          <w:sz w:val="24"/>
          <w:szCs w:val="24"/>
        </w:rPr>
        <w:t>PROFESSORA SILVANA</w:t>
      </w:r>
    </w:p>
    <w:p w:rsidR="00EF27B3" w:rsidRDefault="00EF27B3" w:rsidP="00EF27B3">
      <w:pPr>
        <w:pStyle w:val="Recuodecorpodetexto2"/>
        <w:ind w:left="0"/>
        <w:rPr>
          <w:b/>
          <w:sz w:val="24"/>
          <w:szCs w:val="24"/>
        </w:rPr>
      </w:pPr>
    </w:p>
    <w:p w:rsidR="00D972E0" w:rsidRPr="00953B19" w:rsidRDefault="00D972E0" w:rsidP="00953B19">
      <w:pPr>
        <w:shd w:val="clear" w:color="auto" w:fill="FFFFFF"/>
        <w:ind w:firstLine="1418"/>
        <w:jc w:val="both"/>
        <w:rPr>
          <w:sz w:val="24"/>
          <w:szCs w:val="24"/>
        </w:rPr>
      </w:pPr>
      <w:r w:rsidRPr="00623ACF">
        <w:rPr>
          <w:b/>
          <w:bCs/>
          <w:szCs w:val="24"/>
        </w:rPr>
        <w:t>RELATÓRIO:</w:t>
      </w:r>
      <w:r w:rsidRPr="00623ACF">
        <w:rPr>
          <w:b/>
          <w:szCs w:val="24"/>
        </w:rPr>
        <w:t xml:space="preserve"> </w:t>
      </w:r>
      <w:r w:rsidR="008F4D52" w:rsidRPr="00C16B51">
        <w:rPr>
          <w:sz w:val="24"/>
          <w:szCs w:val="24"/>
        </w:rPr>
        <w:t xml:space="preserve">No </w:t>
      </w:r>
      <w:r w:rsidR="00A00075" w:rsidRPr="00C16B51">
        <w:rPr>
          <w:sz w:val="24"/>
          <w:szCs w:val="24"/>
        </w:rPr>
        <w:t>segundo</w:t>
      </w:r>
      <w:r w:rsidR="003F0FDB" w:rsidRPr="00C16B51">
        <w:rPr>
          <w:sz w:val="24"/>
          <w:szCs w:val="24"/>
        </w:rPr>
        <w:t xml:space="preserve"> dia </w:t>
      </w:r>
      <w:r w:rsidR="002605C3" w:rsidRPr="00C16B51">
        <w:rPr>
          <w:sz w:val="24"/>
          <w:szCs w:val="24"/>
        </w:rPr>
        <w:t xml:space="preserve">do mês de </w:t>
      </w:r>
      <w:r w:rsidR="00A00075" w:rsidRPr="00C16B51">
        <w:rPr>
          <w:sz w:val="24"/>
          <w:szCs w:val="24"/>
        </w:rPr>
        <w:t>ma</w:t>
      </w:r>
      <w:r w:rsidR="002605C3" w:rsidRPr="00C16B51">
        <w:rPr>
          <w:sz w:val="24"/>
          <w:szCs w:val="24"/>
        </w:rPr>
        <w:t>r</w:t>
      </w:r>
      <w:r w:rsidR="00A00075" w:rsidRPr="00C16B51">
        <w:rPr>
          <w:sz w:val="24"/>
          <w:szCs w:val="24"/>
        </w:rPr>
        <w:t>ç</w:t>
      </w:r>
      <w:r w:rsidR="002605C3" w:rsidRPr="00C16B51">
        <w:rPr>
          <w:sz w:val="24"/>
          <w:szCs w:val="24"/>
        </w:rPr>
        <w:t>o do ano de dois mil e dezessete, r</w:t>
      </w:r>
      <w:r w:rsidRPr="00C16B51">
        <w:rPr>
          <w:sz w:val="24"/>
          <w:szCs w:val="24"/>
        </w:rPr>
        <w:t xml:space="preserve">euniram-se os membros da Comissão de Educação, </w:t>
      </w:r>
      <w:r w:rsidR="00EF27B3" w:rsidRPr="00C16B51">
        <w:rPr>
          <w:sz w:val="24"/>
          <w:szCs w:val="24"/>
        </w:rPr>
        <w:t>S</w:t>
      </w:r>
      <w:r w:rsidR="000C73B4" w:rsidRPr="00C16B51">
        <w:rPr>
          <w:sz w:val="24"/>
          <w:szCs w:val="24"/>
        </w:rPr>
        <w:t xml:space="preserve">aúde e </w:t>
      </w:r>
      <w:r w:rsidR="00EF27B3" w:rsidRPr="00C16B51">
        <w:rPr>
          <w:sz w:val="24"/>
          <w:szCs w:val="24"/>
        </w:rPr>
        <w:t>A</w:t>
      </w:r>
      <w:r w:rsidR="000C73B4" w:rsidRPr="00C16B51">
        <w:rPr>
          <w:sz w:val="24"/>
          <w:szCs w:val="24"/>
        </w:rPr>
        <w:t>ssistência Social</w:t>
      </w:r>
      <w:r w:rsidRPr="00C16B51">
        <w:rPr>
          <w:sz w:val="24"/>
          <w:szCs w:val="24"/>
        </w:rPr>
        <w:t xml:space="preserve">, para exarar </w:t>
      </w:r>
      <w:r w:rsidR="002605C3" w:rsidRPr="00C16B51">
        <w:rPr>
          <w:sz w:val="24"/>
          <w:szCs w:val="24"/>
        </w:rPr>
        <w:t>p</w:t>
      </w:r>
      <w:r w:rsidRPr="00C16B51">
        <w:rPr>
          <w:sz w:val="24"/>
          <w:szCs w:val="24"/>
        </w:rPr>
        <w:t xml:space="preserve">arecer com relação ao </w:t>
      </w:r>
      <w:r w:rsidRPr="00C16B51">
        <w:rPr>
          <w:bCs/>
          <w:sz w:val="24"/>
          <w:szCs w:val="24"/>
        </w:rPr>
        <w:t>Projeto de Lei nº 0</w:t>
      </w:r>
      <w:r w:rsidR="00F72F83">
        <w:rPr>
          <w:bCs/>
          <w:sz w:val="24"/>
          <w:szCs w:val="24"/>
        </w:rPr>
        <w:t>32</w:t>
      </w:r>
      <w:r w:rsidRPr="00C16B51">
        <w:rPr>
          <w:bCs/>
          <w:sz w:val="24"/>
          <w:szCs w:val="24"/>
        </w:rPr>
        <w:t>/201</w:t>
      </w:r>
      <w:r w:rsidR="002605C3" w:rsidRPr="00C16B51">
        <w:rPr>
          <w:bCs/>
          <w:sz w:val="24"/>
          <w:szCs w:val="24"/>
        </w:rPr>
        <w:t>7, cuja ementa:</w:t>
      </w:r>
      <w:r w:rsidR="00E35B65" w:rsidRPr="00C16B51">
        <w:rPr>
          <w:bCs/>
          <w:sz w:val="24"/>
          <w:szCs w:val="24"/>
        </w:rPr>
        <w:t xml:space="preserve"> </w:t>
      </w:r>
      <w:r w:rsidR="00F72F83" w:rsidRPr="00F72F83">
        <w:rPr>
          <w:b/>
          <w:bCs/>
          <w:sz w:val="24"/>
          <w:szCs w:val="24"/>
        </w:rPr>
        <w:t>AUTORIZA O PODER EXECUTIVO MUNICIPAL A ASSINAR CONVÊNIO COM A POLÍCIA MILITAR DO ESTADO DE MATO GROSSO PARA DESENVOLVER O PROGRAMA EDUCACIONAL DE RESISTÊNCIA ÀS DROGAS E À VIOLÊNCIA – PROERD, E DÁ OUTRAS PROVIDÊNCIAS</w:t>
      </w:r>
      <w:r w:rsidR="004F3C30" w:rsidRPr="00C16B51">
        <w:rPr>
          <w:b/>
          <w:sz w:val="24"/>
          <w:szCs w:val="24"/>
        </w:rPr>
        <w:t>.</w:t>
      </w:r>
      <w:r w:rsidR="004F3C30" w:rsidRPr="00C16B51">
        <w:rPr>
          <w:sz w:val="24"/>
          <w:szCs w:val="24"/>
        </w:rPr>
        <w:t xml:space="preserve"> </w:t>
      </w:r>
      <w:r w:rsidR="00294E5E" w:rsidRPr="00C16B51">
        <w:rPr>
          <w:bCs/>
          <w:iCs/>
          <w:sz w:val="24"/>
          <w:szCs w:val="24"/>
        </w:rPr>
        <w:t>O referido projeto de autoria</w:t>
      </w:r>
      <w:r w:rsidR="004F3C30" w:rsidRPr="00C16B51">
        <w:rPr>
          <w:bCs/>
          <w:iCs/>
          <w:sz w:val="24"/>
          <w:szCs w:val="24"/>
        </w:rPr>
        <w:t xml:space="preserve"> do Poder Executivo</w:t>
      </w:r>
      <w:r w:rsidR="00F72F83" w:rsidRPr="00C16B51">
        <w:rPr>
          <w:sz w:val="24"/>
          <w:szCs w:val="24"/>
        </w:rPr>
        <w:t xml:space="preserve"> tem</w:t>
      </w:r>
      <w:r w:rsidR="00F72F83">
        <w:rPr>
          <w:sz w:val="24"/>
          <w:szCs w:val="24"/>
        </w:rPr>
        <w:t xml:space="preserve"> o objetivo de renovar o Convênio com a Polícia Militar que desenvolve um brilhante Programa com alunos das Escolas Municipais, orientando-os dos malefícios causados pelo uso das drogas. O Convênio será assinado anualmente, pelo período de 04 (quatro) anos, iniciando-se a sua vigência em março de 2017. Compete ao município de Sorriso garantir o provimento de recursos humanos materiais e de divulgação, assegurando o fornecimento de material didático, de apoio, camisetas, cartilha e certificado, a serem utilizados em sala de aula e o fornecimento de 50 (cinquenta) litros de combustível por semana, para cada instrutor no período de duração do curso. </w:t>
      </w:r>
      <w:r w:rsidR="00953B19">
        <w:rPr>
          <w:sz w:val="24"/>
          <w:szCs w:val="24"/>
        </w:rPr>
        <w:t xml:space="preserve">Já as escolas contempladas caberão, além da manutenção do professor em sala de aula para auxiliar o instrutor do PROERD, a preparação do local, confecção dos convites, preenchimento dos certificados e a organização da apresentação dos alunos. Compete a Polícia Militar disponibilizar o instrutor que desenvolverá o programa, submetendo-se ao cronograma de aulas a prévia análise da direção da escola contemplada. </w:t>
      </w:r>
      <w:r w:rsidR="00F72F83">
        <w:rPr>
          <w:sz w:val="24"/>
          <w:szCs w:val="24"/>
          <w:shd w:val="clear" w:color="auto" w:fill="FFFFFF"/>
        </w:rPr>
        <w:t xml:space="preserve">O consumo de drogas é um dos maiores problemas sociais e culturais do nosso tempo, não se pode </w:t>
      </w:r>
      <w:r w:rsidR="00953B19">
        <w:rPr>
          <w:sz w:val="24"/>
          <w:szCs w:val="24"/>
          <w:shd w:val="clear" w:color="auto" w:fill="FFFFFF"/>
        </w:rPr>
        <w:t>esquecer-se desta</w:t>
      </w:r>
      <w:r w:rsidR="00F72F83">
        <w:rPr>
          <w:sz w:val="24"/>
          <w:szCs w:val="24"/>
          <w:shd w:val="clear" w:color="auto" w:fill="FFFFFF"/>
        </w:rPr>
        <w:t xml:space="preserve"> verdade. E dentre os fatores que facilitam sua ligação estão </w:t>
      </w:r>
      <w:r w:rsidR="00953B19">
        <w:rPr>
          <w:sz w:val="24"/>
          <w:szCs w:val="24"/>
          <w:shd w:val="clear" w:color="auto" w:fill="FFFFFF"/>
        </w:rPr>
        <w:t>às</w:t>
      </w:r>
      <w:r w:rsidR="00F72F83">
        <w:rPr>
          <w:sz w:val="24"/>
          <w:szCs w:val="24"/>
          <w:shd w:val="clear" w:color="auto" w:fill="FFFFFF"/>
        </w:rPr>
        <w:t xml:space="preserve"> </w:t>
      </w:r>
      <w:r w:rsidR="00B27663">
        <w:rPr>
          <w:sz w:val="24"/>
          <w:szCs w:val="24"/>
          <w:shd w:val="clear" w:color="auto" w:fill="FFFFFF"/>
        </w:rPr>
        <w:t>questões</w:t>
      </w:r>
      <w:r w:rsidR="00953B19">
        <w:rPr>
          <w:sz w:val="24"/>
          <w:szCs w:val="24"/>
          <w:shd w:val="clear" w:color="auto" w:fill="FFFFFF"/>
        </w:rPr>
        <w:t xml:space="preserve"> familiar</w:t>
      </w:r>
      <w:r w:rsidR="00B27663">
        <w:rPr>
          <w:sz w:val="24"/>
          <w:szCs w:val="24"/>
          <w:shd w:val="clear" w:color="auto" w:fill="FFFFFF"/>
        </w:rPr>
        <w:t>es,</w:t>
      </w:r>
      <w:r w:rsidR="00953B19">
        <w:rPr>
          <w:sz w:val="24"/>
          <w:szCs w:val="24"/>
          <w:shd w:val="clear" w:color="auto" w:fill="FFFFFF"/>
        </w:rPr>
        <w:t xml:space="preserve"> de valores e crenças sociais</w:t>
      </w:r>
      <w:r w:rsidR="00F72F83">
        <w:rPr>
          <w:sz w:val="24"/>
          <w:szCs w:val="24"/>
          <w:shd w:val="clear" w:color="auto" w:fill="FFFFFF"/>
        </w:rPr>
        <w:t xml:space="preserve">.  </w:t>
      </w:r>
      <w:r w:rsidR="00F72F83">
        <w:rPr>
          <w:sz w:val="24"/>
          <w:szCs w:val="24"/>
        </w:rPr>
        <w:t>No Programa também é trabalhado medidas educativas a fim de erradicar a violência, que muitas vezes é um efeito do uso de drogas, consequentemente o dependente químico torna-se grande causador de acidentes de trânsito, suicídios e assassinatos</w:t>
      </w:r>
      <w:r w:rsidR="004F3C30" w:rsidRPr="00C16B51">
        <w:rPr>
          <w:sz w:val="24"/>
          <w:szCs w:val="24"/>
        </w:rPr>
        <w:t xml:space="preserve">. </w:t>
      </w:r>
      <w:r w:rsidR="002F0475" w:rsidRPr="00C16B51">
        <w:rPr>
          <w:bCs/>
          <w:sz w:val="24"/>
          <w:szCs w:val="24"/>
        </w:rPr>
        <w:t>Após análise do Projeto de Lei em questão, esta Relatora é favorável a sua tramitação em Plenário. Acompanha o voto do Pre</w:t>
      </w:r>
      <w:r w:rsidR="002F0475" w:rsidRPr="00C16B51">
        <w:rPr>
          <w:sz w:val="24"/>
          <w:szCs w:val="24"/>
        </w:rPr>
        <w:t>sidente, vereador Mauricio Gome</w:t>
      </w:r>
      <w:r w:rsidR="00E114BD">
        <w:rPr>
          <w:sz w:val="24"/>
          <w:szCs w:val="24"/>
        </w:rPr>
        <w:t>s e o Membro, vereador Damiani n</w:t>
      </w:r>
      <w:bookmarkStart w:id="0" w:name="_GoBack"/>
      <w:bookmarkEnd w:id="0"/>
      <w:r w:rsidR="002F0475" w:rsidRPr="00C16B51">
        <w:rPr>
          <w:sz w:val="24"/>
          <w:szCs w:val="24"/>
        </w:rPr>
        <w:t>a TV.</w:t>
      </w: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p w:rsidR="00E114BD" w:rsidRDefault="00E114BD" w:rsidP="00EF27B3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E114BD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F34694" w:rsidRPr="00F34694">
              <w:rPr>
                <w:b/>
                <w:sz w:val="24"/>
                <w:szCs w:val="24"/>
              </w:rPr>
              <w:t>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Default="00D972E0" w:rsidP="00EF27B3"/>
    <w:p w:rsidR="0069199B" w:rsidRDefault="0069199B" w:rsidP="00EF27B3"/>
    <w:sectPr w:rsidR="0069199B" w:rsidSect="00E114BD">
      <w:pgSz w:w="11906" w:h="16838"/>
      <w:pgMar w:top="2552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72E0"/>
    <w:rsid w:val="000C73B4"/>
    <w:rsid w:val="000D6462"/>
    <w:rsid w:val="0011078B"/>
    <w:rsid w:val="00116485"/>
    <w:rsid w:val="001823A2"/>
    <w:rsid w:val="00197C2C"/>
    <w:rsid w:val="001F2E10"/>
    <w:rsid w:val="002605C3"/>
    <w:rsid w:val="00261152"/>
    <w:rsid w:val="0028746C"/>
    <w:rsid w:val="00294E5E"/>
    <w:rsid w:val="00296463"/>
    <w:rsid w:val="002D4442"/>
    <w:rsid w:val="002E4585"/>
    <w:rsid w:val="002E5FDC"/>
    <w:rsid w:val="002F0475"/>
    <w:rsid w:val="003F0FDB"/>
    <w:rsid w:val="00413EDF"/>
    <w:rsid w:val="004C6A71"/>
    <w:rsid w:val="004F3C30"/>
    <w:rsid w:val="00564357"/>
    <w:rsid w:val="005E383F"/>
    <w:rsid w:val="005F2B1A"/>
    <w:rsid w:val="00623ACF"/>
    <w:rsid w:val="00646829"/>
    <w:rsid w:val="00691786"/>
    <w:rsid w:val="0069199B"/>
    <w:rsid w:val="006B5D10"/>
    <w:rsid w:val="00762681"/>
    <w:rsid w:val="007760E9"/>
    <w:rsid w:val="007B68F1"/>
    <w:rsid w:val="008A295E"/>
    <w:rsid w:val="008B51A3"/>
    <w:rsid w:val="008D0C0D"/>
    <w:rsid w:val="008F4D52"/>
    <w:rsid w:val="00953B19"/>
    <w:rsid w:val="009660CF"/>
    <w:rsid w:val="0098543B"/>
    <w:rsid w:val="009F2540"/>
    <w:rsid w:val="00A00075"/>
    <w:rsid w:val="00A135AF"/>
    <w:rsid w:val="00A43229"/>
    <w:rsid w:val="00A7682C"/>
    <w:rsid w:val="00A85BF0"/>
    <w:rsid w:val="00AB0700"/>
    <w:rsid w:val="00AF736C"/>
    <w:rsid w:val="00B27663"/>
    <w:rsid w:val="00B43E51"/>
    <w:rsid w:val="00C16B51"/>
    <w:rsid w:val="00C76A96"/>
    <w:rsid w:val="00D835D1"/>
    <w:rsid w:val="00D972E0"/>
    <w:rsid w:val="00DA39DD"/>
    <w:rsid w:val="00DD0395"/>
    <w:rsid w:val="00E114BD"/>
    <w:rsid w:val="00E35B65"/>
    <w:rsid w:val="00E5577A"/>
    <w:rsid w:val="00EF27B3"/>
    <w:rsid w:val="00F34694"/>
    <w:rsid w:val="00F72F83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Leocir</cp:lastModifiedBy>
  <cp:revision>4</cp:revision>
  <cp:lastPrinted>2017-02-06T13:40:00Z</cp:lastPrinted>
  <dcterms:created xsi:type="dcterms:W3CDTF">2017-03-20T15:10:00Z</dcterms:created>
  <dcterms:modified xsi:type="dcterms:W3CDTF">2017-03-20T19:13:00Z</dcterms:modified>
</cp:coreProperties>
</file>