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06" w:rsidRPr="003C0518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="00650AF6">
        <w:rPr>
          <w:rFonts w:ascii="Times New Roman" w:hAnsi="Times New Roman"/>
          <w:sz w:val="24"/>
          <w:szCs w:val="24"/>
        </w:rPr>
        <w:t>8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Pr="003C0518">
        <w:rPr>
          <w:rFonts w:ascii="Times New Roman" w:hAnsi="Times New Roman"/>
          <w:sz w:val="24"/>
          <w:szCs w:val="24"/>
        </w:rPr>
        <w:t>/201</w:t>
      </w:r>
      <w:r w:rsidR="003C0518" w:rsidRPr="003C0518">
        <w:rPr>
          <w:rFonts w:ascii="Times New Roman" w:hAnsi="Times New Roman"/>
          <w:sz w:val="24"/>
          <w:szCs w:val="24"/>
        </w:rPr>
        <w:t>7</w:t>
      </w:r>
    </w:p>
    <w:p w:rsidR="003E7E06" w:rsidRPr="003C0518" w:rsidRDefault="003E7E06" w:rsidP="003E7E06">
      <w:pPr>
        <w:rPr>
          <w:b/>
          <w:sz w:val="24"/>
          <w:szCs w:val="24"/>
        </w:rPr>
      </w:pPr>
    </w:p>
    <w:p w:rsidR="003E7E06" w:rsidRPr="003C0518" w:rsidRDefault="003E7E06" w:rsidP="003E7E06">
      <w:pPr>
        <w:pStyle w:val="Ttulo1"/>
        <w:ind w:left="2835"/>
        <w:jc w:val="both"/>
        <w:rPr>
          <w:rFonts w:ascii="Times New Roman" w:hAnsi="Times New Roman"/>
          <w:bCs/>
          <w:szCs w:val="24"/>
          <w:u w:val="none"/>
        </w:rPr>
      </w:pPr>
      <w:r w:rsidRPr="003C0518">
        <w:rPr>
          <w:rFonts w:ascii="Times New Roman" w:hAnsi="Times New Roman"/>
          <w:bCs/>
          <w:szCs w:val="24"/>
          <w:u w:val="none"/>
        </w:rPr>
        <w:t xml:space="preserve">DATA: 22 DE </w:t>
      </w:r>
      <w:r w:rsidR="003C0518" w:rsidRPr="003C0518">
        <w:rPr>
          <w:rFonts w:ascii="Times New Roman" w:hAnsi="Times New Roman"/>
          <w:bCs/>
          <w:szCs w:val="24"/>
          <w:u w:val="none"/>
        </w:rPr>
        <w:t>MARÇO</w:t>
      </w:r>
      <w:r w:rsidRPr="003C0518">
        <w:rPr>
          <w:rFonts w:ascii="Times New Roman" w:hAnsi="Times New Roman"/>
          <w:bCs/>
          <w:szCs w:val="24"/>
          <w:u w:val="none"/>
        </w:rPr>
        <w:t xml:space="preserve"> DE 201</w:t>
      </w:r>
      <w:r w:rsidR="003C0518" w:rsidRPr="003C0518">
        <w:rPr>
          <w:rFonts w:ascii="Times New Roman" w:hAnsi="Times New Roman"/>
          <w:bCs/>
          <w:szCs w:val="24"/>
          <w:u w:val="none"/>
        </w:rPr>
        <w:t>7.</w:t>
      </w:r>
    </w:p>
    <w:p w:rsidR="003E7E06" w:rsidRPr="003C0518" w:rsidRDefault="003E7E06" w:rsidP="003E7E06">
      <w:pPr>
        <w:ind w:left="2835"/>
        <w:jc w:val="both"/>
        <w:rPr>
          <w:b/>
          <w:sz w:val="24"/>
          <w:szCs w:val="24"/>
        </w:rPr>
      </w:pPr>
    </w:p>
    <w:p w:rsidR="003E7E06" w:rsidRPr="003C0518" w:rsidRDefault="00551F2A" w:rsidP="003E7E06">
      <w:pPr>
        <w:pStyle w:val="Recuodecorpodetexto3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NOMEIA O SERVIDOR JUBAR LEITE </w:t>
      </w:r>
      <w:r>
        <w:rPr>
          <w:rFonts w:ascii="Times New Roman" w:hAnsi="Times New Roman"/>
          <w:sz w:val="24"/>
          <w:szCs w:val="24"/>
        </w:rPr>
        <w:t>D</w:t>
      </w:r>
      <w:r w:rsidRPr="003C0518">
        <w:rPr>
          <w:rFonts w:ascii="Times New Roman" w:hAnsi="Times New Roman"/>
          <w:sz w:val="24"/>
          <w:szCs w:val="24"/>
        </w:rPr>
        <w:t>A SILVA,</w:t>
      </w:r>
      <w:r w:rsidRPr="003C0518">
        <w:rPr>
          <w:rFonts w:ascii="Times New Roman" w:hAnsi="Times New Roman"/>
          <w:bCs/>
          <w:sz w:val="24"/>
          <w:szCs w:val="24"/>
        </w:rPr>
        <w:t xml:space="preserve"> </w:t>
      </w:r>
      <w:r w:rsidRPr="003C0518">
        <w:rPr>
          <w:rFonts w:ascii="Times New Roman" w:hAnsi="Times New Roman"/>
          <w:sz w:val="24"/>
          <w:szCs w:val="24"/>
        </w:rPr>
        <w:t xml:space="preserve">LOTADO NO </w:t>
      </w:r>
      <w:r>
        <w:rPr>
          <w:rFonts w:ascii="Times New Roman" w:hAnsi="Times New Roman"/>
          <w:sz w:val="24"/>
          <w:szCs w:val="24"/>
        </w:rPr>
        <w:t>Q</w:t>
      </w:r>
      <w:r w:rsidRPr="003C0518">
        <w:rPr>
          <w:rFonts w:ascii="Times New Roman" w:hAnsi="Times New Roman"/>
          <w:sz w:val="24"/>
          <w:szCs w:val="24"/>
        </w:rPr>
        <w:t xml:space="preserve">UADRO DE </w:t>
      </w:r>
      <w:r>
        <w:rPr>
          <w:rFonts w:ascii="Times New Roman" w:hAnsi="Times New Roman"/>
          <w:sz w:val="24"/>
          <w:szCs w:val="24"/>
        </w:rPr>
        <w:t>C</w:t>
      </w:r>
      <w:r w:rsidRPr="003C0518">
        <w:rPr>
          <w:rFonts w:ascii="Times New Roman" w:hAnsi="Times New Roman"/>
          <w:sz w:val="24"/>
          <w:szCs w:val="24"/>
        </w:rPr>
        <w:t xml:space="preserve">ARGOS EM </w:t>
      </w:r>
      <w:r>
        <w:rPr>
          <w:rFonts w:ascii="Times New Roman" w:hAnsi="Times New Roman"/>
          <w:sz w:val="24"/>
          <w:szCs w:val="24"/>
        </w:rPr>
        <w:t>P</w:t>
      </w:r>
      <w:r w:rsidRPr="003C0518">
        <w:rPr>
          <w:rFonts w:ascii="Times New Roman" w:hAnsi="Times New Roman"/>
          <w:sz w:val="24"/>
          <w:szCs w:val="24"/>
        </w:rPr>
        <w:t xml:space="preserve">ROVIMENTO </w:t>
      </w:r>
      <w:r>
        <w:rPr>
          <w:rFonts w:ascii="Times New Roman" w:hAnsi="Times New Roman"/>
          <w:sz w:val="24"/>
          <w:szCs w:val="24"/>
        </w:rPr>
        <w:t>EFETIVO, PARA O Q</w:t>
      </w:r>
      <w:r w:rsidRPr="003C0518">
        <w:rPr>
          <w:rFonts w:ascii="Times New Roman" w:hAnsi="Times New Roman"/>
          <w:sz w:val="24"/>
          <w:szCs w:val="24"/>
        </w:rPr>
        <w:t xml:space="preserve">UADRO DE </w:t>
      </w:r>
      <w:r>
        <w:rPr>
          <w:rFonts w:ascii="Times New Roman" w:hAnsi="Times New Roman"/>
          <w:sz w:val="24"/>
          <w:szCs w:val="24"/>
        </w:rPr>
        <w:t>F</w:t>
      </w:r>
      <w:r w:rsidRPr="003C0518">
        <w:rPr>
          <w:rFonts w:ascii="Times New Roman" w:hAnsi="Times New Roman"/>
          <w:sz w:val="24"/>
          <w:szCs w:val="24"/>
        </w:rPr>
        <w:t xml:space="preserve">UNÇÃO </w:t>
      </w:r>
      <w:r>
        <w:rPr>
          <w:rFonts w:ascii="Times New Roman" w:hAnsi="Times New Roman"/>
          <w:sz w:val="24"/>
          <w:szCs w:val="24"/>
        </w:rPr>
        <w:t>G</w:t>
      </w:r>
      <w:r w:rsidRPr="003C0518">
        <w:rPr>
          <w:rFonts w:ascii="Times New Roman" w:hAnsi="Times New Roman"/>
          <w:sz w:val="24"/>
          <w:szCs w:val="24"/>
        </w:rPr>
        <w:t>RATIFICADA – FG, E DÁ OUTRAS PROVIDÊNCIAS.</w:t>
      </w:r>
    </w:p>
    <w:p w:rsidR="003E7E06" w:rsidRDefault="003E7E06" w:rsidP="003E7E06">
      <w:pPr>
        <w:jc w:val="both"/>
        <w:rPr>
          <w:sz w:val="24"/>
          <w:szCs w:val="24"/>
        </w:rPr>
      </w:pPr>
    </w:p>
    <w:p w:rsidR="00DB7CA0" w:rsidRPr="003C0518" w:rsidRDefault="00DB7CA0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proofErr w:type="gramStart"/>
      <w:r w:rsidRPr="003C0518">
        <w:rPr>
          <w:sz w:val="24"/>
          <w:szCs w:val="24"/>
        </w:rPr>
        <w:t>O Excelentíssimo</w:t>
      </w:r>
      <w:proofErr w:type="gramEnd"/>
      <w:r w:rsidR="003C0518" w:rsidRPr="003C0518">
        <w:rPr>
          <w:sz w:val="24"/>
          <w:szCs w:val="24"/>
        </w:rPr>
        <w:t xml:space="preserve"> Senhor FA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>Considerando o disposto nos Artigos 49 a 51 da Lei Complementar nº 094/</w:t>
      </w:r>
      <w:bookmarkStart w:id="0" w:name="_GoBack"/>
      <w:bookmarkEnd w:id="0"/>
      <w:r w:rsidRPr="003C0518">
        <w:rPr>
          <w:sz w:val="24"/>
          <w:szCs w:val="24"/>
        </w:rPr>
        <w:t>2008 e suas alterações,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DB7CA0" w:rsidRPr="003C0518" w:rsidRDefault="00DB7CA0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Nomear o servidor </w:t>
      </w:r>
      <w:r w:rsidR="002B2A05" w:rsidRPr="003C0518">
        <w:rPr>
          <w:b/>
          <w:sz w:val="24"/>
          <w:szCs w:val="24"/>
        </w:rPr>
        <w:t>JUBAR LEITE DA SILVA</w:t>
      </w:r>
      <w:r w:rsidRPr="003C0518">
        <w:rPr>
          <w:sz w:val="24"/>
          <w:szCs w:val="24"/>
        </w:rPr>
        <w:t xml:space="preserve">, lotado no Quadro de Cargos em Provimento Efetivo, no cargo de </w:t>
      </w:r>
      <w:r w:rsidR="002B2A05" w:rsidRPr="003C0518">
        <w:rPr>
          <w:sz w:val="24"/>
          <w:szCs w:val="24"/>
        </w:rPr>
        <w:t>Motorista I</w:t>
      </w:r>
      <w:r w:rsidRPr="003C0518">
        <w:rPr>
          <w:sz w:val="24"/>
          <w:szCs w:val="24"/>
        </w:rPr>
        <w:t xml:space="preserve"> da Câmara Municipal de Sorriso para a </w:t>
      </w:r>
      <w:r w:rsidRPr="00DB7CA0">
        <w:rPr>
          <w:sz w:val="24"/>
          <w:szCs w:val="24"/>
        </w:rPr>
        <w:t xml:space="preserve">função de Chefe da Unidade Interna de </w:t>
      </w:r>
      <w:r w:rsidR="00617705" w:rsidRPr="00DB7CA0">
        <w:rPr>
          <w:sz w:val="24"/>
          <w:szCs w:val="24"/>
        </w:rPr>
        <w:t>Transportes</w:t>
      </w:r>
      <w:r w:rsidRPr="00DB7CA0">
        <w:rPr>
          <w:sz w:val="24"/>
          <w:szCs w:val="24"/>
        </w:rPr>
        <w:t>, de acordo com a Lei Complementar nº 094/2008, a Resolução nº 003/2012, e suas alterações, com referência salarial CE-0</w:t>
      </w:r>
      <w:r w:rsidR="00DB7CA0" w:rsidRPr="00DB7CA0">
        <w:rPr>
          <w:sz w:val="24"/>
          <w:szCs w:val="24"/>
        </w:rPr>
        <w:t>3</w:t>
      </w:r>
      <w:r w:rsidRPr="00DB7CA0">
        <w:rPr>
          <w:sz w:val="24"/>
          <w:szCs w:val="24"/>
        </w:rPr>
        <w:t xml:space="preserve">, acrescida da FG de </w:t>
      </w:r>
      <w:r w:rsidR="003C0518" w:rsidRPr="00DB7CA0">
        <w:rPr>
          <w:sz w:val="24"/>
          <w:szCs w:val="24"/>
        </w:rPr>
        <w:t>2</w:t>
      </w:r>
      <w:r w:rsidRPr="00DB7CA0">
        <w:rPr>
          <w:sz w:val="24"/>
          <w:szCs w:val="24"/>
        </w:rPr>
        <w:t>0% (</w:t>
      </w:r>
      <w:r w:rsidR="003C0518" w:rsidRPr="00DB7CA0">
        <w:rPr>
          <w:sz w:val="24"/>
          <w:szCs w:val="24"/>
        </w:rPr>
        <w:t>vinte</w:t>
      </w:r>
      <w:r w:rsidRPr="00DB7CA0">
        <w:rPr>
          <w:sz w:val="24"/>
          <w:szCs w:val="24"/>
        </w:rPr>
        <w:t xml:space="preserve"> por cento) sobre o salário base.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2º</w:t>
      </w:r>
      <w:r w:rsidRPr="003C0518">
        <w:rPr>
          <w:sz w:val="24"/>
          <w:szCs w:val="24"/>
        </w:rPr>
        <w:t xml:space="preserve"> Esta Portaria entra em vigor na data de sua publicação, com seus efeitos financeiros aplicados a partir da folha de pagamento do mês de </w:t>
      </w:r>
      <w:r w:rsidR="003C0518" w:rsidRPr="003C0518">
        <w:rPr>
          <w:sz w:val="24"/>
          <w:szCs w:val="24"/>
        </w:rPr>
        <w:t>março</w:t>
      </w:r>
      <w:r w:rsidRPr="003C0518">
        <w:rPr>
          <w:sz w:val="24"/>
          <w:szCs w:val="24"/>
        </w:rPr>
        <w:t xml:space="preserve"> de 201</w:t>
      </w:r>
      <w:r w:rsidR="003C0518" w:rsidRPr="003C0518">
        <w:rPr>
          <w:sz w:val="24"/>
          <w:szCs w:val="24"/>
        </w:rPr>
        <w:t>7</w:t>
      </w:r>
      <w:r w:rsidRPr="003C0518">
        <w:rPr>
          <w:sz w:val="24"/>
          <w:szCs w:val="24"/>
        </w:rPr>
        <w:t>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Câmara Municipal de Sorriso, Estado de Mato Grosso, em 22 de </w:t>
      </w:r>
      <w:r w:rsidR="003C0518" w:rsidRPr="003C0518">
        <w:rPr>
          <w:sz w:val="24"/>
          <w:szCs w:val="24"/>
        </w:rPr>
        <w:t>março</w:t>
      </w:r>
      <w:r w:rsidRPr="003C0518">
        <w:rPr>
          <w:sz w:val="24"/>
          <w:szCs w:val="24"/>
        </w:rPr>
        <w:t xml:space="preserve"> de 201</w:t>
      </w:r>
      <w:r w:rsidR="003C0518" w:rsidRPr="003C0518">
        <w:rPr>
          <w:sz w:val="24"/>
          <w:szCs w:val="24"/>
        </w:rPr>
        <w:t>7</w:t>
      </w:r>
      <w:r w:rsidRPr="003C0518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C0518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FA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rPr>
          <w:sz w:val="24"/>
          <w:szCs w:val="24"/>
        </w:rPr>
      </w:pPr>
      <w:r w:rsidRPr="003C0518">
        <w:rPr>
          <w:b/>
          <w:iCs/>
          <w:sz w:val="24"/>
          <w:szCs w:val="24"/>
        </w:rPr>
        <w:t>REGISTRE-SE, PUBLIQUE-SE, CUMPRA-SE.</w:t>
      </w:r>
    </w:p>
    <w:sectPr w:rsidR="003E7E06" w:rsidRPr="003C0518" w:rsidSect="000D7202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C9" w:rsidRDefault="000057C9" w:rsidP="00224CD0">
      <w:r>
        <w:separator/>
      </w:r>
    </w:p>
  </w:endnote>
  <w:endnote w:type="continuationSeparator" w:id="0">
    <w:p w:rsidR="000057C9" w:rsidRDefault="000057C9" w:rsidP="0022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C9" w:rsidRDefault="000057C9" w:rsidP="00224CD0">
      <w:r>
        <w:separator/>
      </w:r>
    </w:p>
  </w:footnote>
  <w:footnote w:type="continuationSeparator" w:id="0">
    <w:p w:rsidR="000057C9" w:rsidRDefault="000057C9" w:rsidP="00224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49" w:rsidRDefault="000057C9">
    <w:pPr>
      <w:jc w:val="center"/>
      <w:rPr>
        <w:b/>
        <w:sz w:val="28"/>
      </w:rPr>
    </w:pPr>
  </w:p>
  <w:p w:rsidR="009D6D49" w:rsidRDefault="000057C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E06"/>
    <w:rsid w:val="000057C9"/>
    <w:rsid w:val="000B4F07"/>
    <w:rsid w:val="001249FA"/>
    <w:rsid w:val="00224CD0"/>
    <w:rsid w:val="002B2A05"/>
    <w:rsid w:val="003C0518"/>
    <w:rsid w:val="003E7E06"/>
    <w:rsid w:val="00477CED"/>
    <w:rsid w:val="00551F2A"/>
    <w:rsid w:val="00617705"/>
    <w:rsid w:val="00650AF6"/>
    <w:rsid w:val="00820EBA"/>
    <w:rsid w:val="00AF627D"/>
    <w:rsid w:val="00DB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AD4C-584B-4FC1-80E7-71FFEAE9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cp:lastPrinted>2017-03-23T16:02:00Z</cp:lastPrinted>
  <dcterms:created xsi:type="dcterms:W3CDTF">2017-03-23T11:09:00Z</dcterms:created>
  <dcterms:modified xsi:type="dcterms:W3CDTF">2017-03-24T14:12:00Z</dcterms:modified>
</cp:coreProperties>
</file>