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8E7745" w:rsidRDefault="00D972E0" w:rsidP="00A86CD2">
      <w:pPr>
        <w:pStyle w:val="Recuodecorpodetexto3"/>
        <w:ind w:left="0" w:firstLine="0"/>
        <w:jc w:val="center"/>
        <w:rPr>
          <w:b/>
          <w:sz w:val="25"/>
          <w:szCs w:val="25"/>
        </w:rPr>
      </w:pPr>
      <w:r w:rsidRPr="008E7745">
        <w:rPr>
          <w:b/>
          <w:bCs w:val="0"/>
          <w:sz w:val="25"/>
          <w:szCs w:val="25"/>
        </w:rPr>
        <w:t xml:space="preserve">PARECER DA COMISSÃO </w:t>
      </w:r>
      <w:r w:rsidR="00CC105D" w:rsidRPr="008E7745">
        <w:rPr>
          <w:b/>
          <w:bCs w:val="0"/>
          <w:sz w:val="25"/>
          <w:szCs w:val="25"/>
        </w:rPr>
        <w:t xml:space="preserve">DE </w:t>
      </w:r>
      <w:r w:rsidR="00C15209" w:rsidRPr="008E7745">
        <w:rPr>
          <w:b/>
          <w:bCs w:val="0"/>
          <w:sz w:val="25"/>
          <w:szCs w:val="25"/>
        </w:rPr>
        <w:t xml:space="preserve">EDUCAÇÃO, SAÚDE E ASSISTÊNCIA </w:t>
      </w:r>
      <w:proofErr w:type="gramStart"/>
      <w:r w:rsidR="00C15209" w:rsidRPr="008E7745">
        <w:rPr>
          <w:b/>
          <w:bCs w:val="0"/>
          <w:sz w:val="25"/>
          <w:szCs w:val="25"/>
        </w:rPr>
        <w:t>SOCIAL</w:t>
      </w:r>
      <w:proofErr w:type="gramEnd"/>
    </w:p>
    <w:p w:rsidR="00D972E0" w:rsidRPr="008E7745" w:rsidRDefault="00D972E0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8E7745" w:rsidRP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A86CD2" w:rsidRPr="008E7745" w:rsidRDefault="00A86CD2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D972E0" w:rsidRPr="008E7745" w:rsidRDefault="00D972E0" w:rsidP="00A86CD2">
      <w:pPr>
        <w:pStyle w:val="Ttulo8"/>
        <w:spacing w:before="0" w:after="0"/>
        <w:jc w:val="both"/>
        <w:rPr>
          <w:i w:val="0"/>
          <w:sz w:val="25"/>
          <w:szCs w:val="25"/>
        </w:rPr>
      </w:pPr>
      <w:r w:rsidRPr="008E7745">
        <w:rPr>
          <w:b/>
          <w:bCs/>
          <w:i w:val="0"/>
          <w:sz w:val="25"/>
          <w:szCs w:val="25"/>
        </w:rPr>
        <w:t>PARECER Nº</w:t>
      </w:r>
      <w:r w:rsidRPr="008E7745">
        <w:rPr>
          <w:i w:val="0"/>
          <w:sz w:val="25"/>
          <w:szCs w:val="25"/>
        </w:rPr>
        <w:t xml:space="preserve"> </w:t>
      </w:r>
      <w:r w:rsidR="00477D46">
        <w:rPr>
          <w:b/>
          <w:i w:val="0"/>
          <w:sz w:val="25"/>
          <w:szCs w:val="25"/>
        </w:rPr>
        <w:t>24</w:t>
      </w:r>
      <w:bookmarkStart w:id="0" w:name="_GoBack"/>
      <w:bookmarkEnd w:id="0"/>
      <w:r w:rsidR="008E7745" w:rsidRPr="008E7745">
        <w:rPr>
          <w:b/>
          <w:i w:val="0"/>
          <w:sz w:val="25"/>
          <w:szCs w:val="25"/>
        </w:rPr>
        <w:t>/2017</w:t>
      </w:r>
      <w:r w:rsidR="008E7745">
        <w:rPr>
          <w:i w:val="0"/>
          <w:sz w:val="25"/>
          <w:szCs w:val="25"/>
        </w:rPr>
        <w:t>.</w:t>
      </w:r>
    </w:p>
    <w:p w:rsidR="00D972E0" w:rsidRPr="008E7745" w:rsidRDefault="00D972E0" w:rsidP="00A86CD2">
      <w:pPr>
        <w:rPr>
          <w:sz w:val="25"/>
          <w:szCs w:val="25"/>
        </w:rPr>
      </w:pPr>
    </w:p>
    <w:p w:rsidR="00D972E0" w:rsidRPr="008E7745" w:rsidRDefault="00D972E0" w:rsidP="00A86CD2">
      <w:pPr>
        <w:jc w:val="both"/>
        <w:rPr>
          <w:bCs/>
          <w:sz w:val="25"/>
          <w:szCs w:val="25"/>
        </w:rPr>
      </w:pPr>
      <w:r w:rsidRPr="008E7745">
        <w:rPr>
          <w:b/>
          <w:bCs/>
          <w:sz w:val="25"/>
          <w:szCs w:val="25"/>
        </w:rPr>
        <w:t>DATA:</w:t>
      </w:r>
      <w:r w:rsidRPr="008E7745">
        <w:rPr>
          <w:bCs/>
          <w:sz w:val="25"/>
          <w:szCs w:val="25"/>
        </w:rPr>
        <w:t xml:space="preserve"> </w:t>
      </w:r>
      <w:r w:rsidR="00A86CD2" w:rsidRPr="008E7745">
        <w:rPr>
          <w:bCs/>
          <w:sz w:val="25"/>
          <w:szCs w:val="25"/>
        </w:rPr>
        <w:t>04</w:t>
      </w:r>
      <w:r w:rsidR="00A00075" w:rsidRPr="008E7745">
        <w:rPr>
          <w:bCs/>
          <w:sz w:val="25"/>
          <w:szCs w:val="25"/>
        </w:rPr>
        <w:t>/0</w:t>
      </w:r>
      <w:r w:rsidR="00A86CD2" w:rsidRPr="008E7745">
        <w:rPr>
          <w:bCs/>
          <w:sz w:val="25"/>
          <w:szCs w:val="25"/>
        </w:rPr>
        <w:t>4</w:t>
      </w:r>
      <w:r w:rsidR="00A00075" w:rsidRPr="008E7745">
        <w:rPr>
          <w:bCs/>
          <w:sz w:val="25"/>
          <w:szCs w:val="25"/>
        </w:rPr>
        <w:t>/2017</w:t>
      </w:r>
      <w:r w:rsidR="00A86CD2" w:rsidRPr="008E7745">
        <w:rPr>
          <w:bCs/>
          <w:sz w:val="25"/>
          <w:szCs w:val="25"/>
        </w:rPr>
        <w:t>.</w:t>
      </w:r>
    </w:p>
    <w:p w:rsidR="00D972E0" w:rsidRPr="008E7745" w:rsidRDefault="00D972E0" w:rsidP="00A86CD2">
      <w:pPr>
        <w:jc w:val="both"/>
        <w:rPr>
          <w:sz w:val="25"/>
          <w:szCs w:val="25"/>
        </w:rPr>
      </w:pPr>
    </w:p>
    <w:p w:rsidR="00D972E0" w:rsidRPr="008E7745" w:rsidRDefault="00D972E0" w:rsidP="00A86CD2">
      <w:pPr>
        <w:jc w:val="both"/>
        <w:rPr>
          <w:b/>
          <w:bCs/>
          <w:sz w:val="25"/>
          <w:szCs w:val="25"/>
        </w:rPr>
      </w:pPr>
      <w:r w:rsidRPr="008E7745">
        <w:rPr>
          <w:b/>
          <w:bCs/>
          <w:sz w:val="25"/>
          <w:szCs w:val="25"/>
        </w:rPr>
        <w:t xml:space="preserve">ASSUNTO: </w:t>
      </w:r>
      <w:r w:rsidR="00A86CD2" w:rsidRPr="008E7745">
        <w:rPr>
          <w:bCs/>
          <w:sz w:val="25"/>
          <w:szCs w:val="25"/>
        </w:rPr>
        <w:t xml:space="preserve">Projeto de Lei nº </w:t>
      </w:r>
      <w:r w:rsidR="00A00075" w:rsidRPr="008E7745">
        <w:rPr>
          <w:bCs/>
          <w:sz w:val="25"/>
          <w:szCs w:val="25"/>
        </w:rPr>
        <w:t>0</w:t>
      </w:r>
      <w:r w:rsidR="009D6FEE">
        <w:rPr>
          <w:bCs/>
          <w:sz w:val="25"/>
          <w:szCs w:val="25"/>
        </w:rPr>
        <w:t>36</w:t>
      </w:r>
      <w:r w:rsidR="00564357" w:rsidRPr="008E7745">
        <w:rPr>
          <w:bCs/>
          <w:sz w:val="25"/>
          <w:szCs w:val="25"/>
        </w:rPr>
        <w:t>/2017</w:t>
      </w:r>
      <w:r w:rsidRPr="008E7745">
        <w:rPr>
          <w:bCs/>
          <w:sz w:val="25"/>
          <w:szCs w:val="25"/>
        </w:rPr>
        <w:t>.</w:t>
      </w:r>
    </w:p>
    <w:p w:rsidR="00D972E0" w:rsidRPr="008E7745" w:rsidRDefault="00D972E0" w:rsidP="00A86CD2">
      <w:pPr>
        <w:jc w:val="both"/>
        <w:rPr>
          <w:sz w:val="25"/>
          <w:szCs w:val="25"/>
        </w:rPr>
      </w:pPr>
    </w:p>
    <w:p w:rsidR="009D6FEE" w:rsidRPr="009D6FEE" w:rsidRDefault="00D972E0" w:rsidP="009D6FEE">
      <w:pPr>
        <w:jc w:val="both"/>
        <w:rPr>
          <w:bCs/>
          <w:sz w:val="25"/>
          <w:szCs w:val="25"/>
        </w:rPr>
      </w:pPr>
      <w:r w:rsidRPr="008E7745">
        <w:rPr>
          <w:b/>
          <w:sz w:val="25"/>
          <w:szCs w:val="25"/>
        </w:rPr>
        <w:t>EMENTA:</w:t>
      </w:r>
      <w:r w:rsidR="002F44B3" w:rsidRPr="008E7745">
        <w:rPr>
          <w:bCs/>
          <w:sz w:val="25"/>
          <w:szCs w:val="25"/>
        </w:rPr>
        <w:t xml:space="preserve"> </w:t>
      </w:r>
      <w:r w:rsidR="009D6FEE" w:rsidRPr="009D6FEE">
        <w:rPr>
          <w:bCs/>
          <w:sz w:val="25"/>
          <w:szCs w:val="25"/>
        </w:rPr>
        <w:t>Altera o inciso I do Art. 9º, cria os incisos III e IV ao Art. 9º, e altera os §4º e §5º do art. 9º da Lei nº 2.045/2011, e dá outras providências.</w:t>
      </w:r>
    </w:p>
    <w:p w:rsidR="00A135AF" w:rsidRPr="008E7745" w:rsidRDefault="00A135AF" w:rsidP="00A86CD2">
      <w:pPr>
        <w:pStyle w:val="Recuodecorpodetexto"/>
        <w:spacing w:after="0"/>
        <w:ind w:left="0"/>
        <w:jc w:val="both"/>
        <w:rPr>
          <w:bCs/>
          <w:sz w:val="25"/>
          <w:szCs w:val="25"/>
        </w:rPr>
      </w:pPr>
    </w:p>
    <w:p w:rsidR="00D972E0" w:rsidRPr="008E7745" w:rsidRDefault="00D972E0" w:rsidP="00A86CD2">
      <w:pPr>
        <w:pStyle w:val="Recuodecorpodetexto2"/>
        <w:ind w:left="0" w:right="-283"/>
        <w:jc w:val="left"/>
        <w:rPr>
          <w:sz w:val="25"/>
          <w:szCs w:val="25"/>
        </w:rPr>
      </w:pPr>
      <w:r w:rsidRPr="008E7745">
        <w:rPr>
          <w:b/>
          <w:bCs/>
          <w:sz w:val="25"/>
          <w:szCs w:val="25"/>
        </w:rPr>
        <w:t>RELATOR</w:t>
      </w:r>
      <w:r w:rsidR="00A86CD2" w:rsidRPr="008E7745">
        <w:rPr>
          <w:b/>
          <w:bCs/>
          <w:sz w:val="25"/>
          <w:szCs w:val="25"/>
        </w:rPr>
        <w:t>A</w:t>
      </w:r>
      <w:r w:rsidRPr="008E7745">
        <w:rPr>
          <w:b/>
          <w:bCs/>
          <w:sz w:val="25"/>
          <w:szCs w:val="25"/>
        </w:rPr>
        <w:t>:</w:t>
      </w:r>
      <w:r w:rsidRPr="008E7745">
        <w:rPr>
          <w:b/>
          <w:sz w:val="25"/>
          <w:szCs w:val="25"/>
        </w:rPr>
        <w:t xml:space="preserve"> </w:t>
      </w:r>
      <w:r w:rsidR="00A86CD2" w:rsidRPr="008E7745">
        <w:rPr>
          <w:sz w:val="25"/>
          <w:szCs w:val="25"/>
        </w:rPr>
        <w:t>Professora Silvana.</w:t>
      </w:r>
    </w:p>
    <w:p w:rsidR="00EF27B3" w:rsidRPr="008E7745" w:rsidRDefault="00EF27B3" w:rsidP="00A86CD2">
      <w:pPr>
        <w:pStyle w:val="Recuodecorpodetexto2"/>
        <w:ind w:left="0"/>
        <w:rPr>
          <w:b/>
          <w:sz w:val="25"/>
          <w:szCs w:val="25"/>
        </w:rPr>
      </w:pPr>
    </w:p>
    <w:p w:rsidR="009D6FEE" w:rsidRPr="008E7745" w:rsidRDefault="00D972E0" w:rsidP="008E7745">
      <w:pPr>
        <w:jc w:val="both"/>
        <w:rPr>
          <w:color w:val="000000"/>
          <w:sz w:val="25"/>
          <w:szCs w:val="25"/>
        </w:rPr>
      </w:pPr>
      <w:r w:rsidRPr="008E7745">
        <w:rPr>
          <w:b/>
          <w:bCs/>
          <w:sz w:val="25"/>
          <w:szCs w:val="25"/>
        </w:rPr>
        <w:t>RELATÓRIO:</w:t>
      </w:r>
      <w:r w:rsidRPr="008E7745">
        <w:rPr>
          <w:b/>
          <w:sz w:val="25"/>
          <w:szCs w:val="25"/>
        </w:rPr>
        <w:t xml:space="preserve"> </w:t>
      </w:r>
      <w:r w:rsidR="002F44B3" w:rsidRPr="008E7745">
        <w:rPr>
          <w:sz w:val="25"/>
          <w:szCs w:val="25"/>
        </w:rPr>
        <w:t xml:space="preserve">Aos </w:t>
      </w:r>
      <w:r w:rsidR="00A86CD2" w:rsidRPr="008E7745">
        <w:rPr>
          <w:sz w:val="25"/>
          <w:szCs w:val="25"/>
        </w:rPr>
        <w:t>quatro</w:t>
      </w:r>
      <w:r w:rsidR="002F44B3" w:rsidRPr="008E7745">
        <w:rPr>
          <w:sz w:val="25"/>
          <w:szCs w:val="25"/>
        </w:rPr>
        <w:t xml:space="preserve"> </w:t>
      </w:r>
      <w:r w:rsidR="003F0FDB" w:rsidRPr="008E7745">
        <w:rPr>
          <w:sz w:val="25"/>
          <w:szCs w:val="25"/>
        </w:rPr>
        <w:t>dia</w:t>
      </w:r>
      <w:r w:rsidR="002F44B3" w:rsidRPr="008E7745">
        <w:rPr>
          <w:sz w:val="25"/>
          <w:szCs w:val="25"/>
        </w:rPr>
        <w:t>s</w:t>
      </w:r>
      <w:r w:rsidR="003F0FDB" w:rsidRPr="008E7745">
        <w:rPr>
          <w:sz w:val="25"/>
          <w:szCs w:val="25"/>
        </w:rPr>
        <w:t xml:space="preserve"> </w:t>
      </w:r>
      <w:r w:rsidR="002605C3" w:rsidRPr="008E7745">
        <w:rPr>
          <w:sz w:val="25"/>
          <w:szCs w:val="25"/>
        </w:rPr>
        <w:t xml:space="preserve">do mês de </w:t>
      </w:r>
      <w:r w:rsidR="00A86CD2" w:rsidRPr="008E7745">
        <w:rPr>
          <w:sz w:val="25"/>
          <w:szCs w:val="25"/>
        </w:rPr>
        <w:t>abril</w:t>
      </w:r>
      <w:r w:rsidR="002605C3" w:rsidRPr="008E7745">
        <w:rPr>
          <w:sz w:val="25"/>
          <w:szCs w:val="25"/>
        </w:rPr>
        <w:t xml:space="preserve"> do ano de dois mil e dezessete, r</w:t>
      </w:r>
      <w:r w:rsidRPr="008E7745">
        <w:rPr>
          <w:sz w:val="25"/>
          <w:szCs w:val="25"/>
        </w:rPr>
        <w:t xml:space="preserve">euniram-se os membros da Comissão de Educação, </w:t>
      </w:r>
      <w:r w:rsidR="00EF27B3" w:rsidRPr="008E7745">
        <w:rPr>
          <w:sz w:val="25"/>
          <w:szCs w:val="25"/>
        </w:rPr>
        <w:t>S</w:t>
      </w:r>
      <w:r w:rsidR="000C73B4" w:rsidRPr="008E7745">
        <w:rPr>
          <w:sz w:val="25"/>
          <w:szCs w:val="25"/>
        </w:rPr>
        <w:t xml:space="preserve">aúde e </w:t>
      </w:r>
      <w:r w:rsidR="00EF27B3" w:rsidRPr="008E7745">
        <w:rPr>
          <w:sz w:val="25"/>
          <w:szCs w:val="25"/>
        </w:rPr>
        <w:t>A</w:t>
      </w:r>
      <w:r w:rsidR="000C73B4" w:rsidRPr="008E7745">
        <w:rPr>
          <w:sz w:val="25"/>
          <w:szCs w:val="25"/>
        </w:rPr>
        <w:t>ssistência Social</w:t>
      </w:r>
      <w:r w:rsidRPr="008E7745">
        <w:rPr>
          <w:sz w:val="25"/>
          <w:szCs w:val="25"/>
        </w:rPr>
        <w:t xml:space="preserve">, para exarar </w:t>
      </w:r>
      <w:r w:rsidR="002605C3" w:rsidRPr="008E7745">
        <w:rPr>
          <w:sz w:val="25"/>
          <w:szCs w:val="25"/>
        </w:rPr>
        <w:t>p</w:t>
      </w:r>
      <w:r w:rsidRPr="008E7745">
        <w:rPr>
          <w:sz w:val="25"/>
          <w:szCs w:val="25"/>
        </w:rPr>
        <w:t xml:space="preserve">arecer com relação ao </w:t>
      </w:r>
      <w:r w:rsidRPr="008E7745">
        <w:rPr>
          <w:bCs/>
          <w:sz w:val="25"/>
          <w:szCs w:val="25"/>
        </w:rPr>
        <w:t>Projeto de Lei nº 0</w:t>
      </w:r>
      <w:r w:rsidR="009D6FEE">
        <w:rPr>
          <w:bCs/>
          <w:sz w:val="25"/>
          <w:szCs w:val="25"/>
        </w:rPr>
        <w:t>36</w:t>
      </w:r>
      <w:r w:rsidRPr="008E7745">
        <w:rPr>
          <w:bCs/>
          <w:sz w:val="25"/>
          <w:szCs w:val="25"/>
        </w:rPr>
        <w:t>/201</w:t>
      </w:r>
      <w:r w:rsidR="002605C3" w:rsidRPr="008E7745">
        <w:rPr>
          <w:bCs/>
          <w:sz w:val="25"/>
          <w:szCs w:val="25"/>
        </w:rPr>
        <w:t>7, cuja ementa:</w:t>
      </w:r>
      <w:r w:rsidR="002F44B3" w:rsidRPr="008E7745">
        <w:rPr>
          <w:bCs/>
          <w:sz w:val="25"/>
          <w:szCs w:val="25"/>
        </w:rPr>
        <w:t xml:space="preserve"> </w:t>
      </w:r>
      <w:r w:rsidR="009D6FEE" w:rsidRPr="009D6FEE">
        <w:rPr>
          <w:b/>
          <w:bCs/>
          <w:sz w:val="25"/>
          <w:szCs w:val="25"/>
        </w:rPr>
        <w:t>Altera o inciso I do Art. 9º, cria os incisos III e IV ao Art. 9º, e altera os §4º e §5º do art. 9º da Lei nº 2.045/2011, e dá outras providências.</w:t>
      </w:r>
      <w:r w:rsidR="009D6FEE">
        <w:rPr>
          <w:b/>
          <w:bCs/>
          <w:sz w:val="25"/>
          <w:szCs w:val="25"/>
        </w:rPr>
        <w:t xml:space="preserve"> </w:t>
      </w:r>
      <w:r w:rsidR="00294E5E" w:rsidRPr="008E7745">
        <w:rPr>
          <w:bCs/>
          <w:iCs/>
          <w:sz w:val="25"/>
          <w:szCs w:val="25"/>
        </w:rPr>
        <w:t xml:space="preserve">O referido </w:t>
      </w:r>
      <w:r w:rsidR="00A86CD2" w:rsidRPr="008E7745">
        <w:rPr>
          <w:bCs/>
          <w:iCs/>
          <w:sz w:val="25"/>
          <w:szCs w:val="25"/>
        </w:rPr>
        <w:t>P</w:t>
      </w:r>
      <w:r w:rsidR="00294E5E" w:rsidRPr="008E7745">
        <w:rPr>
          <w:bCs/>
          <w:iCs/>
          <w:sz w:val="25"/>
          <w:szCs w:val="25"/>
        </w:rPr>
        <w:t>rojeto de</w:t>
      </w:r>
      <w:r w:rsidR="00A86CD2" w:rsidRPr="008E7745">
        <w:rPr>
          <w:bCs/>
          <w:iCs/>
          <w:sz w:val="25"/>
          <w:szCs w:val="25"/>
        </w:rPr>
        <w:t xml:space="preserve"> Lei, de</w:t>
      </w:r>
      <w:r w:rsidR="00294E5E" w:rsidRPr="008E7745">
        <w:rPr>
          <w:bCs/>
          <w:iCs/>
          <w:sz w:val="25"/>
          <w:szCs w:val="25"/>
        </w:rPr>
        <w:t xml:space="preserve"> autoria</w:t>
      </w:r>
      <w:r w:rsidR="004F3C30" w:rsidRPr="008E7745">
        <w:rPr>
          <w:bCs/>
          <w:iCs/>
          <w:sz w:val="25"/>
          <w:szCs w:val="25"/>
        </w:rPr>
        <w:t xml:space="preserve"> do Poder Executivo</w:t>
      </w:r>
      <w:r w:rsidR="004F3C30" w:rsidRPr="008E7745">
        <w:rPr>
          <w:sz w:val="25"/>
          <w:szCs w:val="25"/>
        </w:rPr>
        <w:t>,</w:t>
      </w:r>
      <w:r w:rsidR="00074484" w:rsidRPr="008E7745">
        <w:rPr>
          <w:sz w:val="25"/>
          <w:szCs w:val="25"/>
        </w:rPr>
        <w:t xml:space="preserve"> </w:t>
      </w:r>
      <w:r w:rsidR="0065555D" w:rsidRPr="008E7745">
        <w:rPr>
          <w:bCs/>
          <w:color w:val="000000"/>
          <w:sz w:val="25"/>
          <w:szCs w:val="25"/>
        </w:rPr>
        <w:t xml:space="preserve">tem </w:t>
      </w:r>
      <w:r w:rsidR="00A86CD2" w:rsidRPr="008E7745">
        <w:rPr>
          <w:bCs/>
          <w:color w:val="000000"/>
          <w:sz w:val="25"/>
          <w:szCs w:val="25"/>
        </w:rPr>
        <w:t>por</w:t>
      </w:r>
      <w:r w:rsidR="0065555D" w:rsidRPr="008E7745">
        <w:rPr>
          <w:bCs/>
          <w:color w:val="000000"/>
          <w:sz w:val="25"/>
          <w:szCs w:val="25"/>
        </w:rPr>
        <w:t xml:space="preserve"> </w:t>
      </w:r>
      <w:r w:rsidR="00A86CD2" w:rsidRPr="008E7745">
        <w:rPr>
          <w:bCs/>
          <w:color w:val="000000"/>
          <w:sz w:val="25"/>
          <w:szCs w:val="25"/>
        </w:rPr>
        <w:t>finalidade</w:t>
      </w:r>
      <w:r w:rsidR="009D6FEE" w:rsidRPr="009D6FEE">
        <w:t xml:space="preserve"> </w:t>
      </w:r>
      <w:r w:rsidR="009D6FEE" w:rsidRPr="009D6FEE">
        <w:rPr>
          <w:bCs/>
          <w:color w:val="000000"/>
          <w:sz w:val="25"/>
          <w:szCs w:val="25"/>
        </w:rPr>
        <w:t>adequar os valores que atualmente são repassados para as pessoas beneficiárias do Auxílio Funeral, com a realidade dos custos suportados pelas empresas funerárias</w:t>
      </w:r>
      <w:r w:rsidR="009D6FEE">
        <w:rPr>
          <w:bCs/>
          <w:color w:val="000000"/>
          <w:sz w:val="25"/>
          <w:szCs w:val="25"/>
        </w:rPr>
        <w:t xml:space="preserve">, dessa forma, </w:t>
      </w:r>
      <w:r w:rsidR="009D6FEE" w:rsidRPr="009D6FEE">
        <w:rPr>
          <w:bCs/>
          <w:color w:val="000000"/>
          <w:sz w:val="25"/>
          <w:szCs w:val="25"/>
        </w:rPr>
        <w:t>altera</w:t>
      </w:r>
      <w:r w:rsidR="009D6FEE">
        <w:rPr>
          <w:bCs/>
          <w:color w:val="000000"/>
          <w:sz w:val="25"/>
          <w:szCs w:val="25"/>
        </w:rPr>
        <w:t>ndo</w:t>
      </w:r>
      <w:r w:rsidR="009D6FEE" w:rsidRPr="009D6FEE">
        <w:rPr>
          <w:bCs/>
          <w:color w:val="000000"/>
          <w:sz w:val="25"/>
          <w:szCs w:val="25"/>
        </w:rPr>
        <w:t xml:space="preserve"> as regras para pagamento </w:t>
      </w:r>
      <w:r w:rsidR="009D6FEE">
        <w:rPr>
          <w:bCs/>
          <w:color w:val="000000"/>
          <w:sz w:val="25"/>
          <w:szCs w:val="25"/>
        </w:rPr>
        <w:t>do benefício de Auxílio Funeral e também o valor pago</w:t>
      </w:r>
      <w:r w:rsidR="009D6FEE" w:rsidRPr="009D6FEE">
        <w:t xml:space="preserve"> </w:t>
      </w:r>
      <w:r w:rsidR="009D6FEE" w:rsidRPr="009D6FEE">
        <w:rPr>
          <w:bCs/>
          <w:color w:val="000000"/>
          <w:sz w:val="25"/>
          <w:szCs w:val="25"/>
        </w:rPr>
        <w:t xml:space="preserve">por quilômetro rodado, </w:t>
      </w:r>
      <w:r w:rsidR="009D6FEE">
        <w:rPr>
          <w:bCs/>
          <w:color w:val="000000"/>
          <w:sz w:val="25"/>
          <w:szCs w:val="25"/>
        </w:rPr>
        <w:t xml:space="preserve">conforme estabelece atualmente a Lei Municipal nº 2.045/2011. Vale destacar que o </w:t>
      </w:r>
      <w:r w:rsidR="009D6FEE" w:rsidRPr="009D6FEE">
        <w:rPr>
          <w:color w:val="000000"/>
          <w:sz w:val="25"/>
          <w:szCs w:val="25"/>
        </w:rPr>
        <w:t>principal objetivo</w:t>
      </w:r>
      <w:r w:rsidR="009D6FEE">
        <w:rPr>
          <w:color w:val="000000"/>
          <w:sz w:val="25"/>
          <w:szCs w:val="25"/>
        </w:rPr>
        <w:t xml:space="preserve"> do presente Projeto é</w:t>
      </w:r>
      <w:r w:rsidR="009D6FEE" w:rsidRPr="009D6FEE">
        <w:rPr>
          <w:color w:val="000000"/>
          <w:sz w:val="25"/>
          <w:szCs w:val="25"/>
        </w:rPr>
        <w:t xml:space="preserve"> permitir a continuidade do fornecimento do benefício para os munícipes de baixa renda e situações de vulnerabilidade temporária e de calamidade pública, atendid</w:t>
      </w:r>
      <w:r w:rsidR="009D6FEE">
        <w:rPr>
          <w:color w:val="000000"/>
          <w:sz w:val="25"/>
          <w:szCs w:val="25"/>
        </w:rPr>
        <w:t>o</w:t>
      </w:r>
      <w:r w:rsidR="009D6FEE" w:rsidRPr="009D6FEE">
        <w:rPr>
          <w:color w:val="000000"/>
          <w:sz w:val="25"/>
          <w:szCs w:val="25"/>
        </w:rPr>
        <w:t>s pela Assistência Social</w:t>
      </w:r>
      <w:r w:rsidR="009D6FEE">
        <w:rPr>
          <w:color w:val="000000"/>
          <w:sz w:val="25"/>
          <w:szCs w:val="25"/>
        </w:rPr>
        <w:t>.</w:t>
      </w:r>
    </w:p>
    <w:p w:rsidR="00C15209" w:rsidRPr="008E7745" w:rsidRDefault="00C15209" w:rsidP="00A86CD2">
      <w:pPr>
        <w:jc w:val="both"/>
        <w:rPr>
          <w:bCs/>
          <w:color w:val="000000"/>
          <w:sz w:val="25"/>
          <w:szCs w:val="25"/>
        </w:rPr>
      </w:pPr>
    </w:p>
    <w:p w:rsidR="00D972E0" w:rsidRPr="008E7745" w:rsidRDefault="00A86CD2" w:rsidP="00A86CD2">
      <w:pPr>
        <w:jc w:val="both"/>
        <w:rPr>
          <w:bCs/>
          <w:sz w:val="25"/>
          <w:szCs w:val="25"/>
        </w:rPr>
      </w:pPr>
      <w:r w:rsidRPr="008E7745">
        <w:rPr>
          <w:b/>
          <w:bCs/>
          <w:sz w:val="25"/>
          <w:szCs w:val="25"/>
        </w:rPr>
        <w:t>VOTO DA COMISSÃO:</w:t>
      </w:r>
      <w:r w:rsidRPr="008E7745">
        <w:rPr>
          <w:bCs/>
          <w:sz w:val="25"/>
          <w:szCs w:val="25"/>
        </w:rPr>
        <w:t xml:space="preserve"> </w:t>
      </w:r>
      <w:r w:rsidR="002F0475" w:rsidRPr="008E7745">
        <w:rPr>
          <w:bCs/>
          <w:sz w:val="25"/>
          <w:szCs w:val="25"/>
        </w:rPr>
        <w:t>Após análise do Projeto de Lei em questão, esta Relatora é favorável a sua tra</w:t>
      </w:r>
      <w:r w:rsidRPr="008E7745">
        <w:rPr>
          <w:bCs/>
          <w:sz w:val="25"/>
          <w:szCs w:val="25"/>
        </w:rPr>
        <w:t>mitação em Plenário. Acompanha seu</w:t>
      </w:r>
      <w:r w:rsidR="002F0475" w:rsidRPr="008E7745">
        <w:rPr>
          <w:bCs/>
          <w:sz w:val="25"/>
          <w:szCs w:val="25"/>
        </w:rPr>
        <w:t xml:space="preserve"> voto o Pre</w:t>
      </w:r>
      <w:r w:rsidR="002F0475" w:rsidRPr="008E7745">
        <w:rPr>
          <w:sz w:val="25"/>
          <w:szCs w:val="25"/>
        </w:rPr>
        <w:t>sidente Mauricio Gomes e o Membro Damiani da TV.</w:t>
      </w:r>
    </w:p>
    <w:p w:rsidR="00D972E0" w:rsidRPr="008E7745" w:rsidRDefault="00D972E0" w:rsidP="00A86CD2">
      <w:pPr>
        <w:jc w:val="both"/>
        <w:rPr>
          <w:bCs/>
          <w:sz w:val="25"/>
          <w:szCs w:val="25"/>
          <w:u w:val="single"/>
        </w:rPr>
      </w:pPr>
    </w:p>
    <w:p w:rsidR="008E7745" w:rsidRPr="008E7745" w:rsidRDefault="008E7745" w:rsidP="00A86CD2">
      <w:pPr>
        <w:jc w:val="both"/>
        <w:rPr>
          <w:bCs/>
          <w:sz w:val="25"/>
          <w:szCs w:val="25"/>
          <w:u w:val="single"/>
        </w:rPr>
      </w:pPr>
    </w:p>
    <w:p w:rsidR="00457CAB" w:rsidRPr="008E7745" w:rsidRDefault="00457CAB" w:rsidP="00A86CD2">
      <w:pPr>
        <w:jc w:val="both"/>
        <w:rPr>
          <w:bCs/>
          <w:sz w:val="25"/>
          <w:szCs w:val="25"/>
          <w:u w:val="single"/>
        </w:rPr>
      </w:pPr>
    </w:p>
    <w:p w:rsidR="00D972E0" w:rsidRPr="008E7745" w:rsidRDefault="00D972E0" w:rsidP="00A86CD2">
      <w:pPr>
        <w:jc w:val="both"/>
        <w:rPr>
          <w:bCs/>
          <w:sz w:val="25"/>
          <w:szCs w:val="25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8E7745" w:rsidTr="00D972E0">
        <w:trPr>
          <w:jc w:val="center"/>
        </w:trPr>
        <w:tc>
          <w:tcPr>
            <w:tcW w:w="2828" w:type="dxa"/>
            <w:hideMark/>
          </w:tcPr>
          <w:p w:rsidR="00D972E0" w:rsidRPr="008E7745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 xml:space="preserve">MAURICIO GOMES </w:t>
            </w:r>
            <w:r w:rsidR="00D972E0" w:rsidRPr="008E7745">
              <w:rPr>
                <w:b/>
                <w:sz w:val="25"/>
                <w:szCs w:val="25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8E7745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 xml:space="preserve">PROFESSORA SILVANA </w:t>
            </w:r>
          </w:p>
          <w:p w:rsidR="00D972E0" w:rsidRPr="008E7745" w:rsidRDefault="00D972E0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8E7745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>DAMIANI DA TV</w:t>
            </w:r>
          </w:p>
          <w:p w:rsidR="00D972E0" w:rsidRPr="008E7745" w:rsidRDefault="00D972E0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7745">
              <w:rPr>
                <w:b/>
                <w:sz w:val="25"/>
                <w:szCs w:val="25"/>
              </w:rPr>
              <w:t>Membro</w:t>
            </w:r>
          </w:p>
        </w:tc>
      </w:tr>
    </w:tbl>
    <w:p w:rsidR="00D972E0" w:rsidRPr="008E7745" w:rsidRDefault="00D972E0" w:rsidP="00A86CD2">
      <w:pPr>
        <w:rPr>
          <w:sz w:val="25"/>
          <w:szCs w:val="25"/>
        </w:rPr>
      </w:pPr>
    </w:p>
    <w:sectPr w:rsidR="00D972E0" w:rsidRPr="008E7745" w:rsidSect="00AF2B58">
      <w:pgSz w:w="11906" w:h="16838"/>
      <w:pgMar w:top="2694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F0FDB"/>
    <w:rsid w:val="00413EDF"/>
    <w:rsid w:val="00416193"/>
    <w:rsid w:val="00457CAB"/>
    <w:rsid w:val="00477D46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35AF"/>
    <w:rsid w:val="00A43229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E0314"/>
    <w:rsid w:val="00C15209"/>
    <w:rsid w:val="00C16B51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Administrador</cp:lastModifiedBy>
  <cp:revision>5</cp:revision>
  <cp:lastPrinted>2017-02-06T13:40:00Z</cp:lastPrinted>
  <dcterms:created xsi:type="dcterms:W3CDTF">2017-04-04T16:00:00Z</dcterms:created>
  <dcterms:modified xsi:type="dcterms:W3CDTF">2017-04-28T15:33:00Z</dcterms:modified>
</cp:coreProperties>
</file>