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06DCF" w:rsidRPr="00105241" w:rsidRDefault="00B06DCF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B06DCF">
        <w:rPr>
          <w:b/>
          <w:bCs/>
          <w:i w:val="0"/>
        </w:rPr>
        <w:t>4</w:t>
      </w:r>
      <w:r w:rsidR="00F33131" w:rsidRPr="00105241">
        <w:rPr>
          <w:b/>
          <w:bCs/>
          <w:i w:val="0"/>
        </w:rPr>
        <w:t>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3E4F66">
        <w:rPr>
          <w:bCs/>
          <w:sz w:val="24"/>
          <w:szCs w:val="24"/>
        </w:rPr>
        <w:t>08/05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B06DCF" w:rsidRPr="00105241" w:rsidRDefault="00B06DCF" w:rsidP="00F33131">
      <w:pPr>
        <w:jc w:val="both"/>
        <w:rPr>
          <w:bCs/>
          <w:sz w:val="24"/>
          <w:szCs w:val="24"/>
        </w:rPr>
      </w:pPr>
    </w:p>
    <w:p w:rsidR="00D31F7F" w:rsidRPr="00D31F7F" w:rsidRDefault="00D15ECA" w:rsidP="00B06DCF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ASSUNTO: </w:t>
      </w:r>
      <w:r w:rsidR="005042B0">
        <w:rPr>
          <w:rFonts w:ascii="Times New Roman" w:hAnsi="Times New Roman" w:cs="Times New Roman"/>
          <w:color w:val="auto"/>
          <w:sz w:val="24"/>
          <w:szCs w:val="24"/>
        </w:rPr>
        <w:t>EMENDA MODIFICATIVA Nº 00</w:t>
      </w:r>
      <w:r w:rsidR="004E0155">
        <w:rPr>
          <w:rFonts w:ascii="Times New Roman" w:hAnsi="Times New Roman" w:cs="Times New Roman"/>
          <w:color w:val="auto"/>
          <w:sz w:val="24"/>
          <w:szCs w:val="24"/>
        </w:rPr>
        <w:t>1/2017 AO PROJETO DE LEI Nº 027</w:t>
      </w:r>
      <w:r w:rsidR="00D31F7F" w:rsidRPr="00D31F7F">
        <w:rPr>
          <w:rFonts w:ascii="Times New Roman" w:hAnsi="Times New Roman" w:cs="Times New Roman"/>
          <w:color w:val="auto"/>
          <w:sz w:val="24"/>
          <w:szCs w:val="24"/>
        </w:rPr>
        <w:t xml:space="preserve">/2017 </w:t>
      </w:r>
    </w:p>
    <w:p w:rsidR="004E0155" w:rsidRDefault="004E0155" w:rsidP="004E0155">
      <w:pPr>
        <w:pStyle w:val="Recuodecorpodetexto2"/>
        <w:ind w:left="0"/>
        <w:rPr>
          <w:b/>
          <w:sz w:val="24"/>
          <w:szCs w:val="24"/>
        </w:rPr>
      </w:pPr>
    </w:p>
    <w:p w:rsidR="004E0155" w:rsidRPr="007752DC" w:rsidRDefault="006071D0" w:rsidP="004E0155">
      <w:pPr>
        <w:pStyle w:val="Recuodecorpodetexto2"/>
        <w:ind w:left="0"/>
        <w:rPr>
          <w:b/>
        </w:rPr>
      </w:pPr>
      <w:r w:rsidRPr="00393C45">
        <w:rPr>
          <w:b/>
          <w:sz w:val="24"/>
          <w:szCs w:val="24"/>
        </w:rPr>
        <w:t>EMENT</w:t>
      </w:r>
      <w:r w:rsidR="007444F4" w:rsidRPr="00393C45">
        <w:rPr>
          <w:b/>
          <w:sz w:val="24"/>
          <w:szCs w:val="24"/>
        </w:rPr>
        <w:t>A:</w:t>
      </w:r>
      <w:r w:rsidR="00D55FE8" w:rsidRPr="00393C45">
        <w:rPr>
          <w:sz w:val="24"/>
          <w:szCs w:val="24"/>
        </w:rPr>
        <w:t xml:space="preserve"> </w:t>
      </w:r>
      <w:r w:rsidR="004E0155" w:rsidRPr="004E0155">
        <w:rPr>
          <w:b/>
          <w:sz w:val="24"/>
          <w:szCs w:val="24"/>
        </w:rPr>
        <w:t>Altera o caput do Artigo 13 do Projeto de Lei nº 027/2017.</w:t>
      </w:r>
    </w:p>
    <w:p w:rsidR="001B37BD" w:rsidRPr="00207C37" w:rsidRDefault="001B37BD" w:rsidP="004E0155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Pr="00B06DCF" w:rsidRDefault="00D75B86" w:rsidP="00D75B86">
      <w:pPr>
        <w:jc w:val="both"/>
        <w:rPr>
          <w:b/>
          <w:bCs/>
          <w:sz w:val="24"/>
          <w:szCs w:val="24"/>
        </w:rPr>
      </w:pPr>
    </w:p>
    <w:p w:rsidR="005042B0" w:rsidRPr="00003C94" w:rsidRDefault="00D55FE8" w:rsidP="00B06DCF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4E0155">
        <w:rPr>
          <w:sz w:val="24"/>
          <w:szCs w:val="24"/>
        </w:rPr>
        <w:t xml:space="preserve">oitavo </w:t>
      </w:r>
      <w:r w:rsidR="005042B0">
        <w:rPr>
          <w:sz w:val="24"/>
          <w:szCs w:val="24"/>
        </w:rPr>
        <w:t xml:space="preserve">dia do mês de </w:t>
      </w:r>
      <w:r w:rsidR="004E0155">
        <w:rPr>
          <w:sz w:val="24"/>
          <w:szCs w:val="24"/>
        </w:rPr>
        <w:t xml:space="preserve">maio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>bre Emenda Modificativa nº 001/2017 do</w:t>
      </w:r>
      <w:r w:rsidR="001F099F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Projeto de Lei n° </w:t>
      </w:r>
      <w:r w:rsidR="004E0155">
        <w:rPr>
          <w:b/>
          <w:sz w:val="24"/>
          <w:szCs w:val="24"/>
        </w:rPr>
        <w:t>027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1F099F" w:rsidRPr="004E0155">
        <w:rPr>
          <w:b/>
          <w:sz w:val="24"/>
          <w:szCs w:val="24"/>
        </w:rPr>
        <w:t>Altera o caput do Artigo 13 do Projeto de Lei nº 027/2017</w:t>
      </w:r>
      <w:r w:rsidR="001F099F">
        <w:rPr>
          <w:b/>
          <w:sz w:val="24"/>
          <w:szCs w:val="24"/>
        </w:rPr>
        <w:t xml:space="preserve">. </w:t>
      </w:r>
      <w:r w:rsidR="005042B0" w:rsidRPr="0022613B">
        <w:rPr>
          <w:sz w:val="24"/>
          <w:szCs w:val="24"/>
        </w:rPr>
        <w:t>Com a intenção</w:t>
      </w:r>
      <w:r w:rsidR="005042B0">
        <w:rPr>
          <w:sz w:val="24"/>
          <w:szCs w:val="24"/>
        </w:rPr>
        <w:t xml:space="preserve"> de aprimorar o texto, sugeriu-se</w:t>
      </w:r>
      <w:r w:rsidR="001F099F">
        <w:rPr>
          <w:sz w:val="24"/>
          <w:szCs w:val="24"/>
        </w:rPr>
        <w:t xml:space="preserve"> </w:t>
      </w:r>
      <w:r w:rsidR="005042B0" w:rsidRPr="0022613B">
        <w:rPr>
          <w:sz w:val="24"/>
          <w:szCs w:val="24"/>
        </w:rPr>
        <w:t>algumas alterações</w:t>
      </w:r>
      <w:r w:rsidR="001F099F">
        <w:rPr>
          <w:sz w:val="24"/>
          <w:szCs w:val="24"/>
        </w:rPr>
        <w:t xml:space="preserve">, </w:t>
      </w:r>
      <w:r w:rsidR="005042B0" w:rsidRPr="00003C94">
        <w:rPr>
          <w:sz w:val="24"/>
          <w:szCs w:val="24"/>
        </w:rPr>
        <w:t>que passa a ter a seguinte redação:</w:t>
      </w:r>
    </w:p>
    <w:p w:rsidR="00D30019" w:rsidRPr="004F60DD" w:rsidRDefault="001F099F" w:rsidP="005042B0">
      <w:pPr>
        <w:jc w:val="both"/>
        <w:rPr>
          <w:sz w:val="24"/>
          <w:szCs w:val="24"/>
          <w:shd w:val="clear" w:color="auto" w:fill="FFFFFF"/>
        </w:rPr>
      </w:pPr>
      <w:r w:rsidRPr="007752DC">
        <w:rPr>
          <w:b/>
          <w:bCs/>
          <w:i/>
          <w:sz w:val="24"/>
          <w:szCs w:val="24"/>
        </w:rPr>
        <w:t xml:space="preserve">Art. </w:t>
      </w:r>
      <w:r>
        <w:rPr>
          <w:b/>
          <w:bCs/>
          <w:i/>
          <w:sz w:val="24"/>
          <w:szCs w:val="24"/>
        </w:rPr>
        <w:t xml:space="preserve">“13 As solicitações de isenção de taxas de locação por parte das Associações, Igrejas, Clubes de Serviços, Instituições de Ensino Público e Entidades de Classe serão previamente analisadas pela Administração Municipal.” </w:t>
      </w:r>
      <w:r w:rsidRPr="00D70AF6">
        <w:rPr>
          <w:sz w:val="24"/>
          <w:szCs w:val="24"/>
        </w:rPr>
        <w:t>Pela presente propositura</w:t>
      </w:r>
      <w:r>
        <w:rPr>
          <w:sz w:val="24"/>
          <w:szCs w:val="24"/>
        </w:rPr>
        <w:t xml:space="preserve">, </w:t>
      </w:r>
      <w:r w:rsidR="00E92DC6">
        <w:rPr>
          <w:sz w:val="24"/>
          <w:szCs w:val="24"/>
        </w:rPr>
        <w:t>inclui</w:t>
      </w:r>
      <w:r>
        <w:rPr>
          <w:sz w:val="24"/>
          <w:szCs w:val="24"/>
        </w:rPr>
        <w:t xml:space="preserve"> os </w:t>
      </w:r>
      <w:r w:rsidRPr="00D70AF6">
        <w:rPr>
          <w:sz w:val="24"/>
          <w:szCs w:val="24"/>
        </w:rPr>
        <w:t>Clubes de Serviços</w:t>
      </w:r>
      <w:r>
        <w:rPr>
          <w:sz w:val="24"/>
          <w:szCs w:val="24"/>
        </w:rPr>
        <w:t>,</w:t>
      </w:r>
      <w:r w:rsidRPr="00D70AF6">
        <w:rPr>
          <w:sz w:val="24"/>
          <w:szCs w:val="24"/>
        </w:rPr>
        <w:t xml:space="preserve"> Instituições de Ensino Público</w:t>
      </w:r>
      <w:r>
        <w:rPr>
          <w:sz w:val="24"/>
          <w:szCs w:val="24"/>
        </w:rPr>
        <w:t xml:space="preserve"> e Entidades de Classe para que também possam fazer </w:t>
      </w:r>
      <w:r w:rsidRPr="00D70AF6">
        <w:rPr>
          <w:sz w:val="24"/>
          <w:szCs w:val="24"/>
        </w:rPr>
        <w:t>solicitações de isenção de taxas de locação</w:t>
      </w:r>
      <w:r>
        <w:rPr>
          <w:sz w:val="24"/>
          <w:szCs w:val="24"/>
        </w:rPr>
        <w:t>. Entende-se que os Clubes de Serviços, Instituições de Ensino Público e Entidades de Classe também são entidades representativas da sociedade</w:t>
      </w:r>
      <w:r>
        <w:rPr>
          <w:bCs/>
          <w:i/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Modificativa do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>
        <w:rPr>
          <w:b/>
          <w:sz w:val="24"/>
          <w:szCs w:val="24"/>
        </w:rPr>
        <w:t>nº</w:t>
      </w:r>
      <w:r w:rsidR="00B06D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027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B06DCF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099F"/>
    <w:rsid w:val="00207C37"/>
    <w:rsid w:val="003120AC"/>
    <w:rsid w:val="00393672"/>
    <w:rsid w:val="00393C45"/>
    <w:rsid w:val="003A55D6"/>
    <w:rsid w:val="003C5F8C"/>
    <w:rsid w:val="003D15C3"/>
    <w:rsid w:val="003E4F66"/>
    <w:rsid w:val="003E60DF"/>
    <w:rsid w:val="00432CAD"/>
    <w:rsid w:val="00467A6B"/>
    <w:rsid w:val="004B29B5"/>
    <w:rsid w:val="004C3CBF"/>
    <w:rsid w:val="004E0155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06DCF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92DC6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A92C"/>
  <w15:docId w15:val="{81A7E35B-0FD1-4473-A742-30127BB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D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D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2017-05-08T17:00:00Z</cp:lastPrinted>
  <dcterms:created xsi:type="dcterms:W3CDTF">2017-05-08T16:08:00Z</dcterms:created>
  <dcterms:modified xsi:type="dcterms:W3CDTF">2017-05-08T17:00:00Z</dcterms:modified>
</cp:coreProperties>
</file>