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 xml:space="preserve">PARECER DA COMISSÃO DE </w:t>
      </w:r>
      <w:r w:rsidR="009F67CD" w:rsidRPr="009723F7">
        <w:rPr>
          <w:rFonts w:ascii="Times New Roman" w:hAnsi="Times New Roman"/>
          <w:b/>
          <w:bCs/>
        </w:rPr>
        <w:t>JUSTIÇA E REDAÇÃO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9723F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N°</w:t>
      </w:r>
      <w:r w:rsidR="00EB4445" w:rsidRPr="009723F7">
        <w:rPr>
          <w:rFonts w:ascii="Times New Roman" w:hAnsi="Times New Roman"/>
          <w:b/>
          <w:bCs/>
        </w:rPr>
        <w:t xml:space="preserve"> 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 xml:space="preserve">DATA: </w:t>
      </w:r>
      <w:r w:rsidR="007C519E" w:rsidRPr="009723F7">
        <w:rPr>
          <w:rFonts w:ascii="Times New Roman" w:hAnsi="Times New Roman"/>
          <w:bCs/>
        </w:rPr>
        <w:t>24</w:t>
      </w:r>
      <w:r w:rsidR="006E3B3C" w:rsidRPr="009723F7">
        <w:rPr>
          <w:rFonts w:ascii="Times New Roman" w:hAnsi="Times New Roman"/>
          <w:bCs/>
        </w:rPr>
        <w:t>/05/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Pr="009723F7">
        <w:rPr>
          <w:rFonts w:ascii="Times New Roman" w:hAnsi="Times New Roman"/>
        </w:rPr>
        <w:t>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>ASSUNTO:</w:t>
      </w:r>
      <w:r w:rsidRPr="009723F7">
        <w:rPr>
          <w:rFonts w:ascii="Times New Roman" w:hAnsi="Times New Roman"/>
        </w:rPr>
        <w:t xml:space="preserve"> </w:t>
      </w:r>
      <w:r w:rsidR="00C165FD" w:rsidRPr="009723F7">
        <w:rPr>
          <w:rFonts w:ascii="Times New Roman" w:hAnsi="Times New Roman"/>
        </w:rPr>
        <w:t>Projeto de Lei n</w:t>
      </w:r>
      <w:r w:rsidRPr="009723F7">
        <w:rPr>
          <w:rFonts w:ascii="Times New Roman" w:hAnsi="Times New Roman"/>
        </w:rPr>
        <w:t xml:space="preserve">° </w:t>
      </w:r>
      <w:r w:rsidR="007C519E" w:rsidRPr="009723F7">
        <w:rPr>
          <w:rFonts w:ascii="Times New Roman" w:hAnsi="Times New Roman"/>
        </w:rPr>
        <w:t>63</w:t>
      </w:r>
      <w:r w:rsidRPr="009723F7">
        <w:rPr>
          <w:rFonts w:ascii="Times New Roman" w:hAnsi="Times New Roman"/>
        </w:rPr>
        <w:t>/201</w:t>
      </w:r>
      <w:r w:rsidR="00975B1F" w:rsidRPr="009723F7">
        <w:rPr>
          <w:rFonts w:ascii="Times New Roman" w:hAnsi="Times New Roman"/>
        </w:rPr>
        <w:t>7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</w:rPr>
        <w:t>.</w:t>
      </w:r>
    </w:p>
    <w:p w:rsidR="00C33AE7" w:rsidRPr="009723F7" w:rsidRDefault="00AF0574" w:rsidP="00C33AE7">
      <w:pPr>
        <w:jc w:val="both"/>
        <w:rPr>
          <w:rFonts w:ascii="Times New Roman" w:hAnsi="Times New Roman"/>
          <w:bCs/>
          <w:iCs/>
        </w:rPr>
      </w:pPr>
      <w:r w:rsidRPr="009723F7">
        <w:rPr>
          <w:rFonts w:ascii="Times New Roman" w:hAnsi="Times New Roman"/>
          <w:b/>
        </w:rPr>
        <w:t>EMENTA</w:t>
      </w:r>
      <w:r w:rsidR="00622216" w:rsidRPr="009723F7">
        <w:rPr>
          <w:rFonts w:ascii="Times New Roman" w:hAnsi="Times New Roman"/>
        </w:rPr>
        <w:t xml:space="preserve">: </w:t>
      </w:r>
      <w:r w:rsidR="007C519E" w:rsidRPr="009723F7">
        <w:rPr>
          <w:rFonts w:ascii="Times New Roman" w:hAnsi="Times New Roman"/>
        </w:rPr>
        <w:t>Declara de utilidade pública para fins de desapropriação, área de terra de 5.582,99 m², situada no Loteamento Industrial Segunda Etapa, Município de Sorriso/MT, destinada a Regularização Fundiária, bem como autoriza o pagamento de indenização, e dá outras providências</w:t>
      </w:r>
      <w:r w:rsidR="00C33AE7" w:rsidRPr="009723F7">
        <w:rPr>
          <w:rFonts w:ascii="Times New Roman" w:hAnsi="Times New Roman"/>
          <w:bCs/>
          <w:iCs/>
        </w:rPr>
        <w:t>.</w:t>
      </w:r>
    </w:p>
    <w:p w:rsidR="00DB6161" w:rsidRPr="009723F7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</w:rPr>
      </w:pPr>
      <w:r w:rsidRPr="009723F7">
        <w:rPr>
          <w:rFonts w:ascii="Times New Roman" w:hAnsi="Times New Roman"/>
          <w:b/>
          <w:bCs/>
        </w:rPr>
        <w:t>RELATOR:</w:t>
      </w:r>
      <w:r w:rsidRPr="009723F7">
        <w:rPr>
          <w:rFonts w:ascii="Times New Roman" w:hAnsi="Times New Roman"/>
        </w:rPr>
        <w:t xml:space="preserve"> </w:t>
      </w:r>
      <w:r w:rsidR="00C165FD" w:rsidRPr="009723F7">
        <w:rPr>
          <w:rFonts w:ascii="Times New Roman" w:hAnsi="Times New Roman"/>
        </w:rPr>
        <w:t>Claudio Oliveira</w:t>
      </w:r>
      <w:r w:rsidR="00622216" w:rsidRPr="009723F7">
        <w:rPr>
          <w:rFonts w:ascii="Times New Roman" w:hAnsi="Times New Roman"/>
        </w:rPr>
        <w:t>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CONSTITUCIONALIDADE: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LEGALIDADE: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REGIMENTALIDADE: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MÉRITO: FAVORÁVEL.</w:t>
      </w:r>
    </w:p>
    <w:p w:rsidR="007E1C80" w:rsidRPr="009723F7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33AE7" w:rsidRPr="009723F7" w:rsidRDefault="00EF1172" w:rsidP="00C33AE7">
      <w:pPr>
        <w:jc w:val="both"/>
        <w:rPr>
          <w:rFonts w:ascii="Times New Roman" w:hAnsi="Times New Roman"/>
          <w:bCs/>
          <w:iCs/>
        </w:rPr>
      </w:pPr>
      <w:r w:rsidRPr="009723F7">
        <w:rPr>
          <w:rFonts w:ascii="Times New Roman" w:hAnsi="Times New Roman"/>
          <w:b/>
        </w:rPr>
        <w:t>RELATÓRIO</w:t>
      </w:r>
      <w:r w:rsidR="006D7D77" w:rsidRPr="009723F7">
        <w:rPr>
          <w:rFonts w:ascii="Times New Roman" w:hAnsi="Times New Roman"/>
        </w:rPr>
        <w:t>:</w:t>
      </w:r>
      <w:r w:rsidR="006D7D77" w:rsidRPr="009723F7">
        <w:rPr>
          <w:rFonts w:ascii="Times New Roman" w:hAnsi="Times New Roman"/>
          <w:b/>
        </w:rPr>
        <w:t xml:space="preserve"> </w:t>
      </w:r>
      <w:r w:rsidR="006D7D77" w:rsidRPr="009723F7">
        <w:rPr>
          <w:rFonts w:ascii="Times New Roman" w:hAnsi="Times New Roman"/>
        </w:rPr>
        <w:t>No</w:t>
      </w:r>
      <w:r w:rsidR="00807C99" w:rsidRPr="009723F7">
        <w:rPr>
          <w:rFonts w:ascii="Times New Roman" w:hAnsi="Times New Roman"/>
        </w:rPr>
        <w:t xml:space="preserve"> </w:t>
      </w:r>
      <w:r w:rsidR="007C519E" w:rsidRPr="009723F7">
        <w:rPr>
          <w:rFonts w:ascii="Times New Roman" w:hAnsi="Times New Roman"/>
        </w:rPr>
        <w:t>vigésimo quarto</w:t>
      </w:r>
      <w:proofErr w:type="gramStart"/>
      <w:r w:rsidR="007C519E" w:rsidRPr="009723F7">
        <w:rPr>
          <w:rFonts w:ascii="Times New Roman" w:hAnsi="Times New Roman"/>
        </w:rPr>
        <w:t xml:space="preserve"> </w:t>
      </w:r>
      <w:r w:rsidR="006E3B3C" w:rsidRPr="009723F7">
        <w:rPr>
          <w:rFonts w:ascii="Times New Roman" w:hAnsi="Times New Roman"/>
        </w:rPr>
        <w:t xml:space="preserve"> </w:t>
      </w:r>
      <w:proofErr w:type="gramEnd"/>
      <w:r w:rsidR="006E3B3C" w:rsidRPr="009723F7">
        <w:rPr>
          <w:rFonts w:ascii="Times New Roman" w:hAnsi="Times New Roman"/>
        </w:rPr>
        <w:t>d</w:t>
      </w:r>
      <w:r w:rsidR="00FF5E0E" w:rsidRPr="009723F7">
        <w:rPr>
          <w:rFonts w:ascii="Times New Roman" w:hAnsi="Times New Roman"/>
        </w:rPr>
        <w:t>i</w:t>
      </w:r>
      <w:r w:rsidR="006C4A12" w:rsidRPr="009723F7">
        <w:rPr>
          <w:rFonts w:ascii="Times New Roman" w:hAnsi="Times New Roman"/>
        </w:rPr>
        <w:t>a</w:t>
      </w:r>
      <w:r w:rsidRPr="009723F7">
        <w:rPr>
          <w:rFonts w:ascii="Times New Roman" w:hAnsi="Times New Roman"/>
        </w:rPr>
        <w:t xml:space="preserve"> do mês de </w:t>
      </w:r>
      <w:r w:rsidR="00D46D7B" w:rsidRPr="009723F7">
        <w:rPr>
          <w:rFonts w:ascii="Times New Roman" w:hAnsi="Times New Roman"/>
        </w:rPr>
        <w:t>ma</w:t>
      </w:r>
      <w:r w:rsidR="006E3B3C" w:rsidRPr="009723F7">
        <w:rPr>
          <w:rFonts w:ascii="Times New Roman" w:hAnsi="Times New Roman"/>
        </w:rPr>
        <w:t>io</w:t>
      </w:r>
      <w:r w:rsidRPr="009723F7">
        <w:rPr>
          <w:rFonts w:ascii="Times New Roman" w:hAnsi="Times New Roman"/>
        </w:rPr>
        <w:t xml:space="preserve"> do ano de dois mil e </w:t>
      </w:r>
      <w:r w:rsidR="00870D43" w:rsidRPr="009723F7">
        <w:rPr>
          <w:rFonts w:ascii="Times New Roman" w:hAnsi="Times New Roman"/>
        </w:rPr>
        <w:t>dezesse</w:t>
      </w:r>
      <w:r w:rsidR="00975B1F" w:rsidRPr="009723F7">
        <w:rPr>
          <w:rFonts w:ascii="Times New Roman" w:hAnsi="Times New Roman"/>
        </w:rPr>
        <w:t>te</w:t>
      </w:r>
      <w:r w:rsidRPr="009723F7">
        <w:rPr>
          <w:rFonts w:ascii="Times New Roman" w:hAnsi="Times New Roman"/>
        </w:rPr>
        <w:t xml:space="preserve">, reuniram-se os membros da Comissão de </w:t>
      </w:r>
      <w:r w:rsidR="009F67CD" w:rsidRPr="009723F7">
        <w:rPr>
          <w:rFonts w:ascii="Times New Roman" w:hAnsi="Times New Roman"/>
        </w:rPr>
        <w:t>Justiça e Redação</w:t>
      </w:r>
      <w:r w:rsidRPr="009723F7">
        <w:rPr>
          <w:rFonts w:ascii="Times New Roman" w:hAnsi="Times New Roman"/>
        </w:rPr>
        <w:t xml:space="preserve">, com objetivo de exarar parecer do </w:t>
      </w:r>
      <w:r w:rsidR="004E6651" w:rsidRPr="009723F7">
        <w:rPr>
          <w:rFonts w:ascii="Times New Roman" w:hAnsi="Times New Roman"/>
        </w:rPr>
        <w:t>Projeto de Lei</w:t>
      </w:r>
      <w:r w:rsidR="007F7327" w:rsidRPr="009723F7">
        <w:rPr>
          <w:rFonts w:ascii="Times New Roman" w:hAnsi="Times New Roman"/>
        </w:rPr>
        <w:t xml:space="preserve"> </w:t>
      </w:r>
      <w:r w:rsidR="004E6651" w:rsidRPr="009723F7">
        <w:rPr>
          <w:rFonts w:ascii="Times New Roman" w:hAnsi="Times New Roman"/>
        </w:rPr>
        <w:t xml:space="preserve">n° </w:t>
      </w:r>
      <w:r w:rsidR="00D46D7B" w:rsidRPr="009723F7">
        <w:rPr>
          <w:rFonts w:ascii="Times New Roman" w:hAnsi="Times New Roman"/>
        </w:rPr>
        <w:t>0</w:t>
      </w:r>
      <w:r w:rsidR="007C519E" w:rsidRPr="009723F7">
        <w:rPr>
          <w:rFonts w:ascii="Times New Roman" w:hAnsi="Times New Roman"/>
        </w:rPr>
        <w:t>6</w:t>
      </w:r>
      <w:r w:rsidR="00C33AE7" w:rsidRPr="009723F7">
        <w:rPr>
          <w:rFonts w:ascii="Times New Roman" w:hAnsi="Times New Roman"/>
        </w:rPr>
        <w:t>3</w:t>
      </w:r>
      <w:r w:rsidR="00627AA6" w:rsidRPr="009723F7">
        <w:rPr>
          <w:rFonts w:ascii="Times New Roman" w:hAnsi="Times New Roman"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="00807C99" w:rsidRPr="009723F7">
        <w:rPr>
          <w:rFonts w:ascii="Times New Roman" w:hAnsi="Times New Roman"/>
        </w:rPr>
        <w:t xml:space="preserve"> cuja ementa</w:t>
      </w:r>
      <w:r w:rsidR="009936D1" w:rsidRPr="009723F7">
        <w:rPr>
          <w:rFonts w:ascii="Times New Roman" w:hAnsi="Times New Roman"/>
        </w:rPr>
        <w:t xml:space="preserve">: </w:t>
      </w:r>
      <w:r w:rsidR="007C519E" w:rsidRPr="009723F7">
        <w:rPr>
          <w:rFonts w:ascii="Times New Roman" w:hAnsi="Times New Roman"/>
        </w:rPr>
        <w:t>Declara de utilidade pública para fins de desapropriação, área de terra de 5.582,99 m², situada no Loteamento Industrial Segunda Etapa, Município de Sorriso/MT, destinada a Regularização Fundiária, bem como autoriza o pagamento de indenização, e dá outras providências</w:t>
      </w:r>
      <w:r w:rsidR="00C33AE7" w:rsidRPr="009723F7">
        <w:rPr>
          <w:rFonts w:ascii="Times New Roman" w:hAnsi="Times New Roman"/>
          <w:bCs/>
          <w:iCs/>
        </w:rPr>
        <w:t>.</w:t>
      </w:r>
    </w:p>
    <w:p w:rsidR="003D6600" w:rsidRPr="009723F7" w:rsidRDefault="00311CBE" w:rsidP="00C33AE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723F7">
        <w:rPr>
          <w:rFonts w:ascii="Times New Roman" w:hAnsi="Times New Roman" w:cs="Times New Roman"/>
          <w:b/>
          <w:sz w:val="22"/>
          <w:szCs w:val="22"/>
        </w:rPr>
        <w:t>VOTO DO RELATOR</w:t>
      </w:r>
      <w:r w:rsidRPr="009723F7">
        <w:rPr>
          <w:rFonts w:ascii="Times New Roman" w:hAnsi="Times New Roman" w:cs="Times New Roman"/>
          <w:sz w:val="22"/>
          <w:szCs w:val="22"/>
        </w:rPr>
        <w:t xml:space="preserve">: 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723F7">
        <w:rPr>
          <w:rFonts w:ascii="Times New Roman" w:hAnsi="Times New Roman" w:cs="Times New Roman"/>
          <w:bCs/>
          <w:sz w:val="22"/>
          <w:szCs w:val="22"/>
        </w:rPr>
        <w:t>Regimentalidade</w:t>
      </w:r>
      <w:proofErr w:type="spellEnd"/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e Mérito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.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D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>esta forma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,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este 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R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>elator é favorável a sua tramitação em Plenário</w:t>
      </w:r>
      <w:r w:rsidR="00F12F3D" w:rsidRPr="009723F7">
        <w:rPr>
          <w:rFonts w:ascii="Times New Roman" w:hAnsi="Times New Roman" w:cs="Times New Roman"/>
          <w:sz w:val="22"/>
          <w:szCs w:val="22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723F7">
        <w:rPr>
          <w:rFonts w:ascii="Times New Roman" w:hAnsi="Times New Roman" w:cs="Times New Roman"/>
          <w:sz w:val="22"/>
          <w:szCs w:val="22"/>
        </w:rPr>
        <w:t xml:space="preserve">a </w:t>
      </w:r>
      <w:r w:rsidR="00F12F3D" w:rsidRPr="009723F7">
        <w:rPr>
          <w:rFonts w:ascii="Times New Roman" w:hAnsi="Times New Roman" w:cs="Times New Roman"/>
          <w:sz w:val="22"/>
          <w:szCs w:val="22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723F7">
        <w:rPr>
          <w:rFonts w:ascii="Times New Roman" w:hAnsi="Times New Roman" w:cs="Times New Roman"/>
          <w:sz w:val="22"/>
          <w:szCs w:val="22"/>
        </w:rPr>
        <w:t>R</w:t>
      </w:r>
      <w:r w:rsidR="00F12F3D" w:rsidRPr="009723F7">
        <w:rPr>
          <w:rFonts w:ascii="Times New Roman" w:hAnsi="Times New Roman" w:cs="Times New Roman"/>
          <w:sz w:val="22"/>
          <w:szCs w:val="22"/>
        </w:rPr>
        <w:t>elator pela tramitação em Plenário da presente propositura, uma vez que atende aos requisitos formais e legais.</w:t>
      </w:r>
    </w:p>
    <w:p w:rsidR="00627AA6" w:rsidRPr="009723F7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9723F7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9723F7">
        <w:rPr>
          <w:rFonts w:ascii="Times New Roman" w:hAnsi="Times New Roman"/>
          <w:b/>
          <w:lang w:eastAsia="pt-BR"/>
        </w:rPr>
        <w:t>PARECER DA COMISSÃO</w:t>
      </w:r>
      <w:r w:rsidRPr="009723F7">
        <w:rPr>
          <w:rFonts w:ascii="Times New Roman" w:hAnsi="Times New Roman"/>
          <w:lang w:eastAsia="pt-BR"/>
        </w:rPr>
        <w:t xml:space="preserve">: </w:t>
      </w:r>
      <w:r w:rsidR="003D6600" w:rsidRPr="009723F7">
        <w:rPr>
          <w:rFonts w:ascii="Times New Roman" w:hAnsi="Times New Roman"/>
          <w:lang w:eastAsia="pt-BR"/>
        </w:rPr>
        <w:t xml:space="preserve">Reunidos os membros da </w:t>
      </w:r>
      <w:r w:rsidR="009F67CD" w:rsidRPr="009723F7">
        <w:rPr>
          <w:rFonts w:ascii="Times New Roman" w:hAnsi="Times New Roman"/>
          <w:lang w:eastAsia="pt-BR"/>
        </w:rPr>
        <w:t>Comissão de Justiça e Redação</w:t>
      </w:r>
      <w:r w:rsidR="003D6600" w:rsidRPr="009723F7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9723F7">
        <w:rPr>
          <w:rFonts w:ascii="Times New Roman" w:hAnsi="Times New Roman"/>
          <w:lang w:eastAsia="pt-BR"/>
        </w:rPr>
        <w:t>0</w:t>
      </w:r>
      <w:r w:rsidR="007C519E" w:rsidRPr="009723F7">
        <w:rPr>
          <w:rFonts w:ascii="Times New Roman" w:hAnsi="Times New Roman"/>
          <w:lang w:eastAsia="pt-BR"/>
        </w:rPr>
        <w:t>6</w:t>
      </w:r>
      <w:r w:rsidR="00C33AE7" w:rsidRPr="009723F7">
        <w:rPr>
          <w:rFonts w:ascii="Times New Roman" w:hAnsi="Times New Roman"/>
          <w:lang w:eastAsia="pt-BR"/>
        </w:rPr>
        <w:t>3</w:t>
      </w:r>
      <w:r w:rsidR="00FF5E0E" w:rsidRPr="009723F7">
        <w:rPr>
          <w:rFonts w:ascii="Times New Roman" w:hAnsi="Times New Roman"/>
          <w:lang w:eastAsia="pt-BR"/>
        </w:rPr>
        <w:t>/</w:t>
      </w:r>
      <w:r w:rsidR="003D6600" w:rsidRPr="009723F7">
        <w:rPr>
          <w:rFonts w:ascii="Times New Roman" w:hAnsi="Times New Roman"/>
          <w:lang w:eastAsia="pt-BR"/>
        </w:rPr>
        <w:t>201</w:t>
      </w:r>
      <w:r w:rsidR="00975B1F" w:rsidRPr="009723F7">
        <w:rPr>
          <w:rFonts w:ascii="Times New Roman" w:hAnsi="Times New Roman"/>
          <w:lang w:eastAsia="pt-BR"/>
        </w:rPr>
        <w:t>7</w:t>
      </w:r>
      <w:r w:rsidR="00633311" w:rsidRPr="009723F7">
        <w:rPr>
          <w:rFonts w:ascii="Times New Roman" w:hAnsi="Times New Roman"/>
          <w:lang w:eastAsia="pt-BR"/>
        </w:rPr>
        <w:t>,</w:t>
      </w:r>
      <w:r w:rsidR="003D6600" w:rsidRPr="009723F7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9723F7">
        <w:rPr>
          <w:rFonts w:ascii="Times New Roman" w:hAnsi="Times New Roman"/>
          <w:lang w:eastAsia="pt-BR"/>
        </w:rPr>
        <w:t xml:space="preserve">, </w:t>
      </w:r>
      <w:r w:rsidR="009F67CD" w:rsidRPr="009723F7">
        <w:rPr>
          <w:rFonts w:ascii="Times New Roman" w:hAnsi="Times New Roman"/>
          <w:lang w:eastAsia="pt-BR"/>
        </w:rPr>
        <w:t>o Presidente</w:t>
      </w:r>
      <w:r w:rsidR="00633311" w:rsidRPr="009723F7">
        <w:rPr>
          <w:rFonts w:ascii="Times New Roman" w:hAnsi="Times New Roman"/>
        </w:rPr>
        <w:t xml:space="preserve"> </w:t>
      </w:r>
      <w:r w:rsidR="00B80157" w:rsidRPr="009723F7">
        <w:rPr>
          <w:rFonts w:ascii="Times New Roman" w:hAnsi="Times New Roman"/>
          <w:lang w:eastAsia="pt-BR"/>
        </w:rPr>
        <w:t xml:space="preserve">Marlon </w:t>
      </w:r>
      <w:proofErr w:type="spellStart"/>
      <w:r w:rsidR="00B80157" w:rsidRPr="009723F7">
        <w:rPr>
          <w:rFonts w:ascii="Times New Roman" w:hAnsi="Times New Roman"/>
          <w:lang w:eastAsia="pt-BR"/>
        </w:rPr>
        <w:t>Zanella</w:t>
      </w:r>
      <w:proofErr w:type="spellEnd"/>
      <w:r w:rsidR="001D7604" w:rsidRPr="009723F7">
        <w:rPr>
          <w:rFonts w:ascii="Times New Roman" w:hAnsi="Times New Roman"/>
          <w:lang w:eastAsia="pt-BR"/>
        </w:rPr>
        <w:t xml:space="preserve"> e o Membro Professora Marisa</w:t>
      </w:r>
      <w:r w:rsidR="003D6600" w:rsidRPr="009723F7">
        <w:rPr>
          <w:rFonts w:ascii="Times New Roman" w:hAnsi="Times New Roman"/>
          <w:lang w:eastAsia="pt-BR"/>
        </w:rPr>
        <w:t>.</w:t>
      </w:r>
      <w:r w:rsidR="00BB4B31" w:rsidRPr="009723F7">
        <w:rPr>
          <w:rFonts w:ascii="Times New Roman" w:hAnsi="Times New Roman"/>
          <w:lang w:eastAsia="pt-BR"/>
        </w:rPr>
        <w:t xml:space="preserve"> </w:t>
      </w: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9723F7" w:rsidTr="001579C1">
        <w:tc>
          <w:tcPr>
            <w:tcW w:w="3165" w:type="dxa"/>
          </w:tcPr>
          <w:p w:rsidR="00633311" w:rsidRPr="009723F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9723F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723F7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23F7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9723F7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9723F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9723F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9723F7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723F7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</w:rPr>
              <w:t>PROFESSORA MARISA</w:t>
            </w:r>
            <w:r w:rsidR="00B80157" w:rsidRPr="009723F7">
              <w:rPr>
                <w:rFonts w:ascii="Times New Roman" w:hAnsi="Times New Roman"/>
                <w:b/>
              </w:rPr>
              <w:t xml:space="preserve"> </w:t>
            </w:r>
            <w:r w:rsidRPr="009723F7">
              <w:rPr>
                <w:rFonts w:ascii="Times New Roman" w:hAnsi="Times New Roman"/>
                <w:b/>
              </w:rPr>
              <w:t xml:space="preserve">     </w:t>
            </w:r>
            <w:r w:rsidR="00633311" w:rsidRPr="009723F7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9723F7" w:rsidRDefault="00633311" w:rsidP="007C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9723F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33AE7"/>
    <w:rsid w:val="00C57CFA"/>
    <w:rsid w:val="00C70B8B"/>
    <w:rsid w:val="00CA1E63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066D-E51A-478A-88E0-67E560AD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claudio</cp:lastModifiedBy>
  <cp:revision>3</cp:revision>
  <cp:lastPrinted>2017-05-24T13:41:00Z</cp:lastPrinted>
  <dcterms:created xsi:type="dcterms:W3CDTF">2017-05-24T13:42:00Z</dcterms:created>
  <dcterms:modified xsi:type="dcterms:W3CDTF">2017-05-24T13:58:00Z</dcterms:modified>
</cp:coreProperties>
</file>