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4F3BD8" w:rsidRDefault="009A4E66" w:rsidP="00574153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4F3BD8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6C2F96" w:rsidRPr="004F3BD8">
        <w:rPr>
          <w:rFonts w:ascii="Times New Roman" w:hAnsi="Times New Roman"/>
          <w:i w:val="0"/>
          <w:iCs/>
          <w:sz w:val="24"/>
          <w:szCs w:val="24"/>
        </w:rPr>
        <w:t xml:space="preserve"> 45</w:t>
      </w:r>
      <w:r w:rsidRPr="004F3BD8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9A4E66" w:rsidRPr="004F3BD8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</w:p>
    <w:p w:rsidR="009A4E66" w:rsidRPr="004F3BD8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4F3BD8" w:rsidRDefault="009A4E66" w:rsidP="00574153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4F3BD8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815814" w:rsidRPr="004F3BD8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Pr="004F3BD8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312E7C" w:rsidRPr="004F3BD8" w:rsidRDefault="00652656" w:rsidP="00652656">
      <w:pPr>
        <w:pStyle w:val="Recuodecorpodetexto3"/>
        <w:tabs>
          <w:tab w:val="left" w:pos="2835"/>
          <w:tab w:val="left" w:pos="3402"/>
        </w:tabs>
        <w:ind w:firstLine="0"/>
        <w:rPr>
          <w:b/>
          <w:sz w:val="24"/>
          <w:szCs w:val="24"/>
        </w:rPr>
      </w:pPr>
      <w:r w:rsidRPr="004F3BD8">
        <w:rPr>
          <w:b/>
          <w:bCs/>
          <w:sz w:val="24"/>
          <w:szCs w:val="24"/>
        </w:rPr>
        <w:t xml:space="preserve">                                                   DAMIANI NA TV</w:t>
      </w:r>
      <w:r w:rsidR="009A4E66" w:rsidRPr="004F3BD8">
        <w:rPr>
          <w:b/>
          <w:bCs/>
          <w:sz w:val="24"/>
          <w:szCs w:val="24"/>
        </w:rPr>
        <w:t xml:space="preserve"> –</w:t>
      </w:r>
      <w:r w:rsidRPr="004F3BD8">
        <w:rPr>
          <w:b/>
          <w:bCs/>
          <w:sz w:val="24"/>
          <w:szCs w:val="24"/>
        </w:rPr>
        <w:t xml:space="preserve"> PSC</w:t>
      </w:r>
      <w:r w:rsidR="000A46C0" w:rsidRPr="004F3BD8">
        <w:rPr>
          <w:b/>
          <w:bCs/>
          <w:sz w:val="24"/>
          <w:szCs w:val="24"/>
        </w:rPr>
        <w:t xml:space="preserve"> E VEREADORES ABAIXO ASSINADOS</w:t>
      </w:r>
      <w:r w:rsidRPr="004F3BD8">
        <w:rPr>
          <w:b/>
          <w:bCs/>
          <w:sz w:val="24"/>
          <w:szCs w:val="24"/>
        </w:rPr>
        <w:t xml:space="preserve">, </w:t>
      </w:r>
      <w:r w:rsidR="009A4E66" w:rsidRPr="004F3BD8">
        <w:rPr>
          <w:sz w:val="24"/>
          <w:szCs w:val="24"/>
        </w:rPr>
        <w:t xml:space="preserve">com assento nesta Casa, de acordo com os Artigos 136 e 137 do Regimento Interno, requerem à Mesa, ouvido o Soberano Plenário, que seja concedida </w:t>
      </w:r>
      <w:r w:rsidR="009A4E66" w:rsidRPr="004F3BD8">
        <w:rPr>
          <w:b/>
          <w:sz w:val="24"/>
          <w:szCs w:val="24"/>
        </w:rPr>
        <w:t>Moção de Aplauso a</w:t>
      </w:r>
      <w:r w:rsidR="000A46C0" w:rsidRPr="004F3BD8">
        <w:rPr>
          <w:b/>
          <w:sz w:val="24"/>
          <w:szCs w:val="24"/>
        </w:rPr>
        <w:t>o Senhor</w:t>
      </w:r>
      <w:r w:rsidRPr="004F3BD8">
        <w:rPr>
          <w:b/>
          <w:sz w:val="24"/>
          <w:szCs w:val="24"/>
        </w:rPr>
        <w:t xml:space="preserve"> </w:t>
      </w:r>
      <w:proofErr w:type="spellStart"/>
      <w:r w:rsidRPr="004F3BD8">
        <w:rPr>
          <w:b/>
          <w:sz w:val="24"/>
          <w:szCs w:val="24"/>
        </w:rPr>
        <w:t>Arilson</w:t>
      </w:r>
      <w:proofErr w:type="spellEnd"/>
      <w:r w:rsidRPr="004F3BD8">
        <w:rPr>
          <w:b/>
          <w:sz w:val="24"/>
          <w:szCs w:val="24"/>
        </w:rPr>
        <w:t xml:space="preserve"> de Paula Nunes (Paulo Nunes)</w:t>
      </w:r>
      <w:r w:rsidR="00966481" w:rsidRPr="004F3BD8">
        <w:rPr>
          <w:b/>
          <w:sz w:val="24"/>
          <w:szCs w:val="24"/>
        </w:rPr>
        <w:t>,</w:t>
      </w:r>
      <w:r w:rsidRPr="004F3BD8">
        <w:rPr>
          <w:b/>
          <w:sz w:val="24"/>
          <w:szCs w:val="24"/>
        </w:rPr>
        <w:t xml:space="preserve"> </w:t>
      </w:r>
      <w:proofErr w:type="spellStart"/>
      <w:r w:rsidRPr="004F3BD8">
        <w:rPr>
          <w:b/>
          <w:sz w:val="24"/>
          <w:szCs w:val="24"/>
        </w:rPr>
        <w:t>ex-futebolista</w:t>
      </w:r>
      <w:proofErr w:type="spellEnd"/>
      <w:r w:rsidR="000A46C0" w:rsidRPr="004F3BD8">
        <w:rPr>
          <w:b/>
          <w:sz w:val="24"/>
          <w:szCs w:val="24"/>
        </w:rPr>
        <w:t xml:space="preserve"> </w:t>
      </w:r>
      <w:r w:rsidRPr="004F3BD8">
        <w:rPr>
          <w:b/>
          <w:sz w:val="24"/>
          <w:szCs w:val="24"/>
        </w:rPr>
        <w:t>brasileiro que atuava como atacante.</w:t>
      </w:r>
    </w:p>
    <w:p w:rsidR="00312E7C" w:rsidRPr="004F3BD8" w:rsidRDefault="00312E7C" w:rsidP="00312E7C">
      <w:pPr>
        <w:pStyle w:val="Recuodecorpodetexto3"/>
        <w:rPr>
          <w:b/>
          <w:sz w:val="24"/>
          <w:szCs w:val="24"/>
        </w:rPr>
      </w:pPr>
    </w:p>
    <w:p w:rsidR="008C33C3" w:rsidRPr="004F3BD8" w:rsidRDefault="008C33C3" w:rsidP="00312E7C">
      <w:pPr>
        <w:pStyle w:val="Recuodecorpodetexto3"/>
        <w:rPr>
          <w:b/>
          <w:sz w:val="24"/>
          <w:szCs w:val="24"/>
        </w:rPr>
      </w:pPr>
    </w:p>
    <w:p w:rsidR="009A4E66" w:rsidRPr="004F3BD8" w:rsidRDefault="009A4E66" w:rsidP="00312E7C">
      <w:pPr>
        <w:pStyle w:val="Recuodecorpodetexto3"/>
        <w:rPr>
          <w:b/>
          <w:sz w:val="24"/>
          <w:szCs w:val="24"/>
        </w:rPr>
      </w:pPr>
      <w:r w:rsidRPr="004F3BD8">
        <w:rPr>
          <w:b/>
          <w:sz w:val="24"/>
          <w:szCs w:val="24"/>
        </w:rPr>
        <w:t>JUSTIFICATIVAS</w:t>
      </w:r>
    </w:p>
    <w:p w:rsidR="00312E7C" w:rsidRPr="004F3BD8" w:rsidRDefault="00312E7C" w:rsidP="00312E7C">
      <w:pPr>
        <w:pStyle w:val="Recuodecorpodetexto3"/>
        <w:rPr>
          <w:b/>
          <w:sz w:val="24"/>
          <w:szCs w:val="24"/>
        </w:rPr>
      </w:pPr>
    </w:p>
    <w:p w:rsidR="009A4E66" w:rsidRPr="004F3BD8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312E7C" w:rsidRPr="004F3BD8" w:rsidRDefault="00061ABD" w:rsidP="00256731">
      <w:pPr>
        <w:tabs>
          <w:tab w:val="left" w:pos="851"/>
        </w:tabs>
        <w:jc w:val="both"/>
        <w:rPr>
          <w:sz w:val="24"/>
          <w:szCs w:val="24"/>
        </w:rPr>
      </w:pPr>
      <w:r w:rsidRPr="004F3BD8">
        <w:rPr>
          <w:sz w:val="24"/>
          <w:szCs w:val="24"/>
        </w:rPr>
        <w:t xml:space="preserve">                 </w:t>
      </w:r>
      <w:r w:rsidR="00652656" w:rsidRPr="004F3BD8">
        <w:rPr>
          <w:sz w:val="24"/>
          <w:szCs w:val="24"/>
        </w:rPr>
        <w:t>Paulo Nunes,</w:t>
      </w:r>
      <w:r w:rsidR="00966481" w:rsidRPr="004F3BD8">
        <w:rPr>
          <w:sz w:val="24"/>
          <w:szCs w:val="24"/>
        </w:rPr>
        <w:t xml:space="preserve"> </w:t>
      </w:r>
      <w:r w:rsidR="00652656" w:rsidRPr="004F3BD8">
        <w:rPr>
          <w:rStyle w:val="txtinfs"/>
          <w:sz w:val="24"/>
          <w:szCs w:val="24"/>
        </w:rPr>
        <w:t>revelado no Flamengo, fez muito sucesso no Grêmio</w:t>
      </w:r>
      <w:r w:rsidR="00C7708A" w:rsidRPr="004F3BD8">
        <w:rPr>
          <w:rStyle w:val="txtinfs"/>
          <w:sz w:val="24"/>
          <w:szCs w:val="24"/>
        </w:rPr>
        <w:t xml:space="preserve"> e no Palmeiras</w:t>
      </w:r>
      <w:r w:rsidR="00652656" w:rsidRPr="004F3BD8">
        <w:rPr>
          <w:rStyle w:val="txtinfs"/>
          <w:sz w:val="24"/>
          <w:szCs w:val="24"/>
        </w:rPr>
        <w:t xml:space="preserve">. </w:t>
      </w:r>
      <w:r w:rsidR="00652656" w:rsidRPr="004F3BD8">
        <w:rPr>
          <w:sz w:val="24"/>
          <w:szCs w:val="24"/>
        </w:rPr>
        <w:t>Certamente, foi no Grêmio, que Paulo Nunes viveu a fase mais gloriosa de sua carreira, tendo conquistado dois Campeonatos Gaúchos,</w:t>
      </w:r>
      <w:r w:rsidR="00966481" w:rsidRPr="004F3BD8">
        <w:rPr>
          <w:sz w:val="24"/>
          <w:szCs w:val="24"/>
        </w:rPr>
        <w:t xml:space="preserve"> um</w:t>
      </w:r>
      <w:r w:rsidR="006C2F96" w:rsidRPr="004F3BD8">
        <w:rPr>
          <w:sz w:val="24"/>
          <w:szCs w:val="24"/>
        </w:rPr>
        <w:t xml:space="preserve"> da</w:t>
      </w:r>
      <w:r w:rsidR="00966481" w:rsidRPr="004F3BD8">
        <w:rPr>
          <w:sz w:val="24"/>
          <w:szCs w:val="24"/>
        </w:rPr>
        <w:t xml:space="preserve"> </w:t>
      </w:r>
      <w:hyperlink r:id="rId6" w:tooltip="Copa Libertadores da América" w:history="1"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>Libertadores</w:t>
        </w:r>
      </w:hyperlink>
      <w:r w:rsidR="00652656" w:rsidRPr="004F3BD8">
        <w:rPr>
          <w:sz w:val="24"/>
          <w:szCs w:val="24"/>
        </w:rPr>
        <w:t xml:space="preserve">, um </w:t>
      </w:r>
      <w:hyperlink r:id="rId7" w:tooltip="Campeonato Brasileiro de Futebol" w:history="1"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>Campeonato Brasileiro</w:t>
        </w:r>
      </w:hyperlink>
      <w:r w:rsidR="00652656" w:rsidRPr="004F3BD8">
        <w:rPr>
          <w:sz w:val="24"/>
          <w:szCs w:val="24"/>
        </w:rPr>
        <w:t xml:space="preserve">, uma </w:t>
      </w:r>
      <w:hyperlink r:id="rId8" w:tooltip="Recopa Sul-Americana" w:history="1">
        <w:proofErr w:type="spellStart"/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>Recopa</w:t>
        </w:r>
        <w:proofErr w:type="spellEnd"/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 xml:space="preserve"> Sul-Americana</w:t>
        </w:r>
      </w:hyperlink>
      <w:r w:rsidR="00652656" w:rsidRPr="004F3BD8">
        <w:rPr>
          <w:sz w:val="24"/>
          <w:szCs w:val="24"/>
        </w:rPr>
        <w:t xml:space="preserve"> e uma </w:t>
      </w:r>
      <w:hyperlink r:id="rId9" w:tooltip="Copa do Brasil de Futebol" w:history="1"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>Copa do Brasil</w:t>
        </w:r>
      </w:hyperlink>
      <w:r w:rsidR="00652656" w:rsidRPr="004F3BD8">
        <w:rPr>
          <w:sz w:val="24"/>
          <w:szCs w:val="24"/>
        </w:rPr>
        <w:t xml:space="preserve">. Não fosse isso o bastante, ele também foi o artilheiro do </w:t>
      </w:r>
      <w:hyperlink r:id="rId10" w:tooltip="Campeonato Brasileiro de Futebol de 1996" w:history="1"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>Campeonato Brasileiro de 1996</w:t>
        </w:r>
      </w:hyperlink>
      <w:r w:rsidR="00652656" w:rsidRPr="004F3BD8">
        <w:rPr>
          <w:sz w:val="24"/>
          <w:szCs w:val="24"/>
        </w:rPr>
        <w:t xml:space="preserve">, com dezesseis gols marcados, e da </w:t>
      </w:r>
      <w:hyperlink r:id="rId11" w:tooltip="Copa do Brasil de Futebol de 1997" w:history="1">
        <w:r w:rsidR="00652656" w:rsidRPr="004F3BD8">
          <w:rPr>
            <w:rStyle w:val="Hyperlink"/>
            <w:color w:val="auto"/>
            <w:sz w:val="24"/>
            <w:szCs w:val="24"/>
            <w:u w:val="none"/>
          </w:rPr>
          <w:t>Copa do Brasil de 1997</w:t>
        </w:r>
      </w:hyperlink>
      <w:r w:rsidR="00652656" w:rsidRPr="004F3BD8">
        <w:rPr>
          <w:sz w:val="24"/>
          <w:szCs w:val="24"/>
        </w:rPr>
        <w:t>, com nove gols.</w:t>
      </w:r>
    </w:p>
    <w:p w:rsidR="008C33C3" w:rsidRPr="004F3BD8" w:rsidRDefault="00312E7C" w:rsidP="00312E7C">
      <w:pPr>
        <w:tabs>
          <w:tab w:val="left" w:pos="851"/>
        </w:tabs>
        <w:jc w:val="both"/>
        <w:rPr>
          <w:sz w:val="24"/>
          <w:szCs w:val="24"/>
        </w:rPr>
      </w:pPr>
      <w:r w:rsidRPr="004F3BD8">
        <w:rPr>
          <w:sz w:val="24"/>
          <w:szCs w:val="24"/>
        </w:rPr>
        <w:t xml:space="preserve">               </w:t>
      </w:r>
    </w:p>
    <w:p w:rsidR="00061ABD" w:rsidRPr="004F3BD8" w:rsidRDefault="008C33C3" w:rsidP="008C33C3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 w:rsidRPr="004F3BD8">
        <w:rPr>
          <w:sz w:val="24"/>
          <w:szCs w:val="24"/>
        </w:rPr>
        <w:t xml:space="preserve">                 </w:t>
      </w:r>
      <w:r w:rsidR="00256731" w:rsidRPr="004F3BD8">
        <w:rPr>
          <w:sz w:val="24"/>
          <w:szCs w:val="24"/>
        </w:rPr>
        <w:t>Acreditamos que o</w:t>
      </w:r>
      <w:r w:rsidR="005A2B5F" w:rsidRPr="004F3BD8">
        <w:rPr>
          <w:sz w:val="24"/>
          <w:szCs w:val="24"/>
        </w:rPr>
        <w:t xml:space="preserve"> talento, </w:t>
      </w:r>
      <w:r w:rsidR="00966481" w:rsidRPr="004F3BD8">
        <w:rPr>
          <w:sz w:val="24"/>
          <w:szCs w:val="24"/>
        </w:rPr>
        <w:t xml:space="preserve">a trajetória e </w:t>
      </w:r>
      <w:r w:rsidR="00256731" w:rsidRPr="004F3BD8">
        <w:rPr>
          <w:sz w:val="24"/>
          <w:szCs w:val="24"/>
        </w:rPr>
        <w:t xml:space="preserve">a interação com </w:t>
      </w:r>
      <w:r w:rsidR="00966481" w:rsidRPr="004F3BD8">
        <w:rPr>
          <w:sz w:val="24"/>
          <w:szCs w:val="24"/>
        </w:rPr>
        <w:t>os torcedores faz de Paulo Nunes um merecedor desta Moção de Aplauso.</w:t>
      </w:r>
    </w:p>
    <w:p w:rsidR="008C33C3" w:rsidRPr="004F3BD8" w:rsidRDefault="00762FFA" w:rsidP="00256731">
      <w:pPr>
        <w:tabs>
          <w:tab w:val="left" w:pos="851"/>
        </w:tabs>
        <w:jc w:val="both"/>
        <w:rPr>
          <w:sz w:val="24"/>
          <w:szCs w:val="24"/>
        </w:rPr>
      </w:pPr>
      <w:r w:rsidRPr="004F3BD8">
        <w:rPr>
          <w:sz w:val="24"/>
          <w:szCs w:val="24"/>
        </w:rPr>
        <w:t xml:space="preserve"> </w:t>
      </w:r>
      <w:r w:rsidR="00256731" w:rsidRPr="004F3BD8">
        <w:rPr>
          <w:sz w:val="24"/>
          <w:szCs w:val="24"/>
        </w:rPr>
        <w:t xml:space="preserve">               </w:t>
      </w:r>
    </w:p>
    <w:p w:rsidR="008C33C3" w:rsidRPr="004F3BD8" w:rsidRDefault="008C33C3" w:rsidP="008C33C3">
      <w:pPr>
        <w:tabs>
          <w:tab w:val="left" w:pos="851"/>
          <w:tab w:val="left" w:pos="993"/>
          <w:tab w:val="left" w:pos="1418"/>
        </w:tabs>
        <w:jc w:val="both"/>
        <w:rPr>
          <w:sz w:val="24"/>
          <w:szCs w:val="24"/>
        </w:rPr>
      </w:pPr>
      <w:r w:rsidRPr="004F3BD8">
        <w:rPr>
          <w:sz w:val="24"/>
          <w:szCs w:val="24"/>
        </w:rPr>
        <w:t xml:space="preserve">                </w:t>
      </w:r>
      <w:r w:rsidR="001E04DB" w:rsidRPr="004F3BD8">
        <w:rPr>
          <w:sz w:val="24"/>
          <w:szCs w:val="24"/>
        </w:rPr>
        <w:t>Desta forma, entendemos</w:t>
      </w:r>
      <w:r w:rsidRPr="004F3BD8">
        <w:rPr>
          <w:sz w:val="24"/>
          <w:szCs w:val="24"/>
        </w:rPr>
        <w:t xml:space="preserve"> </w:t>
      </w:r>
      <w:r w:rsidR="009A4E66" w:rsidRPr="004F3BD8">
        <w:rPr>
          <w:sz w:val="24"/>
          <w:szCs w:val="24"/>
        </w:rPr>
        <w:t>ser justa a presente homenagem.</w:t>
      </w:r>
    </w:p>
    <w:p w:rsidR="00312E7C" w:rsidRPr="004F3BD8" w:rsidRDefault="00312E7C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4F3BD8" w:rsidRDefault="009A4E66" w:rsidP="00966481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4F3BD8">
        <w:rPr>
          <w:iCs w:val="0"/>
          <w:sz w:val="24"/>
          <w:szCs w:val="24"/>
        </w:rPr>
        <w:t xml:space="preserve">Câmara Municipal de Sorriso, Estado de Mato Grosso, em </w:t>
      </w:r>
      <w:r w:rsidR="00966481" w:rsidRPr="004F3BD8">
        <w:rPr>
          <w:iCs w:val="0"/>
          <w:sz w:val="24"/>
          <w:szCs w:val="24"/>
        </w:rPr>
        <w:t xml:space="preserve">19 de junho </w:t>
      </w:r>
      <w:r w:rsidRPr="004F3BD8">
        <w:rPr>
          <w:iCs w:val="0"/>
          <w:sz w:val="24"/>
          <w:szCs w:val="24"/>
        </w:rPr>
        <w:t>de 2017.</w:t>
      </w:r>
    </w:p>
    <w:p w:rsidR="008C33C3" w:rsidRPr="004F3BD8" w:rsidRDefault="008C33C3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66481" w:rsidRPr="004F3BD8" w:rsidRDefault="00966481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8C33C3" w:rsidRPr="004F3BD8" w:rsidRDefault="008C33C3" w:rsidP="008C33C3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4F3BD8">
        <w:rPr>
          <w:b/>
          <w:iCs w:val="0"/>
          <w:sz w:val="24"/>
          <w:szCs w:val="24"/>
        </w:rPr>
        <w:t>DAMIANI NA TV</w:t>
      </w:r>
    </w:p>
    <w:p w:rsidR="008C33C3" w:rsidRPr="004F3BD8" w:rsidRDefault="008C33C3" w:rsidP="008C33C3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4F3BD8">
        <w:rPr>
          <w:b/>
          <w:iCs w:val="0"/>
          <w:sz w:val="24"/>
          <w:szCs w:val="24"/>
        </w:rPr>
        <w:t>Vereador PSC</w:t>
      </w:r>
    </w:p>
    <w:p w:rsidR="008C33C3" w:rsidRPr="004F3BD8" w:rsidRDefault="008C33C3" w:rsidP="008C33C3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8C33C3" w:rsidRPr="004F3BD8" w:rsidRDefault="008C33C3" w:rsidP="008C33C3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8C33C3" w:rsidRPr="004F3BD8" w:rsidRDefault="008C33C3" w:rsidP="008C33C3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142"/>
        <w:gridCol w:w="2126"/>
        <w:gridCol w:w="2552"/>
        <w:gridCol w:w="141"/>
      </w:tblGrid>
      <w:tr w:rsidR="008C33C3" w:rsidRPr="004F3BD8" w:rsidTr="008C33C3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BRUNO DELGADO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PMB</w:t>
            </w:r>
          </w:p>
        </w:tc>
        <w:tc>
          <w:tcPr>
            <w:tcW w:w="2551" w:type="dxa"/>
            <w:gridSpan w:val="2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CLAUDIO OLIVEIRA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268" w:type="dxa"/>
            <w:gridSpan w:val="2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ACACIO AMBROSINI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2552" w:type="dxa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DIRCEU ZANATTA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PMDB</w:t>
            </w:r>
          </w:p>
        </w:tc>
      </w:tr>
      <w:tr w:rsidR="008C33C3" w:rsidRPr="004F3BD8" w:rsidTr="008C33C3">
        <w:trPr>
          <w:gridBefore w:val="1"/>
          <w:wBefore w:w="142" w:type="dxa"/>
          <w:trHeight w:val="1402"/>
        </w:trPr>
        <w:tc>
          <w:tcPr>
            <w:tcW w:w="2127" w:type="dxa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FÁBIO GAVASSO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551" w:type="dxa"/>
            <w:gridSpan w:val="2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MARLON ZANELLA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410" w:type="dxa"/>
            <w:gridSpan w:val="3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 xml:space="preserve">MAURICIO GOMES 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693" w:type="dxa"/>
            <w:gridSpan w:val="2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PROFESSORA MARISA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Vereadora PTB</w:t>
            </w:r>
          </w:p>
        </w:tc>
      </w:tr>
      <w:tr w:rsidR="008C33C3" w:rsidRPr="004F3BD8" w:rsidTr="008C33C3">
        <w:trPr>
          <w:gridBefore w:val="1"/>
          <w:gridAfter w:val="1"/>
          <w:wBefore w:w="142" w:type="dxa"/>
          <w:wAfter w:w="141" w:type="dxa"/>
          <w:trHeight w:val="838"/>
        </w:trPr>
        <w:tc>
          <w:tcPr>
            <w:tcW w:w="2127" w:type="dxa"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4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PROFESSORA SILVANA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126" w:type="dxa"/>
            <w:hideMark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TOCO BAGGIO</w:t>
            </w:r>
          </w:p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4F3BD8">
              <w:rPr>
                <w:b/>
                <w:iCs w:val="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52" w:type="dxa"/>
          </w:tcPr>
          <w:p w:rsidR="008C33C3" w:rsidRPr="004F3BD8" w:rsidRDefault="008C33C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</w:p>
        </w:tc>
      </w:tr>
    </w:tbl>
    <w:p w:rsidR="00966481" w:rsidRPr="004F3BD8" w:rsidRDefault="00966481" w:rsidP="008C33C3">
      <w:pPr>
        <w:pStyle w:val="Recuodecorpodetexto3"/>
        <w:tabs>
          <w:tab w:val="left" w:pos="2835"/>
        </w:tabs>
        <w:ind w:firstLine="0"/>
        <w:rPr>
          <w:b/>
          <w:sz w:val="24"/>
          <w:szCs w:val="24"/>
        </w:rPr>
      </w:pPr>
    </w:p>
    <w:sectPr w:rsidR="00966481" w:rsidRPr="004F3BD8" w:rsidSect="00AC4C87">
      <w:headerReference w:type="default" r:id="rId12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49" w:rsidRDefault="00954649">
      <w:r>
        <w:separator/>
      </w:r>
    </w:p>
  </w:endnote>
  <w:endnote w:type="continuationSeparator" w:id="0">
    <w:p w:rsidR="00954649" w:rsidRDefault="0095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49" w:rsidRDefault="00954649">
      <w:r>
        <w:separator/>
      </w:r>
    </w:p>
  </w:footnote>
  <w:footnote w:type="continuationSeparator" w:id="0">
    <w:p w:rsidR="00954649" w:rsidRDefault="0095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954649">
    <w:pPr>
      <w:jc w:val="center"/>
      <w:rPr>
        <w:b/>
        <w:sz w:val="28"/>
      </w:rPr>
    </w:pPr>
  </w:p>
  <w:p w:rsidR="00AC5208" w:rsidRDefault="00954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311D7"/>
    <w:rsid w:val="00061ABD"/>
    <w:rsid w:val="00070BE3"/>
    <w:rsid w:val="000A46C0"/>
    <w:rsid w:val="001E04DB"/>
    <w:rsid w:val="00256731"/>
    <w:rsid w:val="00312E7C"/>
    <w:rsid w:val="00491BF9"/>
    <w:rsid w:val="004F3BD8"/>
    <w:rsid w:val="00520209"/>
    <w:rsid w:val="00574153"/>
    <w:rsid w:val="005A2B5F"/>
    <w:rsid w:val="00652656"/>
    <w:rsid w:val="006C2F96"/>
    <w:rsid w:val="007360D1"/>
    <w:rsid w:val="00762FFA"/>
    <w:rsid w:val="00815814"/>
    <w:rsid w:val="008C33C3"/>
    <w:rsid w:val="00954649"/>
    <w:rsid w:val="00966481"/>
    <w:rsid w:val="009A3B92"/>
    <w:rsid w:val="009A4E66"/>
    <w:rsid w:val="009E4958"/>
    <w:rsid w:val="00BF741A"/>
    <w:rsid w:val="00C7708A"/>
    <w:rsid w:val="00CF4860"/>
    <w:rsid w:val="00D869D5"/>
    <w:rsid w:val="00EB7870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AF11-60BD-49EF-A872-F06EB64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656"/>
    <w:rPr>
      <w:color w:val="0000FF"/>
      <w:u w:val="single"/>
    </w:rPr>
  </w:style>
  <w:style w:type="character" w:customStyle="1" w:styleId="txtinfs">
    <w:name w:val="txtinfs"/>
    <w:basedOn w:val="Fontepargpadro"/>
    <w:rsid w:val="00652656"/>
  </w:style>
  <w:style w:type="table" w:styleId="Tabelacomgrade">
    <w:name w:val="Table Grid"/>
    <w:basedOn w:val="Tabelanormal"/>
    <w:uiPriority w:val="59"/>
    <w:rsid w:val="008C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Recopa_Sul-America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Campeonato_Brasileiro_de_Futebo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Copa_Libertadores_da_Am%C3%A9rica" TargetMode="External"/><Relationship Id="rId11" Type="http://schemas.openxmlformats.org/officeDocument/2006/relationships/hyperlink" Target="https://pt.wikipedia.org/wiki/Copa_do_Brasil_de_Futebol_de_199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t.wikipedia.org/wiki/Campeonato_Brasileiro_de_Futebol_de_19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Copa_do_Brasil_de_Futeb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4</cp:revision>
  <cp:lastPrinted>2017-06-19T16:11:00Z</cp:lastPrinted>
  <dcterms:created xsi:type="dcterms:W3CDTF">2017-06-19T15:07:00Z</dcterms:created>
  <dcterms:modified xsi:type="dcterms:W3CDTF">2017-06-19T16:12:00Z</dcterms:modified>
</cp:coreProperties>
</file>