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EAC" w:rsidRPr="0041143E" w:rsidRDefault="00AE4EAC" w:rsidP="00814023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41143E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D44B45">
        <w:rPr>
          <w:rFonts w:ascii="Times New Roman" w:hAnsi="Times New Roman" w:cs="Times New Roman"/>
          <w:sz w:val="24"/>
          <w:szCs w:val="24"/>
        </w:rPr>
        <w:t>298</w:t>
      </w:r>
      <w:r w:rsidRPr="0041143E">
        <w:rPr>
          <w:rFonts w:ascii="Times New Roman" w:hAnsi="Times New Roman" w:cs="Times New Roman"/>
          <w:sz w:val="24"/>
          <w:szCs w:val="24"/>
        </w:rPr>
        <w:t>/2017</w:t>
      </w:r>
      <w:r w:rsidR="00D44B45">
        <w:rPr>
          <w:rFonts w:ascii="Times New Roman" w:hAnsi="Times New Roman" w:cs="Times New Roman"/>
          <w:sz w:val="24"/>
          <w:szCs w:val="24"/>
        </w:rPr>
        <w:t>.</w:t>
      </w:r>
    </w:p>
    <w:p w:rsidR="00AE4EAC" w:rsidRPr="0041143E" w:rsidRDefault="00AE4EAC" w:rsidP="00814023">
      <w:pPr>
        <w:pStyle w:val="Recuodecorpodetexto"/>
        <w:ind w:left="3402" w:firstLine="0"/>
        <w:rPr>
          <w:color w:val="000000" w:themeColor="text1"/>
          <w:szCs w:val="24"/>
        </w:rPr>
      </w:pPr>
    </w:p>
    <w:p w:rsidR="00AE4EAC" w:rsidRPr="0041143E" w:rsidRDefault="00AE4EAC" w:rsidP="00814023">
      <w:pPr>
        <w:pStyle w:val="Recuodecorpodetexto"/>
        <w:ind w:left="3402" w:firstLine="0"/>
        <w:rPr>
          <w:color w:val="000000" w:themeColor="text1"/>
          <w:szCs w:val="24"/>
        </w:rPr>
      </w:pPr>
    </w:p>
    <w:p w:rsidR="00AE4EAC" w:rsidRPr="0041143E" w:rsidRDefault="00A16E72" w:rsidP="00814023">
      <w:pPr>
        <w:pStyle w:val="Recuodecorpodetexto"/>
        <w:ind w:left="3402" w:firstLine="0"/>
        <w:rPr>
          <w:color w:val="000000" w:themeColor="text1"/>
          <w:szCs w:val="24"/>
        </w:rPr>
      </w:pPr>
      <w:r w:rsidRPr="0041143E">
        <w:rPr>
          <w:color w:val="000000" w:themeColor="text1"/>
          <w:szCs w:val="24"/>
        </w:rPr>
        <w:t>INDICAMOS A IMPLANTAÇÃO DE VAGA</w:t>
      </w:r>
      <w:r w:rsidR="00AE4EAC" w:rsidRPr="0041143E">
        <w:rPr>
          <w:color w:val="000000" w:themeColor="text1"/>
          <w:szCs w:val="24"/>
        </w:rPr>
        <w:t xml:space="preserve"> DE</w:t>
      </w:r>
      <w:r w:rsidR="006863AE" w:rsidRPr="0041143E">
        <w:rPr>
          <w:color w:val="000000" w:themeColor="text1"/>
          <w:szCs w:val="24"/>
        </w:rPr>
        <w:t xml:space="preserve"> ESTACI</w:t>
      </w:r>
      <w:r w:rsidR="001B0442" w:rsidRPr="0041143E">
        <w:rPr>
          <w:color w:val="000000" w:themeColor="text1"/>
          <w:szCs w:val="24"/>
        </w:rPr>
        <w:t>O</w:t>
      </w:r>
      <w:r w:rsidR="006863AE" w:rsidRPr="0041143E">
        <w:rPr>
          <w:color w:val="000000" w:themeColor="text1"/>
          <w:szCs w:val="24"/>
        </w:rPr>
        <w:t xml:space="preserve">NAMENTO PARA PORTADORES DE </w:t>
      </w:r>
      <w:r w:rsidR="00C41613">
        <w:rPr>
          <w:color w:val="000000" w:themeColor="text1"/>
          <w:szCs w:val="24"/>
        </w:rPr>
        <w:t>NECESSIDADES ESPECIAI</w:t>
      </w:r>
      <w:bookmarkStart w:id="0" w:name="_GoBack"/>
      <w:bookmarkEnd w:id="0"/>
      <w:r w:rsidR="00C41613">
        <w:rPr>
          <w:color w:val="000000" w:themeColor="text1"/>
          <w:szCs w:val="24"/>
        </w:rPr>
        <w:t>S</w:t>
      </w:r>
      <w:r w:rsidR="00317569" w:rsidRPr="0041143E">
        <w:rPr>
          <w:color w:val="000000" w:themeColor="text1"/>
          <w:szCs w:val="24"/>
        </w:rPr>
        <w:t xml:space="preserve"> OU COM MOBILIDADE REDUZIDA, PRÓXIMO A CÂMARA MUNICIPAL DE SORRISO – MT.</w:t>
      </w:r>
    </w:p>
    <w:p w:rsidR="00AE4EAC" w:rsidRPr="0041143E" w:rsidRDefault="00AE4EAC" w:rsidP="00814023">
      <w:pPr>
        <w:pStyle w:val="Recuodecorpodetexto"/>
        <w:ind w:firstLine="0"/>
        <w:rPr>
          <w:bCs/>
          <w:color w:val="000000" w:themeColor="text1"/>
          <w:szCs w:val="24"/>
        </w:rPr>
      </w:pPr>
    </w:p>
    <w:p w:rsidR="00AE4EAC" w:rsidRPr="0041143E" w:rsidRDefault="00AE4EAC" w:rsidP="00814023">
      <w:pPr>
        <w:tabs>
          <w:tab w:val="left" w:pos="2526"/>
        </w:tabs>
        <w:ind w:right="1025" w:firstLine="3402"/>
        <w:rPr>
          <w:bCs/>
          <w:color w:val="000000" w:themeColor="text1"/>
          <w:sz w:val="24"/>
          <w:szCs w:val="24"/>
        </w:rPr>
      </w:pPr>
    </w:p>
    <w:p w:rsidR="00AE4EAC" w:rsidRPr="0041143E" w:rsidRDefault="00AE4EAC" w:rsidP="00814023">
      <w:pPr>
        <w:ind w:firstLine="3402"/>
        <w:jc w:val="both"/>
        <w:rPr>
          <w:bCs/>
          <w:color w:val="000000" w:themeColor="text1"/>
          <w:sz w:val="24"/>
          <w:szCs w:val="24"/>
        </w:rPr>
      </w:pPr>
      <w:r w:rsidRPr="0041143E">
        <w:rPr>
          <w:b/>
          <w:bCs/>
          <w:color w:val="000000" w:themeColor="text1"/>
          <w:sz w:val="24"/>
          <w:szCs w:val="24"/>
        </w:rPr>
        <w:t>MARLON ZANELLA – PMDB E VEREADORES ABAIXO ASSINADOS,</w:t>
      </w:r>
      <w:r w:rsidRPr="0041143E">
        <w:rPr>
          <w:color w:val="000000" w:themeColor="text1"/>
          <w:sz w:val="24"/>
          <w:szCs w:val="24"/>
        </w:rPr>
        <w:t xml:space="preserve"> com assento nesta Casa de Leis, em conformidade </w:t>
      </w:r>
      <w:r w:rsidRPr="0041143E">
        <w:rPr>
          <w:bCs/>
          <w:color w:val="000000" w:themeColor="text1"/>
          <w:sz w:val="24"/>
          <w:szCs w:val="24"/>
        </w:rPr>
        <w:t xml:space="preserve">com o Artigo 115 do Regimento Interno, no cumprimento do dever, requerem à Mesa que este Expediente seja enviado ao </w:t>
      </w:r>
      <w:r w:rsidRPr="0041143E">
        <w:rPr>
          <w:rFonts w:eastAsia="Arial Unicode MS"/>
          <w:bCs/>
          <w:color w:val="000000" w:themeColor="text1"/>
          <w:sz w:val="24"/>
          <w:szCs w:val="24"/>
        </w:rPr>
        <w:t xml:space="preserve">Exmo. Senhor Ari </w:t>
      </w:r>
      <w:proofErr w:type="spellStart"/>
      <w:r w:rsidRPr="0041143E">
        <w:rPr>
          <w:rFonts w:eastAsia="Arial Unicode MS"/>
          <w:bCs/>
          <w:color w:val="000000" w:themeColor="text1"/>
          <w:sz w:val="24"/>
          <w:szCs w:val="24"/>
        </w:rPr>
        <w:t>Lafin</w:t>
      </w:r>
      <w:proofErr w:type="spellEnd"/>
      <w:r w:rsidRPr="0041143E">
        <w:rPr>
          <w:rFonts w:eastAsia="Arial Unicode MS"/>
          <w:bCs/>
          <w:color w:val="000000" w:themeColor="text1"/>
          <w:sz w:val="24"/>
          <w:szCs w:val="24"/>
        </w:rPr>
        <w:t>, Prefeito Municipal</w:t>
      </w:r>
      <w:r w:rsidRPr="0041143E">
        <w:rPr>
          <w:rFonts w:eastAsia="Arial Unicode MS"/>
          <w:color w:val="000000" w:themeColor="text1"/>
          <w:sz w:val="24"/>
          <w:szCs w:val="24"/>
        </w:rPr>
        <w:t xml:space="preserve">, </w:t>
      </w:r>
      <w:r w:rsidRPr="0041143E">
        <w:rPr>
          <w:bCs/>
          <w:color w:val="000000" w:themeColor="text1"/>
          <w:sz w:val="24"/>
          <w:szCs w:val="24"/>
        </w:rPr>
        <w:t xml:space="preserve">com cópia ao Senhor </w:t>
      </w:r>
      <w:r w:rsidR="00317569" w:rsidRPr="0041143E">
        <w:rPr>
          <w:bCs/>
          <w:color w:val="000000" w:themeColor="text1"/>
          <w:sz w:val="24"/>
          <w:szCs w:val="24"/>
        </w:rPr>
        <w:t>Pedrinho Gilmar da Silva</w:t>
      </w:r>
      <w:r w:rsidRPr="0041143E">
        <w:rPr>
          <w:bCs/>
          <w:color w:val="000000" w:themeColor="text1"/>
          <w:sz w:val="24"/>
          <w:szCs w:val="24"/>
        </w:rPr>
        <w:t>, Secretário</w:t>
      </w:r>
      <w:r w:rsidR="00317569" w:rsidRPr="0041143E">
        <w:rPr>
          <w:bCs/>
          <w:color w:val="000000" w:themeColor="text1"/>
          <w:sz w:val="24"/>
          <w:szCs w:val="24"/>
        </w:rPr>
        <w:t xml:space="preserve"> Municipal de Obras e Serviços Públicos</w:t>
      </w:r>
      <w:r w:rsidRPr="0041143E">
        <w:rPr>
          <w:bCs/>
          <w:color w:val="000000" w:themeColor="text1"/>
          <w:sz w:val="24"/>
          <w:szCs w:val="24"/>
        </w:rPr>
        <w:t xml:space="preserve">, </w:t>
      </w:r>
      <w:r w:rsidRPr="0041143E">
        <w:rPr>
          <w:b/>
          <w:color w:val="000000" w:themeColor="text1"/>
          <w:sz w:val="24"/>
          <w:szCs w:val="24"/>
        </w:rPr>
        <w:t xml:space="preserve">versando sobre a necessidade </w:t>
      </w:r>
      <w:r w:rsidR="006863AE" w:rsidRPr="0041143E">
        <w:rPr>
          <w:b/>
          <w:color w:val="000000" w:themeColor="text1"/>
          <w:sz w:val="24"/>
          <w:szCs w:val="24"/>
        </w:rPr>
        <w:t>da implantação de vag</w:t>
      </w:r>
      <w:r w:rsidR="00A16E72" w:rsidRPr="0041143E">
        <w:rPr>
          <w:b/>
          <w:color w:val="000000" w:themeColor="text1"/>
          <w:sz w:val="24"/>
          <w:szCs w:val="24"/>
        </w:rPr>
        <w:t>a</w:t>
      </w:r>
      <w:r w:rsidR="006863AE" w:rsidRPr="0041143E">
        <w:rPr>
          <w:b/>
          <w:color w:val="000000" w:themeColor="text1"/>
          <w:sz w:val="24"/>
          <w:szCs w:val="24"/>
        </w:rPr>
        <w:t xml:space="preserve"> de estacionamento para portadores de </w:t>
      </w:r>
      <w:r w:rsidR="009378D9">
        <w:rPr>
          <w:b/>
          <w:color w:val="000000" w:themeColor="text1"/>
          <w:sz w:val="24"/>
          <w:szCs w:val="24"/>
        </w:rPr>
        <w:t>necessidades especiais</w:t>
      </w:r>
      <w:r w:rsidR="006863AE" w:rsidRPr="0041143E">
        <w:rPr>
          <w:b/>
          <w:color w:val="000000" w:themeColor="text1"/>
          <w:sz w:val="24"/>
          <w:szCs w:val="24"/>
        </w:rPr>
        <w:t xml:space="preserve"> ou com mobilidade reduzida, próximo </w:t>
      </w:r>
      <w:r w:rsidR="0041143E">
        <w:rPr>
          <w:b/>
          <w:color w:val="000000" w:themeColor="text1"/>
          <w:sz w:val="24"/>
          <w:szCs w:val="24"/>
        </w:rPr>
        <w:t>à</w:t>
      </w:r>
      <w:r w:rsidR="006863AE" w:rsidRPr="0041143E">
        <w:rPr>
          <w:b/>
          <w:color w:val="000000" w:themeColor="text1"/>
          <w:sz w:val="24"/>
          <w:szCs w:val="24"/>
        </w:rPr>
        <w:t xml:space="preserve"> Câmara Municipal de Sorriso – MT.</w:t>
      </w:r>
    </w:p>
    <w:p w:rsidR="00AE4EAC" w:rsidRDefault="00AE4EAC" w:rsidP="00814023">
      <w:pPr>
        <w:pStyle w:val="NCNormalCentralizado"/>
        <w:ind w:firstLine="3402"/>
        <w:jc w:val="left"/>
        <w:rPr>
          <w:b/>
          <w:color w:val="000000" w:themeColor="text1"/>
          <w:sz w:val="24"/>
          <w:szCs w:val="24"/>
        </w:rPr>
      </w:pPr>
    </w:p>
    <w:p w:rsidR="00D44B45" w:rsidRPr="0041143E" w:rsidRDefault="00D44B45" w:rsidP="00814023">
      <w:pPr>
        <w:pStyle w:val="NCNormalCentralizado"/>
        <w:ind w:firstLine="3402"/>
        <w:jc w:val="left"/>
        <w:rPr>
          <w:b/>
          <w:color w:val="000000" w:themeColor="text1"/>
          <w:sz w:val="24"/>
          <w:szCs w:val="24"/>
        </w:rPr>
      </w:pPr>
    </w:p>
    <w:p w:rsidR="00AE4EAC" w:rsidRPr="0041143E" w:rsidRDefault="00AE4EAC" w:rsidP="00814023">
      <w:pPr>
        <w:pStyle w:val="NCNormalCentralizado"/>
        <w:ind w:firstLine="3402"/>
        <w:jc w:val="left"/>
        <w:rPr>
          <w:b/>
          <w:color w:val="000000" w:themeColor="text1"/>
          <w:sz w:val="24"/>
          <w:szCs w:val="24"/>
        </w:rPr>
      </w:pPr>
      <w:r w:rsidRPr="0041143E">
        <w:rPr>
          <w:b/>
          <w:color w:val="000000" w:themeColor="text1"/>
          <w:sz w:val="24"/>
          <w:szCs w:val="24"/>
        </w:rPr>
        <w:t>JUSTIFICATIVAS</w:t>
      </w:r>
    </w:p>
    <w:p w:rsidR="00AE4EAC" w:rsidRPr="0041143E" w:rsidRDefault="00AE4EAC" w:rsidP="00814023">
      <w:pPr>
        <w:pStyle w:val="NCNormalCentralizado"/>
        <w:ind w:firstLine="1985"/>
        <w:jc w:val="left"/>
        <w:rPr>
          <w:b/>
          <w:color w:val="000000" w:themeColor="text1"/>
          <w:sz w:val="24"/>
          <w:szCs w:val="24"/>
        </w:rPr>
      </w:pPr>
    </w:p>
    <w:p w:rsidR="00AE4EAC" w:rsidRPr="0041143E" w:rsidRDefault="00AE4EAC" w:rsidP="00814023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6863AE" w:rsidRPr="0041143E" w:rsidRDefault="006863AE" w:rsidP="00814023">
      <w:pPr>
        <w:ind w:firstLine="1418"/>
        <w:jc w:val="both"/>
        <w:rPr>
          <w:sz w:val="24"/>
          <w:szCs w:val="24"/>
        </w:rPr>
      </w:pPr>
      <w:r w:rsidRPr="0041143E">
        <w:rPr>
          <w:sz w:val="24"/>
          <w:szCs w:val="24"/>
        </w:rPr>
        <w:t xml:space="preserve">Considerando </w:t>
      </w:r>
      <w:r w:rsidR="00317569" w:rsidRPr="0041143E">
        <w:rPr>
          <w:sz w:val="24"/>
          <w:szCs w:val="24"/>
        </w:rPr>
        <w:t xml:space="preserve">que </w:t>
      </w:r>
      <w:r w:rsidRPr="0041143E">
        <w:rPr>
          <w:sz w:val="24"/>
          <w:szCs w:val="24"/>
        </w:rPr>
        <w:t xml:space="preserve">a Câmara Municipal </w:t>
      </w:r>
      <w:r w:rsidR="00317569" w:rsidRPr="0041143E">
        <w:rPr>
          <w:sz w:val="24"/>
          <w:szCs w:val="24"/>
        </w:rPr>
        <w:t xml:space="preserve">é </w:t>
      </w:r>
      <w:r w:rsidRPr="0041143E">
        <w:rPr>
          <w:sz w:val="24"/>
          <w:szCs w:val="24"/>
        </w:rPr>
        <w:t xml:space="preserve">um órgão público, </w:t>
      </w:r>
      <w:r w:rsidR="00317569" w:rsidRPr="0041143E">
        <w:rPr>
          <w:sz w:val="24"/>
          <w:szCs w:val="24"/>
        </w:rPr>
        <w:t xml:space="preserve">de acesso a toda a </w:t>
      </w:r>
      <w:r w:rsidRPr="0041143E">
        <w:rPr>
          <w:sz w:val="24"/>
          <w:szCs w:val="24"/>
        </w:rPr>
        <w:t xml:space="preserve">população de Sorriso, inclusive deficientes. </w:t>
      </w:r>
    </w:p>
    <w:p w:rsidR="006863AE" w:rsidRPr="0041143E" w:rsidRDefault="006863AE" w:rsidP="00814023">
      <w:pPr>
        <w:ind w:firstLine="1418"/>
        <w:jc w:val="both"/>
        <w:rPr>
          <w:sz w:val="24"/>
          <w:szCs w:val="24"/>
        </w:rPr>
      </w:pPr>
    </w:p>
    <w:p w:rsidR="0037460E" w:rsidRPr="0041143E" w:rsidRDefault="00AC72BC" w:rsidP="00814023">
      <w:pPr>
        <w:ind w:firstLine="1418"/>
        <w:jc w:val="both"/>
        <w:rPr>
          <w:sz w:val="24"/>
          <w:szCs w:val="24"/>
        </w:rPr>
      </w:pPr>
      <w:r w:rsidRPr="0041143E">
        <w:rPr>
          <w:sz w:val="24"/>
          <w:szCs w:val="24"/>
        </w:rPr>
        <w:t>Considerando que não há vaga específica</w:t>
      </w:r>
      <w:r w:rsidR="006863AE" w:rsidRPr="0041143E">
        <w:rPr>
          <w:sz w:val="24"/>
          <w:szCs w:val="24"/>
        </w:rPr>
        <w:t xml:space="preserve"> de estacionamento para portadores de </w:t>
      </w:r>
      <w:r w:rsidR="009378D9">
        <w:rPr>
          <w:sz w:val="24"/>
          <w:szCs w:val="24"/>
        </w:rPr>
        <w:t>necessidades especiais</w:t>
      </w:r>
      <w:r w:rsidR="006863AE" w:rsidRPr="0041143E">
        <w:rPr>
          <w:sz w:val="24"/>
          <w:szCs w:val="24"/>
        </w:rPr>
        <w:t xml:space="preserve"> ou</w:t>
      </w:r>
      <w:r w:rsidR="00250596" w:rsidRPr="0041143E">
        <w:rPr>
          <w:sz w:val="24"/>
          <w:szCs w:val="24"/>
        </w:rPr>
        <w:t xml:space="preserve"> mobilidade</w:t>
      </w:r>
      <w:r w:rsidR="006863AE" w:rsidRPr="0041143E">
        <w:rPr>
          <w:sz w:val="24"/>
          <w:szCs w:val="24"/>
        </w:rPr>
        <w:t xml:space="preserve"> reduzida</w:t>
      </w:r>
      <w:r w:rsidR="00412450" w:rsidRPr="0041143E">
        <w:rPr>
          <w:sz w:val="24"/>
          <w:szCs w:val="24"/>
        </w:rPr>
        <w:t xml:space="preserve">, </w:t>
      </w:r>
      <w:r w:rsidRPr="0041143E">
        <w:rPr>
          <w:sz w:val="24"/>
          <w:szCs w:val="24"/>
        </w:rPr>
        <w:t>para</w:t>
      </w:r>
      <w:r w:rsidR="0037460E" w:rsidRPr="0041143E">
        <w:rPr>
          <w:sz w:val="24"/>
          <w:szCs w:val="24"/>
        </w:rPr>
        <w:t xml:space="preserve"> a Câmara Municipal de Sorriso – MT.</w:t>
      </w:r>
    </w:p>
    <w:p w:rsidR="0037460E" w:rsidRPr="0041143E" w:rsidRDefault="0037460E" w:rsidP="00814023">
      <w:pPr>
        <w:ind w:firstLine="1418"/>
        <w:jc w:val="both"/>
        <w:rPr>
          <w:sz w:val="24"/>
          <w:szCs w:val="24"/>
        </w:rPr>
      </w:pPr>
    </w:p>
    <w:p w:rsidR="0037460E" w:rsidRPr="0041143E" w:rsidRDefault="00250596" w:rsidP="00814023">
      <w:pPr>
        <w:ind w:firstLine="1418"/>
        <w:jc w:val="both"/>
        <w:rPr>
          <w:sz w:val="24"/>
          <w:szCs w:val="24"/>
        </w:rPr>
      </w:pPr>
      <w:r w:rsidRPr="0041143E">
        <w:rPr>
          <w:sz w:val="24"/>
          <w:szCs w:val="24"/>
        </w:rPr>
        <w:t xml:space="preserve"> </w:t>
      </w:r>
      <w:r w:rsidR="0037460E" w:rsidRPr="0041143E">
        <w:rPr>
          <w:sz w:val="24"/>
          <w:szCs w:val="24"/>
        </w:rPr>
        <w:t xml:space="preserve">Considerando que os </w:t>
      </w:r>
      <w:r w:rsidR="00386DCE" w:rsidRPr="0041143E">
        <w:rPr>
          <w:sz w:val="24"/>
          <w:szCs w:val="24"/>
        </w:rPr>
        <w:t xml:space="preserve">portadores de </w:t>
      </w:r>
      <w:r w:rsidR="009378D9">
        <w:rPr>
          <w:sz w:val="24"/>
          <w:szCs w:val="24"/>
        </w:rPr>
        <w:t>necessidades especiais</w:t>
      </w:r>
      <w:r w:rsidR="00386DCE" w:rsidRPr="0041143E">
        <w:rPr>
          <w:sz w:val="24"/>
          <w:szCs w:val="24"/>
        </w:rPr>
        <w:t xml:space="preserve"> ou mobilidade reduzida</w:t>
      </w:r>
      <w:r w:rsidR="0037460E" w:rsidRPr="0041143E">
        <w:rPr>
          <w:sz w:val="24"/>
          <w:szCs w:val="24"/>
        </w:rPr>
        <w:t xml:space="preserve"> </w:t>
      </w:r>
      <w:r w:rsidRPr="0041143E">
        <w:rPr>
          <w:sz w:val="24"/>
          <w:szCs w:val="24"/>
        </w:rPr>
        <w:t>acabam estacionando</w:t>
      </w:r>
      <w:r w:rsidR="00386DCE" w:rsidRPr="0041143E">
        <w:rPr>
          <w:sz w:val="24"/>
          <w:szCs w:val="24"/>
        </w:rPr>
        <w:t>,</w:t>
      </w:r>
      <w:r w:rsidRPr="0041143E">
        <w:rPr>
          <w:sz w:val="24"/>
          <w:szCs w:val="24"/>
        </w:rPr>
        <w:t xml:space="preserve"> muitas ve</w:t>
      </w:r>
      <w:r w:rsidR="0037460E" w:rsidRPr="0041143E">
        <w:rPr>
          <w:sz w:val="24"/>
          <w:szCs w:val="24"/>
        </w:rPr>
        <w:t xml:space="preserve">zes em locais distantes e de difícil acesso. </w:t>
      </w:r>
    </w:p>
    <w:p w:rsidR="00386DCE" w:rsidRPr="0041143E" w:rsidRDefault="00386DCE" w:rsidP="00814023">
      <w:pPr>
        <w:jc w:val="both"/>
        <w:rPr>
          <w:sz w:val="24"/>
          <w:szCs w:val="24"/>
        </w:rPr>
      </w:pPr>
    </w:p>
    <w:p w:rsidR="00386DCE" w:rsidRPr="0041143E" w:rsidRDefault="00386DCE" w:rsidP="00814023">
      <w:pPr>
        <w:ind w:firstLine="1418"/>
        <w:jc w:val="both"/>
        <w:rPr>
          <w:sz w:val="24"/>
          <w:szCs w:val="24"/>
        </w:rPr>
      </w:pPr>
      <w:r w:rsidRPr="0041143E">
        <w:rPr>
          <w:sz w:val="24"/>
          <w:szCs w:val="24"/>
        </w:rPr>
        <w:t xml:space="preserve">Considerando a lei nº 10.098/2000, que estabelece critérios básicos para a promoção de acessibilidade das pessoas portadoras de </w:t>
      </w:r>
      <w:r w:rsidR="009378D9">
        <w:rPr>
          <w:sz w:val="24"/>
          <w:szCs w:val="24"/>
        </w:rPr>
        <w:t>necessidades especiais</w:t>
      </w:r>
      <w:r w:rsidRPr="0041143E">
        <w:rPr>
          <w:sz w:val="24"/>
          <w:szCs w:val="24"/>
        </w:rPr>
        <w:t xml:space="preserve"> ou mobilidade reduzida. </w:t>
      </w:r>
    </w:p>
    <w:p w:rsidR="0041143E" w:rsidRDefault="0041143E" w:rsidP="00814023">
      <w:pPr>
        <w:ind w:firstLine="1418"/>
        <w:jc w:val="both"/>
        <w:rPr>
          <w:sz w:val="24"/>
          <w:szCs w:val="24"/>
        </w:rPr>
      </w:pPr>
    </w:p>
    <w:p w:rsidR="00386DCE" w:rsidRPr="0041143E" w:rsidRDefault="00386DCE" w:rsidP="00814023">
      <w:pPr>
        <w:ind w:firstLine="1418"/>
        <w:jc w:val="both"/>
        <w:rPr>
          <w:sz w:val="24"/>
          <w:szCs w:val="24"/>
        </w:rPr>
      </w:pPr>
      <w:r w:rsidRPr="0041143E">
        <w:rPr>
          <w:sz w:val="24"/>
          <w:szCs w:val="24"/>
        </w:rPr>
        <w:t xml:space="preserve">Considerando que com a implantação de vagas específicas de estacionamento para os portadores </w:t>
      </w:r>
      <w:r w:rsidR="009378D9" w:rsidRPr="0041143E">
        <w:rPr>
          <w:sz w:val="24"/>
          <w:szCs w:val="24"/>
        </w:rPr>
        <w:t xml:space="preserve">de </w:t>
      </w:r>
      <w:r w:rsidR="009378D9">
        <w:rPr>
          <w:sz w:val="24"/>
          <w:szCs w:val="24"/>
        </w:rPr>
        <w:t>necessidades especiais</w:t>
      </w:r>
      <w:r w:rsidR="009378D9" w:rsidRPr="0041143E">
        <w:rPr>
          <w:sz w:val="24"/>
          <w:szCs w:val="24"/>
        </w:rPr>
        <w:t xml:space="preserve"> </w:t>
      </w:r>
      <w:r w:rsidRPr="0041143E">
        <w:rPr>
          <w:sz w:val="24"/>
          <w:szCs w:val="24"/>
        </w:rPr>
        <w:t>ou mobilidade reduzida, os mesmos poderão desembarcar com mais facilidade</w:t>
      </w:r>
      <w:r w:rsidR="00AC72BC" w:rsidRPr="0041143E">
        <w:rPr>
          <w:sz w:val="24"/>
          <w:szCs w:val="24"/>
        </w:rPr>
        <w:t>, e percorrerão um percurso menor</w:t>
      </w:r>
      <w:r w:rsidRPr="0041143E">
        <w:rPr>
          <w:sz w:val="24"/>
          <w:szCs w:val="24"/>
        </w:rPr>
        <w:t>, já que se trata de uma localidade</w:t>
      </w:r>
      <w:r w:rsidR="00AC72BC" w:rsidRPr="0041143E">
        <w:rPr>
          <w:sz w:val="24"/>
          <w:szCs w:val="24"/>
        </w:rPr>
        <w:t xml:space="preserve"> muito movimentada</w:t>
      </w:r>
      <w:r w:rsidRPr="0041143E">
        <w:rPr>
          <w:sz w:val="24"/>
          <w:szCs w:val="24"/>
        </w:rPr>
        <w:t>.</w:t>
      </w:r>
    </w:p>
    <w:p w:rsidR="00386DCE" w:rsidRPr="0041143E" w:rsidRDefault="00386DCE" w:rsidP="00814023">
      <w:pPr>
        <w:ind w:firstLine="1418"/>
        <w:jc w:val="both"/>
        <w:rPr>
          <w:sz w:val="24"/>
          <w:szCs w:val="24"/>
        </w:rPr>
      </w:pPr>
    </w:p>
    <w:p w:rsidR="00250596" w:rsidRPr="0041143E" w:rsidRDefault="00E07BC0" w:rsidP="00814023">
      <w:pPr>
        <w:ind w:firstLine="1418"/>
        <w:jc w:val="both"/>
        <w:rPr>
          <w:sz w:val="24"/>
          <w:szCs w:val="24"/>
        </w:rPr>
      </w:pPr>
      <w:r w:rsidRPr="0041143E">
        <w:rPr>
          <w:sz w:val="24"/>
          <w:szCs w:val="24"/>
        </w:rPr>
        <w:t>Considerando que está indicação tem como objetivo principal</w:t>
      </w:r>
      <w:r w:rsidR="00250596" w:rsidRPr="0041143E">
        <w:rPr>
          <w:sz w:val="24"/>
          <w:szCs w:val="24"/>
        </w:rPr>
        <w:t xml:space="preserve"> melhorar o acesso para esses munícipes. </w:t>
      </w:r>
    </w:p>
    <w:p w:rsidR="00E07BC0" w:rsidRPr="0041143E" w:rsidRDefault="00E07BC0" w:rsidP="00814023">
      <w:pPr>
        <w:ind w:firstLine="1418"/>
        <w:jc w:val="both"/>
        <w:rPr>
          <w:sz w:val="24"/>
          <w:szCs w:val="24"/>
        </w:rPr>
      </w:pPr>
    </w:p>
    <w:p w:rsidR="00E07BC0" w:rsidRDefault="00E07BC0" w:rsidP="00814023">
      <w:pPr>
        <w:ind w:firstLine="1418"/>
        <w:jc w:val="both"/>
        <w:rPr>
          <w:sz w:val="24"/>
          <w:szCs w:val="24"/>
        </w:rPr>
      </w:pPr>
      <w:r w:rsidRPr="0041143E">
        <w:rPr>
          <w:sz w:val="24"/>
          <w:szCs w:val="24"/>
        </w:rPr>
        <w:lastRenderedPageBreak/>
        <w:t xml:space="preserve">Considerando que esta é uma reinvindicação dos munícipes portadores de </w:t>
      </w:r>
      <w:r w:rsidR="009378D9">
        <w:rPr>
          <w:sz w:val="24"/>
          <w:szCs w:val="24"/>
        </w:rPr>
        <w:t>necessidades especiais</w:t>
      </w:r>
      <w:r w:rsidRPr="0041143E">
        <w:rPr>
          <w:sz w:val="24"/>
          <w:szCs w:val="24"/>
        </w:rPr>
        <w:t xml:space="preserve"> e mobilidade reduzida.</w:t>
      </w:r>
    </w:p>
    <w:p w:rsidR="009378D9" w:rsidRDefault="009378D9" w:rsidP="00814023">
      <w:pPr>
        <w:ind w:firstLine="1418"/>
        <w:jc w:val="both"/>
        <w:rPr>
          <w:sz w:val="24"/>
          <w:szCs w:val="24"/>
        </w:rPr>
      </w:pPr>
    </w:p>
    <w:p w:rsidR="009378D9" w:rsidRPr="0041143E" w:rsidRDefault="009378D9" w:rsidP="00814023">
      <w:pPr>
        <w:ind w:firstLine="1418"/>
        <w:jc w:val="both"/>
        <w:rPr>
          <w:sz w:val="24"/>
          <w:szCs w:val="24"/>
        </w:rPr>
      </w:pPr>
    </w:p>
    <w:p w:rsidR="00AE4EAC" w:rsidRPr="0041143E" w:rsidRDefault="00AE4EAC" w:rsidP="00D44B45">
      <w:pPr>
        <w:tabs>
          <w:tab w:val="left" w:pos="1849"/>
        </w:tabs>
        <w:ind w:firstLine="1418"/>
        <w:jc w:val="both"/>
        <w:rPr>
          <w:bCs/>
          <w:color w:val="000000" w:themeColor="text1"/>
          <w:sz w:val="24"/>
          <w:szCs w:val="24"/>
        </w:rPr>
      </w:pPr>
      <w:r w:rsidRPr="0041143E">
        <w:rPr>
          <w:bCs/>
          <w:color w:val="000000" w:themeColor="text1"/>
          <w:sz w:val="24"/>
          <w:szCs w:val="24"/>
        </w:rPr>
        <w:t xml:space="preserve">Câmara Municipal de Sorriso, Estado de Mato Grosso, em </w:t>
      </w:r>
      <w:r w:rsidR="00E07BC0" w:rsidRPr="0041143E">
        <w:rPr>
          <w:bCs/>
          <w:color w:val="000000" w:themeColor="text1"/>
          <w:sz w:val="24"/>
          <w:szCs w:val="24"/>
        </w:rPr>
        <w:t>20</w:t>
      </w:r>
      <w:r w:rsidRPr="0041143E">
        <w:rPr>
          <w:bCs/>
          <w:color w:val="000000" w:themeColor="text1"/>
          <w:sz w:val="24"/>
          <w:szCs w:val="24"/>
        </w:rPr>
        <w:t xml:space="preserve"> de </w:t>
      </w:r>
      <w:r w:rsidR="00814023" w:rsidRPr="0041143E">
        <w:rPr>
          <w:bCs/>
          <w:color w:val="000000" w:themeColor="text1"/>
          <w:sz w:val="24"/>
          <w:szCs w:val="24"/>
        </w:rPr>
        <w:t>junho</w:t>
      </w:r>
      <w:r w:rsidRPr="0041143E">
        <w:rPr>
          <w:bCs/>
          <w:color w:val="000000" w:themeColor="text1"/>
          <w:sz w:val="24"/>
          <w:szCs w:val="24"/>
        </w:rPr>
        <w:t xml:space="preserve"> de 2017.</w:t>
      </w:r>
    </w:p>
    <w:p w:rsidR="00AE4EAC" w:rsidRPr="0041143E" w:rsidRDefault="00AE4EAC" w:rsidP="00814023">
      <w:pPr>
        <w:tabs>
          <w:tab w:val="left" w:pos="3309"/>
        </w:tabs>
        <w:ind w:firstLine="1418"/>
        <w:rPr>
          <w:b/>
          <w:bCs/>
          <w:color w:val="000000" w:themeColor="text1"/>
          <w:sz w:val="24"/>
          <w:szCs w:val="24"/>
        </w:rPr>
      </w:pPr>
    </w:p>
    <w:p w:rsidR="00AE4EAC" w:rsidRPr="0041143E" w:rsidRDefault="00AE4EAC" w:rsidP="00814023">
      <w:pPr>
        <w:tabs>
          <w:tab w:val="left" w:pos="3309"/>
        </w:tabs>
        <w:ind w:firstLine="1418"/>
        <w:rPr>
          <w:b/>
          <w:bCs/>
          <w:color w:val="000000" w:themeColor="text1"/>
          <w:sz w:val="24"/>
          <w:szCs w:val="24"/>
        </w:rPr>
      </w:pPr>
    </w:p>
    <w:p w:rsidR="00AE4EAC" w:rsidRPr="0041143E" w:rsidRDefault="00AE4EAC" w:rsidP="00814023">
      <w:pPr>
        <w:tabs>
          <w:tab w:val="left" w:pos="3309"/>
        </w:tabs>
        <w:ind w:firstLine="1418"/>
        <w:rPr>
          <w:b/>
          <w:bCs/>
          <w:color w:val="000000" w:themeColor="text1"/>
          <w:sz w:val="24"/>
          <w:szCs w:val="24"/>
        </w:rPr>
      </w:pPr>
    </w:p>
    <w:p w:rsidR="00AE4EAC" w:rsidRPr="0041143E" w:rsidRDefault="00AE4EAC" w:rsidP="00814023">
      <w:pPr>
        <w:tabs>
          <w:tab w:val="left" w:pos="3309"/>
        </w:tabs>
        <w:ind w:firstLine="1418"/>
        <w:rPr>
          <w:b/>
          <w:bCs/>
          <w:color w:val="000000" w:themeColor="text1"/>
          <w:sz w:val="24"/>
          <w:szCs w:val="24"/>
        </w:rPr>
      </w:pPr>
    </w:p>
    <w:p w:rsidR="00AE4EAC" w:rsidRPr="0041143E" w:rsidRDefault="00AE4EAC" w:rsidP="00814023">
      <w:pPr>
        <w:tabs>
          <w:tab w:val="left" w:pos="3309"/>
        </w:tabs>
        <w:ind w:firstLine="1418"/>
        <w:rPr>
          <w:b/>
          <w:bCs/>
          <w:color w:val="000000" w:themeColor="text1"/>
          <w:sz w:val="24"/>
          <w:szCs w:val="24"/>
        </w:rPr>
      </w:pPr>
    </w:p>
    <w:p w:rsidR="00AE4EAC" w:rsidRPr="0041143E" w:rsidRDefault="00AE4EAC" w:rsidP="00814023">
      <w:pPr>
        <w:pStyle w:val="Ttulo2"/>
        <w:rPr>
          <w:rFonts w:ascii="Times New Roman" w:hAnsi="Times New Roman" w:cs="Times New Roman"/>
          <w:color w:val="000000" w:themeColor="text1"/>
        </w:rPr>
      </w:pPr>
      <w:r w:rsidRPr="0041143E">
        <w:rPr>
          <w:rFonts w:ascii="Times New Roman" w:hAnsi="Times New Roman" w:cs="Times New Roman"/>
          <w:color w:val="000000" w:themeColor="text1"/>
        </w:rPr>
        <w:t>MARLON ZANELLA</w:t>
      </w:r>
    </w:p>
    <w:p w:rsidR="00AE4EAC" w:rsidRPr="0041143E" w:rsidRDefault="00AE4EAC" w:rsidP="00814023">
      <w:pPr>
        <w:rPr>
          <w:b/>
          <w:sz w:val="24"/>
          <w:szCs w:val="24"/>
        </w:rPr>
      </w:pPr>
      <w:r w:rsidRPr="0041143E">
        <w:rPr>
          <w:b/>
          <w:sz w:val="24"/>
          <w:szCs w:val="24"/>
        </w:rPr>
        <w:t xml:space="preserve">                                </w:t>
      </w:r>
      <w:r w:rsidR="00E07BC0" w:rsidRPr="0041143E">
        <w:rPr>
          <w:b/>
          <w:sz w:val="24"/>
          <w:szCs w:val="24"/>
        </w:rPr>
        <w:t xml:space="preserve">                        </w:t>
      </w:r>
      <w:r w:rsidR="009378D9">
        <w:rPr>
          <w:b/>
          <w:sz w:val="24"/>
          <w:szCs w:val="24"/>
        </w:rPr>
        <w:t xml:space="preserve">  </w:t>
      </w:r>
      <w:r w:rsidRPr="0041143E">
        <w:rPr>
          <w:b/>
          <w:sz w:val="24"/>
          <w:szCs w:val="24"/>
        </w:rPr>
        <w:t xml:space="preserve">Vereador PMDB </w:t>
      </w:r>
    </w:p>
    <w:p w:rsidR="00AE4EAC" w:rsidRPr="0041143E" w:rsidRDefault="00AE4EAC" w:rsidP="00814023">
      <w:pPr>
        <w:jc w:val="center"/>
        <w:rPr>
          <w:b/>
          <w:bCs/>
          <w:color w:val="000000"/>
          <w:sz w:val="24"/>
          <w:szCs w:val="24"/>
        </w:rPr>
      </w:pPr>
    </w:p>
    <w:p w:rsidR="00AE4EAC" w:rsidRPr="0041143E" w:rsidRDefault="00AE4EAC" w:rsidP="00814023">
      <w:pPr>
        <w:jc w:val="center"/>
        <w:rPr>
          <w:b/>
          <w:bCs/>
          <w:color w:val="000000"/>
          <w:sz w:val="24"/>
          <w:szCs w:val="24"/>
        </w:rPr>
      </w:pPr>
    </w:p>
    <w:p w:rsidR="00AE4EAC" w:rsidRPr="0041143E" w:rsidRDefault="00AE4EAC" w:rsidP="00814023">
      <w:pPr>
        <w:jc w:val="center"/>
        <w:rPr>
          <w:b/>
          <w:bCs/>
          <w:color w:val="000000"/>
          <w:sz w:val="24"/>
          <w:szCs w:val="24"/>
        </w:rPr>
      </w:pPr>
    </w:p>
    <w:p w:rsidR="00AE4EAC" w:rsidRPr="0041143E" w:rsidRDefault="00AE4EAC" w:rsidP="00814023">
      <w:pPr>
        <w:jc w:val="center"/>
        <w:rPr>
          <w:b/>
          <w:bCs/>
          <w:color w:val="000000"/>
          <w:sz w:val="24"/>
          <w:szCs w:val="24"/>
        </w:rPr>
      </w:pPr>
    </w:p>
    <w:p w:rsidR="00AE4EAC" w:rsidRPr="0041143E" w:rsidRDefault="00AE4EAC" w:rsidP="00814023">
      <w:pPr>
        <w:jc w:val="center"/>
        <w:rPr>
          <w:b/>
          <w:bCs/>
          <w:color w:val="000000"/>
          <w:sz w:val="24"/>
          <w:szCs w:val="24"/>
        </w:rPr>
      </w:pPr>
      <w:r w:rsidRPr="0041143E">
        <w:rPr>
          <w:b/>
          <w:bCs/>
          <w:color w:val="000000"/>
          <w:sz w:val="24"/>
          <w:szCs w:val="24"/>
        </w:rPr>
        <w:t>ACACIO AMBROSINI                                 DIRCEU ZANATTA</w:t>
      </w:r>
    </w:p>
    <w:p w:rsidR="00AE4EAC" w:rsidRPr="0041143E" w:rsidRDefault="00AE4EAC" w:rsidP="00814023">
      <w:pPr>
        <w:jc w:val="center"/>
        <w:rPr>
          <w:b/>
          <w:bCs/>
          <w:color w:val="000000"/>
          <w:sz w:val="24"/>
          <w:szCs w:val="24"/>
        </w:rPr>
      </w:pPr>
      <w:r w:rsidRPr="0041143E">
        <w:rPr>
          <w:b/>
          <w:bCs/>
          <w:color w:val="000000"/>
          <w:sz w:val="24"/>
          <w:szCs w:val="24"/>
        </w:rPr>
        <w:t>Vereador PSC                                            Vereador PMDB</w:t>
      </w:r>
    </w:p>
    <w:p w:rsidR="00AE4EAC" w:rsidRPr="0041143E" w:rsidRDefault="00AE4EAC" w:rsidP="00814023">
      <w:pPr>
        <w:jc w:val="center"/>
        <w:rPr>
          <w:b/>
          <w:bCs/>
          <w:color w:val="000000"/>
          <w:sz w:val="24"/>
          <w:szCs w:val="24"/>
        </w:rPr>
      </w:pPr>
    </w:p>
    <w:p w:rsidR="00AE4EAC" w:rsidRPr="0041143E" w:rsidRDefault="00AE4EAC" w:rsidP="00814023">
      <w:pPr>
        <w:jc w:val="center"/>
        <w:rPr>
          <w:b/>
          <w:bCs/>
          <w:color w:val="000000"/>
          <w:sz w:val="24"/>
          <w:szCs w:val="24"/>
        </w:rPr>
      </w:pPr>
    </w:p>
    <w:p w:rsidR="00AE4EAC" w:rsidRPr="0041143E" w:rsidRDefault="00AE4EAC" w:rsidP="00814023">
      <w:pPr>
        <w:jc w:val="center"/>
        <w:rPr>
          <w:b/>
          <w:bCs/>
          <w:color w:val="000000"/>
          <w:sz w:val="24"/>
          <w:szCs w:val="24"/>
        </w:rPr>
      </w:pPr>
    </w:p>
    <w:p w:rsidR="00AE4EAC" w:rsidRPr="0041143E" w:rsidRDefault="00AE4EAC" w:rsidP="00814023">
      <w:pPr>
        <w:jc w:val="center"/>
        <w:rPr>
          <w:b/>
          <w:bCs/>
          <w:color w:val="000000"/>
          <w:sz w:val="24"/>
          <w:szCs w:val="24"/>
        </w:rPr>
      </w:pPr>
    </w:p>
    <w:p w:rsidR="00AE4EAC" w:rsidRPr="0041143E" w:rsidRDefault="00AE4EAC" w:rsidP="00814023">
      <w:pPr>
        <w:jc w:val="center"/>
        <w:rPr>
          <w:b/>
          <w:bCs/>
          <w:color w:val="000000"/>
          <w:sz w:val="24"/>
          <w:szCs w:val="24"/>
        </w:rPr>
      </w:pPr>
      <w:r w:rsidRPr="0041143E">
        <w:rPr>
          <w:b/>
          <w:bCs/>
          <w:color w:val="000000"/>
          <w:sz w:val="24"/>
          <w:szCs w:val="24"/>
        </w:rPr>
        <w:t>TOCO BAGGIO                                        DAMIANI NA TV</w:t>
      </w:r>
    </w:p>
    <w:p w:rsidR="00AE4EAC" w:rsidRPr="0041143E" w:rsidRDefault="003318D1" w:rsidP="00814023">
      <w:pPr>
        <w:rPr>
          <w:b/>
          <w:bCs/>
          <w:color w:val="000000"/>
          <w:sz w:val="24"/>
          <w:szCs w:val="24"/>
        </w:rPr>
      </w:pPr>
      <w:r w:rsidRPr="0041143E">
        <w:rPr>
          <w:b/>
          <w:bCs/>
          <w:color w:val="000000"/>
          <w:sz w:val="24"/>
          <w:szCs w:val="24"/>
        </w:rPr>
        <w:t xml:space="preserve">                    </w:t>
      </w:r>
      <w:r w:rsidR="00814023">
        <w:rPr>
          <w:b/>
          <w:bCs/>
          <w:color w:val="000000"/>
          <w:sz w:val="24"/>
          <w:szCs w:val="24"/>
        </w:rPr>
        <w:t xml:space="preserve">    </w:t>
      </w:r>
      <w:r w:rsidR="00AE4EAC" w:rsidRPr="0041143E">
        <w:rPr>
          <w:b/>
          <w:bCs/>
          <w:color w:val="000000"/>
          <w:sz w:val="24"/>
          <w:szCs w:val="24"/>
        </w:rPr>
        <w:t xml:space="preserve">Vereador PSDB                                          </w:t>
      </w:r>
      <w:r w:rsidRPr="0041143E">
        <w:rPr>
          <w:b/>
          <w:bCs/>
          <w:color w:val="000000"/>
          <w:sz w:val="24"/>
          <w:szCs w:val="24"/>
        </w:rPr>
        <w:t xml:space="preserve">   </w:t>
      </w:r>
      <w:r w:rsidR="00AE4EAC" w:rsidRPr="0041143E">
        <w:rPr>
          <w:b/>
          <w:bCs/>
          <w:color w:val="000000"/>
          <w:sz w:val="24"/>
          <w:szCs w:val="24"/>
        </w:rPr>
        <w:t>Vereador PSC</w:t>
      </w:r>
    </w:p>
    <w:tbl>
      <w:tblPr>
        <w:tblStyle w:val="Tabelacomgrade"/>
        <w:tblW w:w="959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165"/>
        <w:gridCol w:w="3165"/>
      </w:tblGrid>
      <w:tr w:rsidR="00AE4EAC" w:rsidRPr="0041143E" w:rsidTr="00AE4EAC">
        <w:tc>
          <w:tcPr>
            <w:tcW w:w="3261" w:type="dxa"/>
          </w:tcPr>
          <w:p w:rsidR="00AE4EAC" w:rsidRPr="0041143E" w:rsidRDefault="00AE4EAC" w:rsidP="0081402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</w:tcPr>
          <w:p w:rsidR="00AE4EAC" w:rsidRPr="0041143E" w:rsidRDefault="00AE4EAC" w:rsidP="008140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</w:tcPr>
          <w:p w:rsidR="00AE4EAC" w:rsidRPr="0041143E" w:rsidRDefault="00AE4EAC" w:rsidP="008140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03266" w:rsidRPr="0041143E" w:rsidRDefault="00C41613" w:rsidP="00814023">
      <w:pPr>
        <w:rPr>
          <w:sz w:val="24"/>
          <w:szCs w:val="24"/>
        </w:rPr>
      </w:pPr>
    </w:p>
    <w:sectPr w:rsidR="00003266" w:rsidRPr="0041143E" w:rsidSect="0041143E">
      <w:pgSz w:w="11906" w:h="16838"/>
      <w:pgMar w:top="2835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AC"/>
    <w:rsid w:val="001B0442"/>
    <w:rsid w:val="00250596"/>
    <w:rsid w:val="002A461D"/>
    <w:rsid w:val="002E2EE6"/>
    <w:rsid w:val="00317569"/>
    <w:rsid w:val="003318D1"/>
    <w:rsid w:val="0037460E"/>
    <w:rsid w:val="00386DCE"/>
    <w:rsid w:val="0041143E"/>
    <w:rsid w:val="00412450"/>
    <w:rsid w:val="006863AE"/>
    <w:rsid w:val="00814023"/>
    <w:rsid w:val="009378D9"/>
    <w:rsid w:val="00A16E72"/>
    <w:rsid w:val="00AC72BC"/>
    <w:rsid w:val="00AE4EAC"/>
    <w:rsid w:val="00B07FE3"/>
    <w:rsid w:val="00C41613"/>
    <w:rsid w:val="00D44B45"/>
    <w:rsid w:val="00E07BC0"/>
    <w:rsid w:val="00F8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368D"/>
  <w15:docId w15:val="{5E2CF634-33FB-417A-BB6A-95064E0F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E4EAC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E4EAC"/>
    <w:pPr>
      <w:keepNext/>
      <w:tabs>
        <w:tab w:val="left" w:pos="3309"/>
      </w:tabs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4EAC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AE4EAC"/>
    <w:rPr>
      <w:rFonts w:ascii="Arial" w:eastAsia="Times New Roman" w:hAnsi="Arial" w:cs="Arial"/>
      <w:b/>
      <w:sz w:val="24"/>
      <w:szCs w:val="24"/>
      <w:lang w:eastAsia="pt-BR"/>
    </w:rPr>
  </w:style>
  <w:style w:type="paragraph" w:styleId="NormalWeb">
    <w:name w:val="Normal (Web)"/>
    <w:basedOn w:val="Normal"/>
    <w:semiHidden/>
    <w:unhideWhenUsed/>
    <w:rsid w:val="00AE4EA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AE4EAC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E4EA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AE4EA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tj">
    <w:name w:val="tj"/>
    <w:basedOn w:val="Normal"/>
    <w:rsid w:val="00AE4EA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uiPriority w:val="59"/>
    <w:rsid w:val="00AE4EAC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367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Beloni</cp:lastModifiedBy>
  <cp:revision>13</cp:revision>
  <cp:lastPrinted>2017-06-21T13:41:00Z</cp:lastPrinted>
  <dcterms:created xsi:type="dcterms:W3CDTF">2017-06-20T15:53:00Z</dcterms:created>
  <dcterms:modified xsi:type="dcterms:W3CDTF">2017-06-23T15:03:00Z</dcterms:modified>
</cp:coreProperties>
</file>