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2446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24466" w:rsidRDefault="00622216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244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401E" w:rsidRPr="00D24466">
        <w:rPr>
          <w:rFonts w:ascii="Times New Roman" w:hAnsi="Times New Roman"/>
          <w:b/>
          <w:bCs/>
          <w:sz w:val="24"/>
          <w:szCs w:val="24"/>
        </w:rPr>
        <w:t>185/2017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84307" w:rsidRPr="00D24466">
        <w:rPr>
          <w:rFonts w:ascii="Times New Roman" w:hAnsi="Times New Roman"/>
          <w:bCs/>
          <w:sz w:val="24"/>
          <w:szCs w:val="24"/>
        </w:rPr>
        <w:t>07</w:t>
      </w:r>
      <w:r w:rsidR="00F55DBA" w:rsidRPr="00D24466">
        <w:rPr>
          <w:rFonts w:ascii="Times New Roman" w:hAnsi="Times New Roman"/>
          <w:bCs/>
          <w:sz w:val="24"/>
          <w:szCs w:val="24"/>
        </w:rPr>
        <w:t>/ 0</w:t>
      </w:r>
      <w:r w:rsidR="00A84307" w:rsidRPr="00D24466">
        <w:rPr>
          <w:rFonts w:ascii="Times New Roman" w:hAnsi="Times New Roman"/>
          <w:bCs/>
          <w:sz w:val="24"/>
          <w:szCs w:val="24"/>
        </w:rPr>
        <w:t>8</w:t>
      </w:r>
      <w:r w:rsidR="006E3B3C" w:rsidRPr="00D24466">
        <w:rPr>
          <w:rFonts w:ascii="Times New Roman" w:hAnsi="Times New Roman"/>
          <w:bCs/>
          <w:sz w:val="24"/>
          <w:szCs w:val="24"/>
        </w:rPr>
        <w:t>/</w:t>
      </w:r>
      <w:r w:rsidRPr="00D24466">
        <w:rPr>
          <w:rFonts w:ascii="Times New Roman" w:hAnsi="Times New Roman"/>
          <w:sz w:val="24"/>
          <w:szCs w:val="24"/>
        </w:rPr>
        <w:t>201</w:t>
      </w:r>
      <w:r w:rsidR="00975B1F" w:rsidRPr="00D24466">
        <w:rPr>
          <w:rFonts w:ascii="Times New Roman" w:hAnsi="Times New Roman"/>
          <w:sz w:val="24"/>
          <w:szCs w:val="24"/>
        </w:rPr>
        <w:t>7</w:t>
      </w:r>
      <w:r w:rsidRPr="00D24466">
        <w:rPr>
          <w:rFonts w:ascii="Times New Roman" w:hAnsi="Times New Roman"/>
          <w:sz w:val="24"/>
          <w:szCs w:val="24"/>
        </w:rPr>
        <w:t>.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ASSUNTO:</w:t>
      </w:r>
      <w:r w:rsidRPr="00D24466">
        <w:rPr>
          <w:rFonts w:ascii="Times New Roman" w:hAnsi="Times New Roman"/>
          <w:sz w:val="24"/>
          <w:szCs w:val="24"/>
        </w:rPr>
        <w:t xml:space="preserve"> </w:t>
      </w:r>
      <w:r w:rsidR="00C165FD" w:rsidRPr="00D24466">
        <w:rPr>
          <w:rFonts w:ascii="Times New Roman" w:hAnsi="Times New Roman"/>
          <w:sz w:val="24"/>
          <w:szCs w:val="24"/>
        </w:rPr>
        <w:t>Projeto de Lei n</w:t>
      </w:r>
      <w:r w:rsidRPr="00D24466">
        <w:rPr>
          <w:rFonts w:ascii="Times New Roman" w:hAnsi="Times New Roman"/>
          <w:sz w:val="24"/>
          <w:szCs w:val="24"/>
        </w:rPr>
        <w:t xml:space="preserve">° </w:t>
      </w:r>
      <w:r w:rsidR="00BD6BB6" w:rsidRPr="00D24466">
        <w:rPr>
          <w:rFonts w:ascii="Times New Roman" w:hAnsi="Times New Roman"/>
          <w:sz w:val="24"/>
          <w:szCs w:val="24"/>
        </w:rPr>
        <w:t>9</w:t>
      </w:r>
      <w:r w:rsidR="00974AD9">
        <w:rPr>
          <w:rFonts w:ascii="Times New Roman" w:hAnsi="Times New Roman"/>
          <w:sz w:val="24"/>
          <w:szCs w:val="24"/>
        </w:rPr>
        <w:t>6</w:t>
      </w:r>
      <w:r w:rsidRPr="00D24466">
        <w:rPr>
          <w:rFonts w:ascii="Times New Roman" w:hAnsi="Times New Roman"/>
          <w:sz w:val="24"/>
          <w:szCs w:val="24"/>
        </w:rPr>
        <w:t>/201</w:t>
      </w:r>
      <w:r w:rsidR="00975B1F" w:rsidRPr="00D24466">
        <w:rPr>
          <w:rFonts w:ascii="Times New Roman" w:hAnsi="Times New Roman"/>
          <w:sz w:val="24"/>
          <w:szCs w:val="24"/>
        </w:rPr>
        <w:t>7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466">
        <w:rPr>
          <w:rFonts w:ascii="Times New Roman" w:hAnsi="Times New Roman"/>
          <w:sz w:val="24"/>
          <w:szCs w:val="24"/>
        </w:rPr>
        <w:t>.</w:t>
      </w:r>
    </w:p>
    <w:p w:rsidR="00D24466" w:rsidRDefault="00AF0574" w:rsidP="00D24466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24466">
        <w:rPr>
          <w:b/>
          <w:sz w:val="24"/>
          <w:szCs w:val="24"/>
        </w:rPr>
        <w:t>EMENTA</w:t>
      </w:r>
      <w:r w:rsidR="00622216" w:rsidRPr="00D24466">
        <w:rPr>
          <w:color w:val="000000" w:themeColor="text1"/>
          <w:sz w:val="24"/>
          <w:szCs w:val="24"/>
        </w:rPr>
        <w:t>:</w:t>
      </w:r>
      <w:r w:rsidR="007B4AB6" w:rsidRPr="00D24466">
        <w:rPr>
          <w:color w:val="000000" w:themeColor="text1"/>
          <w:sz w:val="24"/>
          <w:szCs w:val="24"/>
        </w:rPr>
        <w:t xml:space="preserve"> </w:t>
      </w:r>
      <w:r w:rsidR="00D24466" w:rsidRPr="00D24466">
        <w:rPr>
          <w:sz w:val="24"/>
          <w:szCs w:val="24"/>
        </w:rPr>
        <w:t xml:space="preserve">Denomina de ‘Rua Henrique Marcos </w:t>
      </w:r>
      <w:proofErr w:type="spellStart"/>
      <w:r w:rsidR="00D24466" w:rsidRPr="00D24466">
        <w:rPr>
          <w:sz w:val="24"/>
          <w:szCs w:val="24"/>
        </w:rPr>
        <w:t>Piccini</w:t>
      </w:r>
      <w:proofErr w:type="spellEnd"/>
      <w:r w:rsidR="00D24466" w:rsidRPr="00D24466">
        <w:rPr>
          <w:sz w:val="24"/>
          <w:szCs w:val="24"/>
        </w:rPr>
        <w:t xml:space="preserve">’ a via Pública com extensão de 515,00m e largura de 19,00m, trecho compreendido entre a MT 242 até o lote de propriedade da Empresa Caramuru </w:t>
      </w:r>
      <w:proofErr w:type="spellStart"/>
      <w:r w:rsidR="00D24466" w:rsidRPr="00D24466">
        <w:rPr>
          <w:sz w:val="24"/>
          <w:szCs w:val="24"/>
        </w:rPr>
        <w:t>Ltda</w:t>
      </w:r>
      <w:proofErr w:type="spellEnd"/>
      <w:r w:rsidR="00D24466" w:rsidRPr="00D24466">
        <w:rPr>
          <w:sz w:val="24"/>
          <w:szCs w:val="24"/>
        </w:rPr>
        <w:t>, tendo seu ponto inicial localizado na MT 242 com latitude 12°34’17.51”S e longitude de 55°42’46.27</w:t>
      </w:r>
      <w:proofErr w:type="gramStart"/>
      <w:r w:rsidR="00D24466" w:rsidRPr="00D24466">
        <w:rPr>
          <w:sz w:val="24"/>
          <w:szCs w:val="24"/>
        </w:rPr>
        <w:t>”O</w:t>
      </w:r>
      <w:proofErr w:type="gramEnd"/>
      <w:r w:rsidR="00D24466" w:rsidRPr="00D24466">
        <w:rPr>
          <w:sz w:val="24"/>
          <w:szCs w:val="24"/>
        </w:rPr>
        <w:t xml:space="preserve">, e dá outras providências.  </w:t>
      </w:r>
    </w:p>
    <w:p w:rsidR="00D24466" w:rsidRPr="00D24466" w:rsidRDefault="00D24466" w:rsidP="00D2446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BD6BB6" w:rsidRPr="00D24466" w:rsidRDefault="00DB6161" w:rsidP="00D24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RELATOR:</w:t>
      </w:r>
      <w:r w:rsidRPr="00D24466">
        <w:rPr>
          <w:rFonts w:ascii="Times New Roman" w:hAnsi="Times New Roman"/>
          <w:sz w:val="24"/>
          <w:szCs w:val="24"/>
        </w:rPr>
        <w:t xml:space="preserve"> </w:t>
      </w:r>
      <w:r w:rsidR="00D24466">
        <w:rPr>
          <w:rFonts w:ascii="Times New Roman" w:hAnsi="Times New Roman"/>
          <w:b/>
          <w:sz w:val="24"/>
          <w:szCs w:val="24"/>
        </w:rPr>
        <w:t>PROFESSORA MARISA (nomeada ad hoc)</w:t>
      </w:r>
    </w:p>
    <w:p w:rsidR="00DB6161" w:rsidRPr="00D24466" w:rsidRDefault="00DB6161" w:rsidP="00D244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24466" w:rsidRDefault="00DB6161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446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D24466" w:rsidRDefault="007E1C80" w:rsidP="00D244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1B13" w:rsidRDefault="00EF1172" w:rsidP="007E1B13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24466">
        <w:rPr>
          <w:b/>
          <w:sz w:val="24"/>
          <w:szCs w:val="24"/>
        </w:rPr>
        <w:t>RELATÓRIO</w:t>
      </w:r>
      <w:r w:rsidR="006D7D77" w:rsidRPr="00D24466">
        <w:rPr>
          <w:sz w:val="24"/>
          <w:szCs w:val="24"/>
        </w:rPr>
        <w:t>:</w:t>
      </w:r>
      <w:r w:rsidR="006D7D77" w:rsidRPr="00D24466">
        <w:rPr>
          <w:b/>
          <w:sz w:val="24"/>
          <w:szCs w:val="24"/>
        </w:rPr>
        <w:t xml:space="preserve"> </w:t>
      </w:r>
      <w:r w:rsidR="006D7D77" w:rsidRPr="00D24466">
        <w:rPr>
          <w:sz w:val="24"/>
          <w:szCs w:val="24"/>
        </w:rPr>
        <w:t>No</w:t>
      </w:r>
      <w:r w:rsidR="00807C99" w:rsidRPr="00D24466">
        <w:rPr>
          <w:sz w:val="24"/>
          <w:szCs w:val="24"/>
        </w:rPr>
        <w:t xml:space="preserve"> </w:t>
      </w:r>
      <w:r w:rsidR="00A84307" w:rsidRPr="00D24466">
        <w:rPr>
          <w:sz w:val="24"/>
          <w:szCs w:val="24"/>
        </w:rPr>
        <w:t>sét</w:t>
      </w:r>
      <w:r w:rsidR="00711705" w:rsidRPr="00D24466">
        <w:rPr>
          <w:sz w:val="24"/>
          <w:szCs w:val="24"/>
        </w:rPr>
        <w:t>imo</w:t>
      </w:r>
      <w:proofErr w:type="gramStart"/>
      <w:r w:rsidR="00711705" w:rsidRPr="00D24466">
        <w:rPr>
          <w:sz w:val="24"/>
          <w:szCs w:val="24"/>
        </w:rPr>
        <w:t xml:space="preserve"> </w:t>
      </w:r>
      <w:r w:rsidR="006E3B3C" w:rsidRPr="00D24466">
        <w:rPr>
          <w:sz w:val="24"/>
          <w:szCs w:val="24"/>
        </w:rPr>
        <w:t xml:space="preserve"> </w:t>
      </w:r>
      <w:proofErr w:type="gramEnd"/>
      <w:r w:rsidR="006E3B3C" w:rsidRPr="00D24466">
        <w:rPr>
          <w:sz w:val="24"/>
          <w:szCs w:val="24"/>
        </w:rPr>
        <w:t>d</w:t>
      </w:r>
      <w:r w:rsidR="00FF5E0E" w:rsidRPr="00D24466">
        <w:rPr>
          <w:sz w:val="24"/>
          <w:szCs w:val="24"/>
        </w:rPr>
        <w:t>i</w:t>
      </w:r>
      <w:r w:rsidR="006C4A12" w:rsidRPr="00D24466">
        <w:rPr>
          <w:sz w:val="24"/>
          <w:szCs w:val="24"/>
        </w:rPr>
        <w:t>a</w:t>
      </w:r>
      <w:r w:rsidR="00F55DBA" w:rsidRPr="00D24466">
        <w:rPr>
          <w:sz w:val="24"/>
          <w:szCs w:val="24"/>
        </w:rPr>
        <w:t xml:space="preserve"> do mês de </w:t>
      </w:r>
      <w:proofErr w:type="spellStart"/>
      <w:r w:rsidR="00974AD9">
        <w:rPr>
          <w:sz w:val="24"/>
          <w:szCs w:val="24"/>
        </w:rPr>
        <w:t>agosto</w:t>
      </w:r>
      <w:r w:rsidRPr="00D24466">
        <w:rPr>
          <w:sz w:val="24"/>
          <w:szCs w:val="24"/>
        </w:rPr>
        <w:t>do</w:t>
      </w:r>
      <w:proofErr w:type="spellEnd"/>
      <w:r w:rsidRPr="00D24466">
        <w:rPr>
          <w:sz w:val="24"/>
          <w:szCs w:val="24"/>
        </w:rPr>
        <w:t xml:space="preserve"> ano de dois mil e </w:t>
      </w:r>
      <w:r w:rsidR="00870D43" w:rsidRPr="00D24466">
        <w:rPr>
          <w:sz w:val="24"/>
          <w:szCs w:val="24"/>
        </w:rPr>
        <w:t>dezesse</w:t>
      </w:r>
      <w:r w:rsidR="00975B1F" w:rsidRPr="00D24466">
        <w:rPr>
          <w:sz w:val="24"/>
          <w:szCs w:val="24"/>
        </w:rPr>
        <w:t>te</w:t>
      </w:r>
      <w:r w:rsidRPr="00D24466">
        <w:rPr>
          <w:sz w:val="24"/>
          <w:szCs w:val="24"/>
        </w:rPr>
        <w:t xml:space="preserve">, reuniram-se os membros da Comissão de </w:t>
      </w:r>
      <w:r w:rsidR="009F67CD" w:rsidRPr="00D24466">
        <w:rPr>
          <w:sz w:val="24"/>
          <w:szCs w:val="24"/>
        </w:rPr>
        <w:t>Justiça e Redação</w:t>
      </w:r>
      <w:r w:rsidRPr="00D24466">
        <w:rPr>
          <w:sz w:val="24"/>
          <w:szCs w:val="24"/>
        </w:rPr>
        <w:t xml:space="preserve">, com objetivo de exarar parecer do </w:t>
      </w:r>
      <w:r w:rsidR="004E6651" w:rsidRPr="00D24466">
        <w:rPr>
          <w:sz w:val="24"/>
          <w:szCs w:val="24"/>
        </w:rPr>
        <w:t>Projeto de Lei</w:t>
      </w:r>
      <w:r w:rsidR="007F7327" w:rsidRPr="00D24466">
        <w:rPr>
          <w:sz w:val="24"/>
          <w:szCs w:val="24"/>
        </w:rPr>
        <w:t xml:space="preserve"> </w:t>
      </w:r>
      <w:r w:rsidR="004E6651" w:rsidRPr="00D24466">
        <w:rPr>
          <w:sz w:val="24"/>
          <w:szCs w:val="24"/>
        </w:rPr>
        <w:t xml:space="preserve">n° </w:t>
      </w:r>
      <w:r w:rsidR="00D46D7B" w:rsidRPr="00D24466">
        <w:rPr>
          <w:sz w:val="24"/>
          <w:szCs w:val="24"/>
        </w:rPr>
        <w:t>0</w:t>
      </w:r>
      <w:r w:rsidR="00BD6BB6" w:rsidRPr="00D24466">
        <w:rPr>
          <w:sz w:val="24"/>
          <w:szCs w:val="24"/>
        </w:rPr>
        <w:t>9</w:t>
      </w:r>
      <w:r w:rsidR="00D24466" w:rsidRPr="00D24466">
        <w:rPr>
          <w:sz w:val="24"/>
          <w:szCs w:val="24"/>
        </w:rPr>
        <w:t>6</w:t>
      </w:r>
      <w:r w:rsidR="00627AA6" w:rsidRPr="00D24466">
        <w:rPr>
          <w:sz w:val="24"/>
          <w:szCs w:val="24"/>
        </w:rPr>
        <w:t>/</w:t>
      </w:r>
      <w:r w:rsidRPr="00D24466">
        <w:rPr>
          <w:sz w:val="24"/>
          <w:szCs w:val="24"/>
        </w:rPr>
        <w:t>201</w:t>
      </w:r>
      <w:r w:rsidR="00975B1F" w:rsidRPr="00D24466">
        <w:rPr>
          <w:sz w:val="24"/>
          <w:szCs w:val="24"/>
        </w:rPr>
        <w:t>7</w:t>
      </w:r>
      <w:r w:rsidR="00807C99" w:rsidRPr="00D24466">
        <w:rPr>
          <w:sz w:val="24"/>
          <w:szCs w:val="24"/>
        </w:rPr>
        <w:t xml:space="preserve"> cuja ementa</w:t>
      </w:r>
      <w:r w:rsidR="00711705" w:rsidRPr="00D24466">
        <w:rPr>
          <w:sz w:val="24"/>
          <w:szCs w:val="24"/>
        </w:rPr>
        <w:t xml:space="preserve">: </w:t>
      </w:r>
      <w:r w:rsidR="007E1B13" w:rsidRPr="00D24466">
        <w:rPr>
          <w:sz w:val="24"/>
          <w:szCs w:val="24"/>
        </w:rPr>
        <w:t xml:space="preserve">Denomina de ‘Rua Henrique Marcos </w:t>
      </w:r>
      <w:proofErr w:type="spellStart"/>
      <w:r w:rsidR="007E1B13" w:rsidRPr="00D24466">
        <w:rPr>
          <w:sz w:val="24"/>
          <w:szCs w:val="24"/>
        </w:rPr>
        <w:t>Piccini</w:t>
      </w:r>
      <w:proofErr w:type="spellEnd"/>
      <w:r w:rsidR="007E1B13" w:rsidRPr="00D24466">
        <w:rPr>
          <w:sz w:val="24"/>
          <w:szCs w:val="24"/>
        </w:rPr>
        <w:t xml:space="preserve">’ a via Pública com extensão de 515,00m e largura de 19,00m, trecho compreendido entre a MT 242 até o lote de propriedade da Empresa Caramuru </w:t>
      </w:r>
      <w:proofErr w:type="spellStart"/>
      <w:r w:rsidR="007E1B13" w:rsidRPr="00D24466">
        <w:rPr>
          <w:sz w:val="24"/>
          <w:szCs w:val="24"/>
        </w:rPr>
        <w:t>Ltda</w:t>
      </w:r>
      <w:proofErr w:type="spellEnd"/>
      <w:r w:rsidR="007E1B13" w:rsidRPr="00D24466">
        <w:rPr>
          <w:sz w:val="24"/>
          <w:szCs w:val="24"/>
        </w:rPr>
        <w:t xml:space="preserve">, tendo seu ponto inicial localizado na MT 242 com latitude 12°34’17.51”S e longitude de 55°42’46.27”O, e dá outras providências.  </w:t>
      </w:r>
    </w:p>
    <w:p w:rsidR="00D24466" w:rsidRPr="00D24466" w:rsidRDefault="00D24466" w:rsidP="00D24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24466" w:rsidRDefault="00311CBE" w:rsidP="00D244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4466">
        <w:rPr>
          <w:rFonts w:ascii="Times New Roman" w:hAnsi="Times New Roman"/>
          <w:b/>
          <w:sz w:val="24"/>
          <w:szCs w:val="24"/>
        </w:rPr>
        <w:t>VOTO DO RELATOR</w:t>
      </w:r>
      <w:r w:rsidRPr="00D24466">
        <w:rPr>
          <w:rFonts w:ascii="Times New Roman" w:hAnsi="Times New Roman"/>
          <w:sz w:val="24"/>
          <w:szCs w:val="24"/>
        </w:rPr>
        <w:t xml:space="preserve">: </w:t>
      </w:r>
      <w:r w:rsidR="007C1E8F" w:rsidRPr="00D24466">
        <w:rPr>
          <w:rFonts w:ascii="Times New Roman" w:hAnsi="Times New Roman"/>
          <w:bCs/>
          <w:sz w:val="24"/>
          <w:szCs w:val="24"/>
        </w:rPr>
        <w:t>Após análise do Projeto de Lei em questão, verificamos que o mesmo atende os requisito</w:t>
      </w:r>
      <w:r w:rsidR="005A5C3B" w:rsidRPr="00D24466">
        <w:rPr>
          <w:rFonts w:ascii="Times New Roman" w:hAnsi="Times New Roman"/>
          <w:bCs/>
          <w:sz w:val="24"/>
          <w:szCs w:val="24"/>
        </w:rPr>
        <w:t>s de Constitucionalidade, Legali</w:t>
      </w:r>
      <w:r w:rsidR="007C1E8F" w:rsidRPr="00D24466">
        <w:rPr>
          <w:rFonts w:ascii="Times New Roman" w:hAnsi="Times New Roman"/>
          <w:bCs/>
          <w:sz w:val="24"/>
          <w:szCs w:val="24"/>
        </w:rPr>
        <w:t xml:space="preserve">dade, </w:t>
      </w:r>
      <w:proofErr w:type="spellStart"/>
      <w:r w:rsidR="007C1E8F" w:rsidRPr="00D24466">
        <w:rPr>
          <w:rFonts w:ascii="Times New Roman" w:hAnsi="Times New Roman"/>
          <w:bCs/>
          <w:sz w:val="24"/>
          <w:szCs w:val="24"/>
        </w:rPr>
        <w:t>Regimentalidade</w:t>
      </w:r>
      <w:proofErr w:type="spellEnd"/>
      <w:r w:rsidR="007C1E8F" w:rsidRPr="00D24466">
        <w:rPr>
          <w:rFonts w:ascii="Times New Roman" w:hAnsi="Times New Roman"/>
          <w:bCs/>
          <w:sz w:val="24"/>
          <w:szCs w:val="24"/>
        </w:rPr>
        <w:t xml:space="preserve"> e Mérito</w:t>
      </w:r>
      <w:r w:rsidR="00C165FD" w:rsidRPr="00D24466">
        <w:rPr>
          <w:rFonts w:ascii="Times New Roman" w:hAnsi="Times New Roman"/>
          <w:bCs/>
          <w:sz w:val="24"/>
          <w:szCs w:val="24"/>
        </w:rPr>
        <w:t>.</w:t>
      </w:r>
      <w:r w:rsidR="007C1E8F" w:rsidRPr="00D24466">
        <w:rPr>
          <w:rFonts w:ascii="Times New Roman" w:hAnsi="Times New Roman"/>
          <w:bCs/>
          <w:sz w:val="24"/>
          <w:szCs w:val="24"/>
        </w:rPr>
        <w:t xml:space="preserve"> </w:t>
      </w:r>
      <w:r w:rsidR="00C165FD" w:rsidRPr="00D24466">
        <w:rPr>
          <w:rFonts w:ascii="Times New Roman" w:hAnsi="Times New Roman"/>
          <w:bCs/>
          <w:sz w:val="24"/>
          <w:szCs w:val="24"/>
        </w:rPr>
        <w:t>D</w:t>
      </w:r>
      <w:r w:rsidR="007C1E8F" w:rsidRPr="00D24466">
        <w:rPr>
          <w:rFonts w:ascii="Times New Roman" w:hAnsi="Times New Roman"/>
          <w:bCs/>
          <w:sz w:val="24"/>
          <w:szCs w:val="24"/>
        </w:rPr>
        <w:t>esta forma</w:t>
      </w:r>
      <w:r w:rsidR="00C165FD" w:rsidRPr="00D24466">
        <w:rPr>
          <w:rFonts w:ascii="Times New Roman" w:hAnsi="Times New Roman"/>
          <w:bCs/>
          <w:sz w:val="24"/>
          <w:szCs w:val="24"/>
        </w:rPr>
        <w:t>,</w:t>
      </w:r>
      <w:r w:rsidR="007C1E8F" w:rsidRPr="00D24466">
        <w:rPr>
          <w:rFonts w:ascii="Times New Roman" w:hAnsi="Times New Roman"/>
          <w:bCs/>
          <w:sz w:val="24"/>
          <w:szCs w:val="24"/>
        </w:rPr>
        <w:t xml:space="preserve"> este </w:t>
      </w:r>
      <w:r w:rsidR="00C165FD" w:rsidRPr="00D24466">
        <w:rPr>
          <w:rFonts w:ascii="Times New Roman" w:hAnsi="Times New Roman"/>
          <w:bCs/>
          <w:sz w:val="24"/>
          <w:szCs w:val="24"/>
        </w:rPr>
        <w:t>R</w:t>
      </w:r>
      <w:r w:rsidR="007C1E8F" w:rsidRPr="00D24466">
        <w:rPr>
          <w:rFonts w:ascii="Times New Roman" w:hAnsi="Times New Roman"/>
          <w:bCs/>
          <w:sz w:val="24"/>
          <w:szCs w:val="24"/>
        </w:rPr>
        <w:t>elator é favorável a sua tramitação em Plenário</w:t>
      </w:r>
      <w:r w:rsidR="00F12F3D" w:rsidRPr="00D24466">
        <w:rPr>
          <w:rFonts w:ascii="Times New Roman" w:hAnsi="Times New Roman"/>
          <w:sz w:val="24"/>
          <w:szCs w:val="24"/>
        </w:rPr>
        <w:t>, atendendo assim todos os pressupostos legais. Neste sentido, e com fundamentado do</w:t>
      </w:r>
      <w:r w:rsidR="00974AD9" w:rsidRPr="00D24466">
        <w:rPr>
          <w:rFonts w:ascii="Times New Roman" w:hAnsi="Times New Roman"/>
          <w:sz w:val="24"/>
          <w:szCs w:val="24"/>
        </w:rPr>
        <w:t xml:space="preserve"> </w:t>
      </w:r>
      <w:r w:rsidR="00F12F3D" w:rsidRPr="00D24466">
        <w:rPr>
          <w:rFonts w:ascii="Times New Roman" w:hAnsi="Times New Roman"/>
          <w:sz w:val="24"/>
          <w:szCs w:val="24"/>
        </w:rPr>
        <w:t xml:space="preserve">Artigo 12 da Lei Orgânica Municipal cabe a Câmara Municipal, dispor sobre </w:t>
      </w:r>
      <w:r w:rsidR="007C1E8F" w:rsidRPr="00D24466">
        <w:rPr>
          <w:rFonts w:ascii="Times New Roman" w:hAnsi="Times New Roman"/>
          <w:sz w:val="24"/>
          <w:szCs w:val="24"/>
        </w:rPr>
        <w:t xml:space="preserve">a </w:t>
      </w:r>
      <w:r w:rsidR="00F12F3D" w:rsidRPr="00D2446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24466">
        <w:rPr>
          <w:rFonts w:ascii="Times New Roman" w:hAnsi="Times New Roman"/>
          <w:sz w:val="24"/>
          <w:szCs w:val="24"/>
        </w:rPr>
        <w:t>R</w:t>
      </w:r>
      <w:r w:rsidR="00F12F3D" w:rsidRPr="00D2446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D24466" w:rsidRDefault="00627AA6" w:rsidP="00D24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24466" w:rsidRDefault="000A6998" w:rsidP="00D2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2446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2446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2446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2446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2446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24466">
        <w:rPr>
          <w:rFonts w:ascii="Times New Roman" w:hAnsi="Times New Roman"/>
          <w:sz w:val="24"/>
          <w:szCs w:val="24"/>
          <w:lang w:eastAsia="pt-BR"/>
        </w:rPr>
        <w:t>0</w:t>
      </w:r>
      <w:r w:rsidR="00A84307" w:rsidRPr="00D24466">
        <w:rPr>
          <w:rFonts w:ascii="Times New Roman" w:hAnsi="Times New Roman"/>
          <w:sz w:val="24"/>
          <w:szCs w:val="24"/>
          <w:lang w:eastAsia="pt-BR"/>
        </w:rPr>
        <w:t>9</w:t>
      </w:r>
      <w:r w:rsidR="00974AD9">
        <w:rPr>
          <w:rFonts w:ascii="Times New Roman" w:hAnsi="Times New Roman"/>
          <w:sz w:val="24"/>
          <w:szCs w:val="24"/>
          <w:lang w:eastAsia="pt-BR"/>
        </w:rPr>
        <w:t>6</w:t>
      </w:r>
      <w:r w:rsidR="00FF5E0E" w:rsidRPr="00D2446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24466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24466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24466">
        <w:rPr>
          <w:rFonts w:ascii="Times New Roman" w:hAnsi="Times New Roman"/>
          <w:sz w:val="24"/>
          <w:szCs w:val="24"/>
          <w:lang w:eastAsia="pt-BR"/>
        </w:rPr>
        <w:t>,</w:t>
      </w:r>
      <w:r w:rsidR="00D24466">
        <w:rPr>
          <w:rFonts w:ascii="Times New Roman" w:hAnsi="Times New Roman"/>
          <w:sz w:val="24"/>
          <w:szCs w:val="24"/>
          <w:lang w:eastAsia="pt-BR"/>
        </w:rPr>
        <w:t xml:space="preserve"> após parecer favorável da</w:t>
      </w:r>
      <w:r w:rsidR="003D6600" w:rsidRPr="00D24466">
        <w:rPr>
          <w:rFonts w:ascii="Times New Roman" w:hAnsi="Times New Roman"/>
          <w:sz w:val="24"/>
          <w:szCs w:val="24"/>
          <w:lang w:eastAsia="pt-BR"/>
        </w:rPr>
        <w:t xml:space="preserve"> Relator</w:t>
      </w:r>
      <w:r w:rsidR="00D24466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D24466">
        <w:rPr>
          <w:rFonts w:ascii="Times New Roman" w:hAnsi="Times New Roman"/>
          <w:sz w:val="24"/>
          <w:szCs w:val="24"/>
          <w:lang w:eastAsia="pt-BR"/>
        </w:rPr>
        <w:t>, conclui-se por acompanhar o voto</w:t>
      </w:r>
      <w:r w:rsidR="00633311" w:rsidRPr="00D2446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2446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24466">
        <w:rPr>
          <w:rFonts w:ascii="Times New Roman" w:hAnsi="Times New Roman"/>
          <w:sz w:val="24"/>
          <w:szCs w:val="24"/>
        </w:rPr>
        <w:t xml:space="preserve"> </w:t>
      </w:r>
      <w:r w:rsidR="00B80157" w:rsidRPr="00D24466">
        <w:rPr>
          <w:rFonts w:ascii="Times New Roman" w:hAnsi="Times New Roman"/>
          <w:sz w:val="24"/>
          <w:szCs w:val="24"/>
          <w:lang w:eastAsia="pt-BR"/>
        </w:rPr>
        <w:t>Marlon Zanella</w:t>
      </w:r>
      <w:r w:rsidR="00A84307" w:rsidRPr="00D24466">
        <w:rPr>
          <w:rFonts w:ascii="Times New Roman" w:hAnsi="Times New Roman"/>
          <w:sz w:val="24"/>
          <w:szCs w:val="24"/>
          <w:lang w:eastAsia="pt-BR"/>
        </w:rPr>
        <w:t xml:space="preserve"> e o Membro Claudio Oliveira nomeado </w:t>
      </w:r>
      <w:r w:rsidR="00A84307" w:rsidRPr="00D24466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3D6600" w:rsidRPr="00D2446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2446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D24466" w:rsidRDefault="00633311" w:rsidP="00D24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D24466" w:rsidRDefault="00622216" w:rsidP="00D24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24466" w:rsidTr="001579C1">
        <w:tc>
          <w:tcPr>
            <w:tcW w:w="3165" w:type="dxa"/>
          </w:tcPr>
          <w:p w:rsidR="00633311" w:rsidRPr="00D24466" w:rsidRDefault="00FD35C1" w:rsidP="00D2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446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24466" w:rsidRDefault="00633311" w:rsidP="00D2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446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24466" w:rsidRDefault="00D24466" w:rsidP="00D2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  <w:r w:rsidR="00F35A21" w:rsidRPr="00D24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D24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nomeada ad hoc</w:t>
            </w:r>
            <w:r w:rsidR="00A84307" w:rsidRPr="00D24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24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3165" w:type="dxa"/>
          </w:tcPr>
          <w:p w:rsidR="00633311" w:rsidRPr="00D24466" w:rsidRDefault="00D24466" w:rsidP="00D2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446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D24466" w:rsidRPr="00D24466" w:rsidRDefault="00D24466" w:rsidP="00D2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</w:pPr>
            <w:r w:rsidRPr="00D2446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Membro nomeado ad hoc</w:t>
            </w:r>
          </w:p>
        </w:tc>
      </w:tr>
    </w:tbl>
    <w:p w:rsidR="00633311" w:rsidRPr="00D24466" w:rsidRDefault="00633311" w:rsidP="00D2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2446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5F3D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21E93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401E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B13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4AD9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4307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D6BB6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466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B06D-F7F9-41CC-AB89-F1F4DFE1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Leocir</cp:lastModifiedBy>
  <cp:revision>8</cp:revision>
  <cp:lastPrinted>2017-08-07T23:47:00Z</cp:lastPrinted>
  <dcterms:created xsi:type="dcterms:W3CDTF">2017-08-07T15:47:00Z</dcterms:created>
  <dcterms:modified xsi:type="dcterms:W3CDTF">2017-08-07T23:47:00Z</dcterms:modified>
</cp:coreProperties>
</file>