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0</w:t>
      </w:r>
      <w:r w:rsidR="00240E16">
        <w:rPr>
          <w:b/>
          <w:bCs/>
          <w:i w:val="0"/>
        </w:rPr>
        <w:t>78</w:t>
      </w:r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AE4991">
        <w:rPr>
          <w:bCs/>
          <w:sz w:val="24"/>
          <w:szCs w:val="24"/>
        </w:rPr>
        <w:t xml:space="preserve"> </w:t>
      </w:r>
      <w:r w:rsidR="00884AA1">
        <w:rPr>
          <w:bCs/>
          <w:sz w:val="24"/>
          <w:szCs w:val="24"/>
        </w:rPr>
        <w:t>14/08/2017</w:t>
      </w:r>
    </w:p>
    <w:p w:rsidR="00F33131" w:rsidRPr="00AB558D" w:rsidRDefault="00F33131" w:rsidP="00F33131">
      <w:pPr>
        <w:jc w:val="both"/>
        <w:rPr>
          <w:sz w:val="24"/>
          <w:szCs w:val="24"/>
        </w:rPr>
      </w:pPr>
    </w:p>
    <w:p w:rsidR="00BF62A3" w:rsidRDefault="00D15ECA" w:rsidP="00BF62A3">
      <w:pPr>
        <w:jc w:val="both"/>
        <w:rPr>
          <w:b/>
        </w:rPr>
      </w:pPr>
      <w:r w:rsidRPr="00AB558D">
        <w:rPr>
          <w:b/>
          <w:bCs/>
          <w:sz w:val="24"/>
          <w:szCs w:val="24"/>
        </w:rPr>
        <w:t xml:space="preserve">ASSUNTO: </w:t>
      </w:r>
      <w:r w:rsidR="00BF62A3" w:rsidRPr="00240E16">
        <w:rPr>
          <w:sz w:val="24"/>
          <w:szCs w:val="24"/>
        </w:rPr>
        <w:t>PROJETO DE LEI COMPLEMENTAR Nº</w:t>
      </w:r>
      <w:r w:rsidR="005C55CE">
        <w:rPr>
          <w:sz w:val="24"/>
          <w:szCs w:val="24"/>
        </w:rPr>
        <w:t xml:space="preserve"> </w:t>
      </w:r>
      <w:bookmarkStart w:id="0" w:name="_GoBack"/>
      <w:bookmarkEnd w:id="0"/>
      <w:r w:rsidR="00BF62A3" w:rsidRPr="00240E16">
        <w:rPr>
          <w:sz w:val="24"/>
          <w:szCs w:val="24"/>
        </w:rPr>
        <w:t>13/2017</w:t>
      </w:r>
      <w:r w:rsidR="00240E16">
        <w:rPr>
          <w:sz w:val="24"/>
          <w:szCs w:val="24"/>
        </w:rPr>
        <w:t>.</w:t>
      </w:r>
    </w:p>
    <w:p w:rsidR="00F5709D" w:rsidRPr="00AB558D" w:rsidRDefault="00F5709D" w:rsidP="00BF62A3">
      <w:pPr>
        <w:rPr>
          <w:b/>
          <w:bCs/>
          <w:sz w:val="24"/>
          <w:szCs w:val="24"/>
        </w:rPr>
      </w:pPr>
    </w:p>
    <w:p w:rsidR="00884AA1" w:rsidRPr="00240E16" w:rsidRDefault="00ED49B3" w:rsidP="00240E1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BF62A3" w:rsidRPr="00240E16">
        <w:rPr>
          <w:sz w:val="24"/>
          <w:szCs w:val="24"/>
        </w:rPr>
        <w:t>CRIA A SECRETARIA MUNICIPAL DE SEGURANÇA PÚBLICA, TRÂNSITO E DEFESA CIVIL</w:t>
      </w:r>
      <w:r w:rsidR="00BF62A3" w:rsidRPr="00240E16">
        <w:rPr>
          <w:bCs/>
          <w:sz w:val="24"/>
          <w:szCs w:val="24"/>
        </w:rPr>
        <w:t xml:space="preserve">, </w:t>
      </w:r>
      <w:r w:rsidR="00BF62A3" w:rsidRPr="00240E16">
        <w:rPr>
          <w:sz w:val="24"/>
          <w:szCs w:val="24"/>
        </w:rPr>
        <w:t>E DÁ OUTRAS PROVIDÊNCIAS.</w:t>
      </w:r>
    </w:p>
    <w:p w:rsidR="00F97C70" w:rsidRDefault="00F97C70" w:rsidP="008830C0">
      <w:pPr>
        <w:jc w:val="both"/>
        <w:rPr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AE4991" w:rsidRPr="00BF62A3" w:rsidRDefault="00D55FE8" w:rsidP="00240E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4408C">
        <w:rPr>
          <w:b/>
          <w:bCs/>
          <w:sz w:val="24"/>
          <w:szCs w:val="24"/>
        </w:rPr>
        <w:t>RELATÓRIO:</w:t>
      </w:r>
      <w:r w:rsidRPr="0034408C">
        <w:rPr>
          <w:b/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No </w:t>
      </w:r>
      <w:r w:rsidR="008830C0">
        <w:rPr>
          <w:sz w:val="24"/>
          <w:szCs w:val="24"/>
        </w:rPr>
        <w:t>décimo</w:t>
      </w:r>
      <w:r w:rsidR="00F97C70">
        <w:rPr>
          <w:sz w:val="24"/>
          <w:szCs w:val="24"/>
        </w:rPr>
        <w:t xml:space="preserve"> </w:t>
      </w:r>
      <w:r w:rsidR="00884AA1">
        <w:rPr>
          <w:sz w:val="24"/>
          <w:szCs w:val="24"/>
        </w:rPr>
        <w:t xml:space="preserve">quarto </w:t>
      </w:r>
      <w:r w:rsidR="0034408C" w:rsidRPr="0034408C">
        <w:rPr>
          <w:sz w:val="24"/>
          <w:szCs w:val="24"/>
        </w:rPr>
        <w:t>dia do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mês de </w:t>
      </w:r>
      <w:r w:rsidR="005C55CE">
        <w:rPr>
          <w:sz w:val="24"/>
          <w:szCs w:val="24"/>
        </w:rPr>
        <w:t>a</w:t>
      </w:r>
      <w:r w:rsidR="00884AA1">
        <w:rPr>
          <w:sz w:val="24"/>
          <w:szCs w:val="24"/>
        </w:rPr>
        <w:t>gosto</w:t>
      </w:r>
      <w:r w:rsidR="00CA2A54" w:rsidRPr="0034408C">
        <w:rPr>
          <w:sz w:val="24"/>
          <w:szCs w:val="24"/>
        </w:rPr>
        <w:t xml:space="preserve"> </w:t>
      </w:r>
      <w:r w:rsidR="00831A50" w:rsidRPr="0034408C">
        <w:rPr>
          <w:sz w:val="24"/>
          <w:szCs w:val="24"/>
        </w:rPr>
        <w:t>do ano de dois mil e dezessete</w:t>
      </w:r>
      <w:r w:rsidR="00AE4991" w:rsidRPr="0034408C">
        <w:rPr>
          <w:sz w:val="24"/>
          <w:szCs w:val="24"/>
        </w:rPr>
        <w:t>, reuniram-se os membros da Comissão de Finanças, Orçamentos e Fiscalização, com objetivo de exarar parecer do Projeto de Lei Complementar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n° </w:t>
      </w:r>
      <w:r w:rsidR="00FA17D2">
        <w:rPr>
          <w:b/>
          <w:sz w:val="24"/>
          <w:szCs w:val="24"/>
        </w:rPr>
        <w:t>01</w:t>
      </w:r>
      <w:r w:rsidR="00BF62A3">
        <w:rPr>
          <w:b/>
          <w:sz w:val="24"/>
          <w:szCs w:val="24"/>
        </w:rPr>
        <w:t>3</w:t>
      </w:r>
      <w:r w:rsidR="00AE4991" w:rsidRPr="0034408C">
        <w:rPr>
          <w:b/>
          <w:sz w:val="24"/>
          <w:szCs w:val="24"/>
        </w:rPr>
        <w:t>/2017</w:t>
      </w:r>
      <w:r w:rsidR="00AE4991" w:rsidRPr="0034408C">
        <w:rPr>
          <w:sz w:val="24"/>
          <w:szCs w:val="24"/>
        </w:rPr>
        <w:t xml:space="preserve"> cuja ementa:</w:t>
      </w:r>
      <w:r w:rsidR="00AE4991" w:rsidRPr="0034408C">
        <w:rPr>
          <w:bCs/>
          <w:iCs/>
          <w:sz w:val="24"/>
          <w:szCs w:val="24"/>
        </w:rPr>
        <w:t xml:space="preserve"> </w:t>
      </w:r>
      <w:r w:rsidR="00BF62A3" w:rsidRPr="00BF62A3">
        <w:rPr>
          <w:b/>
          <w:sz w:val="24"/>
          <w:szCs w:val="24"/>
        </w:rPr>
        <w:t>CRIA A SECRETARIA MUNICIPAL DE SEGURANÇA PÚBLICA, TRÂNSITO E DEFESA CIVIL</w:t>
      </w:r>
      <w:r w:rsidR="00BF62A3" w:rsidRPr="00BF62A3">
        <w:rPr>
          <w:b/>
          <w:bCs/>
          <w:sz w:val="24"/>
          <w:szCs w:val="24"/>
        </w:rPr>
        <w:t xml:space="preserve">, </w:t>
      </w:r>
      <w:r w:rsidR="00BF62A3">
        <w:rPr>
          <w:b/>
          <w:sz w:val="24"/>
          <w:szCs w:val="24"/>
        </w:rPr>
        <w:t>E DÁ OUTRAS PROVIDÊNCIAS</w:t>
      </w:r>
      <w:r w:rsidR="008830C0" w:rsidRPr="008830C0">
        <w:rPr>
          <w:b/>
          <w:bCs/>
          <w:iCs/>
          <w:sz w:val="24"/>
          <w:szCs w:val="24"/>
        </w:rPr>
        <w:t>.</w:t>
      </w:r>
      <w:r w:rsidR="0034408C">
        <w:rPr>
          <w:b/>
          <w:sz w:val="24"/>
          <w:szCs w:val="24"/>
        </w:rPr>
        <w:t xml:space="preserve"> </w:t>
      </w:r>
      <w:r w:rsidR="00FA17D2" w:rsidRPr="00BF62A3">
        <w:rPr>
          <w:sz w:val="24"/>
          <w:szCs w:val="24"/>
        </w:rPr>
        <w:t xml:space="preserve">O presente Projeto de Lei </w:t>
      </w:r>
      <w:r w:rsidR="00BF62A3">
        <w:rPr>
          <w:sz w:val="24"/>
          <w:szCs w:val="24"/>
        </w:rPr>
        <w:t xml:space="preserve">tem como objetivo </w:t>
      </w:r>
      <w:r w:rsidR="00BF62A3" w:rsidRPr="00BF62A3">
        <w:rPr>
          <w:sz w:val="24"/>
          <w:szCs w:val="24"/>
        </w:rPr>
        <w:t xml:space="preserve">propiciar a proteção das pessoas, do </w:t>
      </w:r>
      <w:r w:rsidR="00BF62A3">
        <w:rPr>
          <w:sz w:val="24"/>
          <w:szCs w:val="24"/>
        </w:rPr>
        <w:t xml:space="preserve">patrimônio e da ordem pública, o </w:t>
      </w:r>
      <w:r w:rsidR="00BF62A3" w:rsidRPr="00BF62A3">
        <w:rPr>
          <w:sz w:val="24"/>
          <w:szCs w:val="24"/>
        </w:rPr>
        <w:t>Projeto de Lei Complementar "Cria a Secretaria de Segurança Pública Trânsito e</w:t>
      </w:r>
      <w:r w:rsidR="00BF62A3">
        <w:rPr>
          <w:sz w:val="24"/>
          <w:szCs w:val="24"/>
        </w:rPr>
        <w:t xml:space="preserve"> Defesa Civil" para que possam</w:t>
      </w:r>
      <w:r w:rsidR="00BF62A3" w:rsidRPr="00BF62A3">
        <w:rPr>
          <w:sz w:val="24"/>
          <w:szCs w:val="24"/>
        </w:rPr>
        <w:t xml:space="preserve"> instituir instâncias que viabilizem</w:t>
      </w:r>
      <w:r w:rsidR="00BF62A3">
        <w:rPr>
          <w:sz w:val="24"/>
          <w:szCs w:val="24"/>
        </w:rPr>
        <w:t xml:space="preserve"> a inibição da criminalidade</w:t>
      </w:r>
      <w:r w:rsidR="00884AA1" w:rsidRPr="00884AA1">
        <w:rPr>
          <w:sz w:val="24"/>
          <w:szCs w:val="24"/>
        </w:rPr>
        <w:t>.</w:t>
      </w:r>
      <w:r w:rsidR="00884AA1">
        <w:t xml:space="preserve"> </w:t>
      </w:r>
      <w:r w:rsidR="00AE4991" w:rsidRPr="0034408C">
        <w:rPr>
          <w:sz w:val="24"/>
          <w:szCs w:val="24"/>
        </w:rPr>
        <w:t>A</w:t>
      </w:r>
      <w:r w:rsidR="00AE4991" w:rsidRPr="0034408C">
        <w:rPr>
          <w:rFonts w:eastAsia="Arial Unicode MS"/>
          <w:bCs/>
          <w:sz w:val="24"/>
          <w:szCs w:val="24"/>
        </w:rPr>
        <w:t xml:space="preserve">pós análise do Projeto de Lei </w:t>
      </w:r>
      <w:r w:rsidR="00BF62A3">
        <w:rPr>
          <w:rFonts w:eastAsia="Arial Unicode MS"/>
          <w:bCs/>
          <w:sz w:val="24"/>
          <w:szCs w:val="24"/>
        </w:rPr>
        <w:t xml:space="preserve">Complementar </w:t>
      </w:r>
      <w:r w:rsidR="00AE4991" w:rsidRPr="0034408C">
        <w:rPr>
          <w:rFonts w:eastAsia="Arial Unicode MS"/>
          <w:bCs/>
          <w:sz w:val="24"/>
          <w:szCs w:val="24"/>
        </w:rPr>
        <w:t>em questão</w:t>
      </w:r>
      <w:r w:rsidR="00AE4991" w:rsidRPr="0034408C">
        <w:rPr>
          <w:rFonts w:eastAsia="Arial Unicode MS"/>
          <w:b/>
          <w:bCs/>
          <w:sz w:val="24"/>
          <w:szCs w:val="24"/>
        </w:rPr>
        <w:t xml:space="preserve">, </w:t>
      </w:r>
      <w:r w:rsidR="00AE4991" w:rsidRPr="0034408C">
        <w:rPr>
          <w:rFonts w:eastAsia="Arial Unicode MS"/>
          <w:bCs/>
          <w:sz w:val="24"/>
          <w:szCs w:val="24"/>
        </w:rPr>
        <w:t>este Relator é f</w:t>
      </w:r>
      <w:r w:rsidR="00AE4991" w:rsidRPr="0034408C">
        <w:rPr>
          <w:bCs/>
          <w:sz w:val="24"/>
          <w:szCs w:val="24"/>
        </w:rPr>
        <w:t>avorável a sua tramitação em Plenário. Acompanha o voto a Pre</w:t>
      </w:r>
      <w:r w:rsidR="00AE4991" w:rsidRPr="0034408C">
        <w:rPr>
          <w:sz w:val="24"/>
          <w:szCs w:val="24"/>
        </w:rPr>
        <w:t>sidente Professora Silvana e o Membro Acacio Ambrosini.</w:t>
      </w:r>
    </w:p>
    <w:p w:rsidR="00AE4991" w:rsidRPr="0034408C" w:rsidRDefault="00AE4991" w:rsidP="0034408C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F33131">
      <w:pPr>
        <w:jc w:val="both"/>
        <w:rPr>
          <w:b/>
          <w:sz w:val="24"/>
          <w:szCs w:val="24"/>
        </w:rPr>
      </w:pPr>
    </w:p>
    <w:p w:rsidR="00240E16" w:rsidRPr="00AB558D" w:rsidRDefault="00240E16" w:rsidP="00F33131">
      <w:pPr>
        <w:jc w:val="both"/>
        <w:rPr>
          <w:b/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76CC9"/>
    <w:rsid w:val="0018432A"/>
    <w:rsid w:val="001A1ADB"/>
    <w:rsid w:val="001A359A"/>
    <w:rsid w:val="001C5770"/>
    <w:rsid w:val="001E30F8"/>
    <w:rsid w:val="00240E16"/>
    <w:rsid w:val="0034408C"/>
    <w:rsid w:val="003C5F8C"/>
    <w:rsid w:val="003E60DF"/>
    <w:rsid w:val="00432CAD"/>
    <w:rsid w:val="00467A6B"/>
    <w:rsid w:val="004C3CBF"/>
    <w:rsid w:val="005028AC"/>
    <w:rsid w:val="00552C7F"/>
    <w:rsid w:val="00555E6C"/>
    <w:rsid w:val="005C55CE"/>
    <w:rsid w:val="00610D06"/>
    <w:rsid w:val="006652F0"/>
    <w:rsid w:val="006D584F"/>
    <w:rsid w:val="006F22ED"/>
    <w:rsid w:val="007444F4"/>
    <w:rsid w:val="00777830"/>
    <w:rsid w:val="007C225C"/>
    <w:rsid w:val="007F354B"/>
    <w:rsid w:val="0081079C"/>
    <w:rsid w:val="00831A50"/>
    <w:rsid w:val="0088261D"/>
    <w:rsid w:val="008830C0"/>
    <w:rsid w:val="00884AA1"/>
    <w:rsid w:val="008C386E"/>
    <w:rsid w:val="008C3AAA"/>
    <w:rsid w:val="008D2D0F"/>
    <w:rsid w:val="00922BCF"/>
    <w:rsid w:val="00A06B11"/>
    <w:rsid w:val="00A7338F"/>
    <w:rsid w:val="00A95056"/>
    <w:rsid w:val="00AB558D"/>
    <w:rsid w:val="00AE4991"/>
    <w:rsid w:val="00B74D20"/>
    <w:rsid w:val="00BF62A3"/>
    <w:rsid w:val="00C81C40"/>
    <w:rsid w:val="00CA2A54"/>
    <w:rsid w:val="00CE6E7B"/>
    <w:rsid w:val="00D15ECA"/>
    <w:rsid w:val="00D21DB8"/>
    <w:rsid w:val="00D419E6"/>
    <w:rsid w:val="00D55FE8"/>
    <w:rsid w:val="00D61914"/>
    <w:rsid w:val="00E119EE"/>
    <w:rsid w:val="00ED49B3"/>
    <w:rsid w:val="00EF5DE4"/>
    <w:rsid w:val="00F33131"/>
    <w:rsid w:val="00F5709D"/>
    <w:rsid w:val="00F97C70"/>
    <w:rsid w:val="00FA17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4879"/>
  <w15:docId w15:val="{791B5B71-8441-4250-9223-48E5F67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4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40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D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4</cp:revision>
  <cp:lastPrinted>2017-08-14T19:20:00Z</cp:lastPrinted>
  <dcterms:created xsi:type="dcterms:W3CDTF">2017-08-14T19:29:00Z</dcterms:created>
  <dcterms:modified xsi:type="dcterms:W3CDTF">2017-08-14T19:48:00Z</dcterms:modified>
</cp:coreProperties>
</file>