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BF" w:rsidRPr="00A96BB0" w:rsidRDefault="009708BF" w:rsidP="00231B3B">
      <w:pPr>
        <w:pStyle w:val="Ttulo1"/>
        <w:ind w:right="-5"/>
        <w:rPr>
          <w:rFonts w:ascii="Times New Roman" w:hAnsi="Times New Roman" w:cs="Times New Roman"/>
          <w:sz w:val="26"/>
          <w:szCs w:val="26"/>
        </w:rPr>
      </w:pPr>
      <w:r w:rsidRPr="00A96BB0">
        <w:rPr>
          <w:rFonts w:ascii="Times New Roman" w:hAnsi="Times New Roman" w:cs="Times New Roman"/>
          <w:sz w:val="26"/>
          <w:szCs w:val="26"/>
        </w:rPr>
        <w:t xml:space="preserve">INDICAÇÃO Nº </w:t>
      </w:r>
      <w:r w:rsidR="00231B3B" w:rsidRPr="00A96BB0">
        <w:rPr>
          <w:rFonts w:ascii="Times New Roman" w:hAnsi="Times New Roman" w:cs="Times New Roman"/>
          <w:sz w:val="26"/>
          <w:szCs w:val="26"/>
        </w:rPr>
        <w:t>367</w:t>
      </w:r>
      <w:r w:rsidR="003A5F1D" w:rsidRPr="00A96BB0">
        <w:rPr>
          <w:rFonts w:ascii="Times New Roman" w:hAnsi="Times New Roman" w:cs="Times New Roman"/>
          <w:sz w:val="26"/>
          <w:szCs w:val="26"/>
        </w:rPr>
        <w:t>/2017</w:t>
      </w:r>
    </w:p>
    <w:p w:rsidR="00E32654" w:rsidRDefault="00E32654" w:rsidP="00231B3B">
      <w:pPr>
        <w:rPr>
          <w:sz w:val="26"/>
          <w:szCs w:val="26"/>
        </w:rPr>
      </w:pPr>
      <w:bookmarkStart w:id="0" w:name="_GoBack"/>
      <w:bookmarkEnd w:id="0"/>
    </w:p>
    <w:p w:rsidR="00A96BB0" w:rsidRPr="00A96BB0" w:rsidRDefault="00A96BB0" w:rsidP="00231B3B">
      <w:pPr>
        <w:rPr>
          <w:sz w:val="26"/>
          <w:szCs w:val="26"/>
        </w:rPr>
      </w:pPr>
    </w:p>
    <w:p w:rsidR="005B4DE0" w:rsidRPr="00A96BB0" w:rsidRDefault="00785BCE" w:rsidP="00231B3B">
      <w:pPr>
        <w:pStyle w:val="Recuodecorpodetexto"/>
        <w:ind w:left="3402" w:right="-5" w:firstLine="0"/>
        <w:rPr>
          <w:sz w:val="26"/>
          <w:szCs w:val="26"/>
        </w:rPr>
      </w:pPr>
      <w:r w:rsidRPr="00A96BB0">
        <w:rPr>
          <w:sz w:val="26"/>
          <w:szCs w:val="26"/>
        </w:rPr>
        <w:t>INDICAMOS</w:t>
      </w:r>
      <w:r w:rsidR="005B4DE0" w:rsidRPr="00A96BB0">
        <w:rPr>
          <w:sz w:val="26"/>
          <w:szCs w:val="26"/>
        </w:rPr>
        <w:t xml:space="preserve"> REPASSE DE RECURSO FINANCEIRO À ASSOCIAÇÃO</w:t>
      </w:r>
      <w:r w:rsidR="00960601" w:rsidRPr="00A96BB0">
        <w:rPr>
          <w:sz w:val="26"/>
          <w:szCs w:val="26"/>
        </w:rPr>
        <w:t xml:space="preserve"> </w:t>
      </w:r>
      <w:r w:rsidR="005B4DE0" w:rsidRPr="00A96BB0">
        <w:rPr>
          <w:sz w:val="26"/>
          <w:szCs w:val="26"/>
        </w:rPr>
        <w:t>MATOGROSSENSE DE COMBATE AO CÂNCER (AMCC).</w:t>
      </w:r>
    </w:p>
    <w:p w:rsidR="009708BF" w:rsidRPr="00A96BB0" w:rsidRDefault="009708BF" w:rsidP="00231B3B">
      <w:pPr>
        <w:pStyle w:val="Recuodecorpodetexto"/>
        <w:ind w:left="3402" w:right="-5" w:firstLine="0"/>
        <w:rPr>
          <w:sz w:val="26"/>
          <w:szCs w:val="26"/>
        </w:rPr>
      </w:pPr>
    </w:p>
    <w:p w:rsidR="00231B3B" w:rsidRDefault="00231B3B" w:rsidP="00231B3B">
      <w:pPr>
        <w:pStyle w:val="Recuodecorpodetexto"/>
        <w:ind w:left="3402" w:right="-5" w:firstLine="0"/>
        <w:rPr>
          <w:sz w:val="26"/>
          <w:szCs w:val="26"/>
        </w:rPr>
      </w:pPr>
    </w:p>
    <w:p w:rsidR="00A96BB0" w:rsidRPr="00A96BB0" w:rsidRDefault="00A96BB0" w:rsidP="00231B3B">
      <w:pPr>
        <w:pStyle w:val="Recuodecorpodetexto"/>
        <w:ind w:left="3402" w:right="-5" w:firstLine="0"/>
        <w:rPr>
          <w:sz w:val="26"/>
          <w:szCs w:val="26"/>
        </w:rPr>
      </w:pPr>
    </w:p>
    <w:p w:rsidR="00117850" w:rsidRPr="00A96BB0" w:rsidRDefault="00DF543C" w:rsidP="00231B3B">
      <w:pPr>
        <w:ind w:right="-5" w:firstLine="3402"/>
        <w:jc w:val="both"/>
        <w:rPr>
          <w:b/>
          <w:sz w:val="26"/>
          <w:szCs w:val="26"/>
        </w:rPr>
      </w:pPr>
      <w:r w:rsidRPr="00A96BB0">
        <w:rPr>
          <w:b/>
          <w:sz w:val="26"/>
          <w:szCs w:val="26"/>
        </w:rPr>
        <w:t>FABIO GAVASSO - PSB</w:t>
      </w:r>
      <w:r w:rsidR="00945F5F" w:rsidRPr="00A96BB0">
        <w:rPr>
          <w:sz w:val="26"/>
          <w:szCs w:val="26"/>
        </w:rPr>
        <w:t xml:space="preserve"> </w:t>
      </w:r>
      <w:r w:rsidR="00FE7905" w:rsidRPr="00A96BB0">
        <w:rPr>
          <w:b/>
          <w:sz w:val="26"/>
          <w:szCs w:val="26"/>
        </w:rPr>
        <w:t>E VEREADORES ABAIXO ASSINADOS</w:t>
      </w:r>
      <w:r w:rsidR="00945F5F" w:rsidRPr="00A96BB0">
        <w:rPr>
          <w:b/>
          <w:bCs/>
          <w:color w:val="000000"/>
          <w:sz w:val="26"/>
          <w:szCs w:val="26"/>
        </w:rPr>
        <w:t xml:space="preserve">, </w:t>
      </w:r>
      <w:r w:rsidR="00945F5F" w:rsidRPr="00A96BB0">
        <w:rPr>
          <w:sz w:val="26"/>
          <w:szCs w:val="26"/>
        </w:rPr>
        <w:t>com assento nesta Casa</w:t>
      </w:r>
      <w:r w:rsidR="009708BF" w:rsidRPr="00A96BB0">
        <w:rPr>
          <w:sz w:val="26"/>
          <w:szCs w:val="26"/>
        </w:rPr>
        <w:t>, de</w:t>
      </w:r>
      <w:r w:rsidR="009708BF" w:rsidRPr="00A96BB0">
        <w:rPr>
          <w:bCs/>
          <w:sz w:val="26"/>
          <w:szCs w:val="26"/>
        </w:rPr>
        <w:t xml:space="preserve"> conformidade com o Artigo 115 do Regimento Interno, requer</w:t>
      </w:r>
      <w:r w:rsidR="009B5672" w:rsidRPr="00A96BB0">
        <w:rPr>
          <w:bCs/>
          <w:sz w:val="26"/>
          <w:szCs w:val="26"/>
        </w:rPr>
        <w:t>em</w:t>
      </w:r>
      <w:r w:rsidR="009708BF" w:rsidRPr="00A96BB0">
        <w:rPr>
          <w:bCs/>
          <w:sz w:val="26"/>
          <w:szCs w:val="26"/>
        </w:rPr>
        <w:t xml:space="preserve"> à Mesa que este Expedien</w:t>
      </w:r>
      <w:r w:rsidRPr="00A96BB0">
        <w:rPr>
          <w:bCs/>
          <w:sz w:val="26"/>
          <w:szCs w:val="26"/>
        </w:rPr>
        <w:t xml:space="preserve">te seja encaminhado ao Exmo. Sr. Ari </w:t>
      </w:r>
      <w:proofErr w:type="spellStart"/>
      <w:r w:rsidRPr="00A96BB0">
        <w:rPr>
          <w:bCs/>
          <w:sz w:val="26"/>
          <w:szCs w:val="26"/>
        </w:rPr>
        <w:t>Lafin</w:t>
      </w:r>
      <w:proofErr w:type="spellEnd"/>
      <w:r w:rsidR="00231B3B" w:rsidRPr="00A96BB0">
        <w:rPr>
          <w:bCs/>
          <w:sz w:val="26"/>
          <w:szCs w:val="26"/>
        </w:rPr>
        <w:t>,</w:t>
      </w:r>
      <w:r w:rsidR="009708BF" w:rsidRPr="00A96BB0">
        <w:rPr>
          <w:bCs/>
          <w:sz w:val="26"/>
          <w:szCs w:val="26"/>
        </w:rPr>
        <w:t xml:space="preserve"> Prefeito Municipal, com cópia ao Sr. </w:t>
      </w:r>
      <w:r w:rsidR="00825DBA" w:rsidRPr="00A96BB0">
        <w:rPr>
          <w:bCs/>
          <w:sz w:val="26"/>
          <w:szCs w:val="26"/>
        </w:rPr>
        <w:t>Devanil Aparecido Barbosa</w:t>
      </w:r>
      <w:r w:rsidR="009708BF" w:rsidRPr="00A96BB0">
        <w:rPr>
          <w:bCs/>
          <w:sz w:val="26"/>
          <w:szCs w:val="26"/>
        </w:rPr>
        <w:t xml:space="preserve">, Secretário Municipal de </w:t>
      </w:r>
      <w:r w:rsidR="005B4DE0" w:rsidRPr="00A96BB0">
        <w:rPr>
          <w:bCs/>
          <w:sz w:val="26"/>
          <w:szCs w:val="26"/>
        </w:rPr>
        <w:t>Saúde</w:t>
      </w:r>
      <w:r w:rsidR="00825DBA" w:rsidRPr="00A96BB0">
        <w:rPr>
          <w:bCs/>
          <w:sz w:val="26"/>
          <w:szCs w:val="26"/>
        </w:rPr>
        <w:t xml:space="preserve"> e Saneamento</w:t>
      </w:r>
      <w:r w:rsidR="009708BF" w:rsidRPr="00A96BB0">
        <w:rPr>
          <w:bCs/>
          <w:sz w:val="26"/>
          <w:szCs w:val="26"/>
        </w:rPr>
        <w:t xml:space="preserve">, </w:t>
      </w:r>
      <w:r w:rsidR="009708BF" w:rsidRPr="00A96BB0">
        <w:rPr>
          <w:b/>
          <w:sz w:val="26"/>
          <w:szCs w:val="26"/>
        </w:rPr>
        <w:t xml:space="preserve">versando sobre a necessidade de </w:t>
      </w:r>
      <w:r w:rsidR="005B4DE0" w:rsidRPr="00A96BB0">
        <w:rPr>
          <w:b/>
          <w:sz w:val="26"/>
          <w:szCs w:val="26"/>
        </w:rPr>
        <w:t>repasse d</w:t>
      </w:r>
      <w:r w:rsidR="00825DBA" w:rsidRPr="00A96BB0">
        <w:rPr>
          <w:b/>
          <w:sz w:val="26"/>
          <w:szCs w:val="26"/>
        </w:rPr>
        <w:t>e</w:t>
      </w:r>
      <w:r w:rsidR="005B4DE0" w:rsidRPr="00A96BB0">
        <w:rPr>
          <w:b/>
          <w:sz w:val="26"/>
          <w:szCs w:val="26"/>
        </w:rPr>
        <w:t xml:space="preserve"> recurs</w:t>
      </w:r>
      <w:r w:rsidR="003A5F1D" w:rsidRPr="00A96BB0">
        <w:rPr>
          <w:b/>
          <w:sz w:val="26"/>
          <w:szCs w:val="26"/>
        </w:rPr>
        <w:t>o financeiro à Associação Matog</w:t>
      </w:r>
      <w:r w:rsidR="005B4DE0" w:rsidRPr="00A96BB0">
        <w:rPr>
          <w:b/>
          <w:sz w:val="26"/>
          <w:szCs w:val="26"/>
        </w:rPr>
        <w:t>rossense de Combate ao Câncer (AMCC).</w:t>
      </w:r>
    </w:p>
    <w:p w:rsidR="00231B3B" w:rsidRPr="00A96BB0" w:rsidRDefault="00231B3B" w:rsidP="00231B3B">
      <w:pPr>
        <w:ind w:right="-5" w:firstLine="3402"/>
        <w:jc w:val="both"/>
        <w:rPr>
          <w:b/>
          <w:sz w:val="26"/>
          <w:szCs w:val="26"/>
        </w:rPr>
      </w:pPr>
    </w:p>
    <w:p w:rsidR="00A96BB0" w:rsidRPr="00A96BB0" w:rsidRDefault="00A96BB0" w:rsidP="00231B3B">
      <w:pPr>
        <w:ind w:right="-5" w:firstLine="3402"/>
        <w:jc w:val="both"/>
        <w:rPr>
          <w:b/>
          <w:sz w:val="26"/>
          <w:szCs w:val="26"/>
        </w:rPr>
      </w:pPr>
    </w:p>
    <w:p w:rsidR="00D52986" w:rsidRPr="00A96BB0" w:rsidRDefault="009708BF" w:rsidP="00231B3B">
      <w:pPr>
        <w:pStyle w:val="NCNormalCentralizado"/>
        <w:ind w:right="-5"/>
        <w:rPr>
          <w:b/>
          <w:sz w:val="26"/>
          <w:szCs w:val="26"/>
        </w:rPr>
      </w:pPr>
      <w:r w:rsidRPr="00A96BB0">
        <w:rPr>
          <w:b/>
          <w:sz w:val="26"/>
          <w:szCs w:val="26"/>
        </w:rPr>
        <w:t>JUSTIFICATIVAS</w:t>
      </w:r>
    </w:p>
    <w:p w:rsidR="00231B3B" w:rsidRPr="00A96BB0" w:rsidRDefault="00231B3B" w:rsidP="00231B3B">
      <w:pPr>
        <w:pStyle w:val="NCNormalCentralizado"/>
        <w:ind w:right="-5"/>
        <w:rPr>
          <w:sz w:val="26"/>
          <w:szCs w:val="26"/>
        </w:rPr>
      </w:pPr>
    </w:p>
    <w:p w:rsidR="00231B3B" w:rsidRPr="00A96BB0" w:rsidRDefault="0052562A" w:rsidP="00231B3B">
      <w:pPr>
        <w:jc w:val="both"/>
        <w:rPr>
          <w:sz w:val="26"/>
          <w:szCs w:val="26"/>
        </w:rPr>
      </w:pPr>
      <w:r w:rsidRPr="00A96BB0">
        <w:rPr>
          <w:bCs/>
          <w:color w:val="000000"/>
          <w:sz w:val="26"/>
          <w:szCs w:val="26"/>
        </w:rPr>
        <w:t xml:space="preserve">                       </w:t>
      </w:r>
      <w:r w:rsidR="00D52986" w:rsidRPr="00A96BB0">
        <w:rPr>
          <w:bCs/>
          <w:color w:val="000000"/>
          <w:sz w:val="26"/>
          <w:szCs w:val="26"/>
        </w:rPr>
        <w:t>Considerando</w:t>
      </w:r>
      <w:r w:rsidRPr="00A96BB0">
        <w:rPr>
          <w:bCs/>
          <w:color w:val="000000"/>
          <w:sz w:val="26"/>
          <w:szCs w:val="26"/>
        </w:rPr>
        <w:t xml:space="preserve"> que,</w:t>
      </w:r>
      <w:r w:rsidR="00960601" w:rsidRPr="00A96BB0">
        <w:rPr>
          <w:bCs/>
          <w:color w:val="000000"/>
          <w:sz w:val="26"/>
          <w:szCs w:val="26"/>
        </w:rPr>
        <w:t xml:space="preserve"> a Associação atende</w:t>
      </w:r>
      <w:r w:rsidRPr="00A96BB0">
        <w:rPr>
          <w:bCs/>
          <w:color w:val="000000"/>
          <w:sz w:val="26"/>
          <w:szCs w:val="26"/>
        </w:rPr>
        <w:t xml:space="preserve"> o Hospital</w:t>
      </w:r>
      <w:r w:rsidR="00960601" w:rsidRPr="00A96BB0">
        <w:rPr>
          <w:bCs/>
          <w:color w:val="000000"/>
          <w:sz w:val="26"/>
          <w:szCs w:val="26"/>
        </w:rPr>
        <w:t xml:space="preserve"> de Câncer de Mato Grosso, sendo o mesmo de</w:t>
      </w:r>
      <w:r w:rsidR="00D52986" w:rsidRPr="00A96BB0">
        <w:rPr>
          <w:bCs/>
          <w:color w:val="000000"/>
          <w:sz w:val="26"/>
          <w:szCs w:val="26"/>
        </w:rPr>
        <w:t xml:space="preserve"> </w:t>
      </w:r>
      <w:r w:rsidRPr="00A96BB0">
        <w:rPr>
          <w:sz w:val="26"/>
          <w:szCs w:val="26"/>
        </w:rPr>
        <w:t xml:space="preserve">porte </w:t>
      </w:r>
      <w:r w:rsidR="00231B3B" w:rsidRPr="00A96BB0">
        <w:rPr>
          <w:sz w:val="26"/>
          <w:szCs w:val="26"/>
        </w:rPr>
        <w:t>“</w:t>
      </w:r>
      <w:r w:rsidRPr="00A96BB0">
        <w:rPr>
          <w:sz w:val="26"/>
          <w:szCs w:val="26"/>
        </w:rPr>
        <w:t>A</w:t>
      </w:r>
      <w:r w:rsidR="00231B3B" w:rsidRPr="00A96BB0">
        <w:rPr>
          <w:sz w:val="26"/>
          <w:szCs w:val="26"/>
        </w:rPr>
        <w:t>”</w:t>
      </w:r>
      <w:r w:rsidRPr="00A96BB0">
        <w:rPr>
          <w:sz w:val="26"/>
          <w:szCs w:val="26"/>
        </w:rPr>
        <w:t xml:space="preserve"> entre os Centros de Alta Complexidade em Oncologia, pelo Ministério da Saúde e oferece serviços completos para diagnóstico, tratamento e acompanhamento do paciente com câncer;</w:t>
      </w:r>
    </w:p>
    <w:p w:rsidR="00231B3B" w:rsidRPr="00A96BB0" w:rsidRDefault="00231B3B" w:rsidP="00231B3B">
      <w:pPr>
        <w:jc w:val="both"/>
        <w:rPr>
          <w:sz w:val="26"/>
          <w:szCs w:val="26"/>
        </w:rPr>
      </w:pPr>
    </w:p>
    <w:p w:rsidR="00D52986" w:rsidRPr="00A96BB0" w:rsidRDefault="0052562A" w:rsidP="00231B3B">
      <w:pPr>
        <w:jc w:val="both"/>
        <w:rPr>
          <w:sz w:val="26"/>
          <w:szCs w:val="26"/>
        </w:rPr>
      </w:pPr>
      <w:r w:rsidRPr="00A96BB0">
        <w:rPr>
          <w:bCs/>
          <w:color w:val="000000"/>
          <w:sz w:val="26"/>
          <w:szCs w:val="26"/>
        </w:rPr>
        <w:t xml:space="preserve">                      </w:t>
      </w:r>
      <w:r w:rsidR="00D52986" w:rsidRPr="00A96BB0">
        <w:rPr>
          <w:bCs/>
          <w:color w:val="000000"/>
          <w:sz w:val="26"/>
          <w:szCs w:val="26"/>
        </w:rPr>
        <w:t xml:space="preserve">Considerando que, </w:t>
      </w:r>
      <w:r w:rsidRPr="00A96BB0">
        <w:rPr>
          <w:sz w:val="26"/>
          <w:szCs w:val="26"/>
        </w:rPr>
        <w:t xml:space="preserve">em 2017 o Hospital realizou 76.073 atendimentos ambulatoriais em sua sede, além de 28.061 atendimentos preventivos com a equipe que visitou 70 municípios e distritos em todas as regiões do estado do MT. </w:t>
      </w:r>
      <w:proofErr w:type="gramStart"/>
      <w:r w:rsidRPr="00A96BB0">
        <w:rPr>
          <w:sz w:val="26"/>
          <w:szCs w:val="26"/>
        </w:rPr>
        <w:t>Cerca de 98</w:t>
      </w:r>
      <w:proofErr w:type="gramEnd"/>
      <w:r w:rsidRPr="00A96BB0">
        <w:rPr>
          <w:sz w:val="26"/>
          <w:szCs w:val="26"/>
        </w:rPr>
        <w:t>% dos pacientes são atendidos pelo SUS ou de maneira filantrópica;</w:t>
      </w:r>
    </w:p>
    <w:p w:rsidR="00231B3B" w:rsidRPr="00A96BB0" w:rsidRDefault="00231B3B" w:rsidP="00231B3B">
      <w:pPr>
        <w:jc w:val="both"/>
        <w:rPr>
          <w:sz w:val="26"/>
          <w:szCs w:val="26"/>
        </w:rPr>
      </w:pPr>
    </w:p>
    <w:p w:rsidR="00C22058" w:rsidRPr="00A96BB0" w:rsidRDefault="00DB308A" w:rsidP="00231B3B">
      <w:pPr>
        <w:jc w:val="both"/>
        <w:rPr>
          <w:sz w:val="26"/>
          <w:szCs w:val="26"/>
        </w:rPr>
      </w:pPr>
      <w:r w:rsidRPr="00A96BB0">
        <w:rPr>
          <w:sz w:val="26"/>
          <w:szCs w:val="26"/>
        </w:rPr>
        <w:t xml:space="preserve">                    Considerando que, entre 2015 e 2017</w:t>
      </w:r>
      <w:r w:rsidR="00231B3B" w:rsidRPr="00A96BB0">
        <w:rPr>
          <w:sz w:val="26"/>
          <w:szCs w:val="26"/>
        </w:rPr>
        <w:t xml:space="preserve"> </w:t>
      </w:r>
      <w:r w:rsidRPr="00A96BB0">
        <w:rPr>
          <w:sz w:val="26"/>
          <w:szCs w:val="26"/>
        </w:rPr>
        <w:t>(1° semest</w:t>
      </w:r>
      <w:r w:rsidR="00D30BCF" w:rsidRPr="00A96BB0">
        <w:rPr>
          <w:sz w:val="26"/>
          <w:szCs w:val="26"/>
        </w:rPr>
        <w:t>re) foram mais de 1</w:t>
      </w:r>
      <w:r w:rsidR="00231B3B" w:rsidRPr="00A96BB0">
        <w:rPr>
          <w:sz w:val="26"/>
          <w:szCs w:val="26"/>
        </w:rPr>
        <w:t>.</w:t>
      </w:r>
      <w:r w:rsidR="00D30BCF" w:rsidRPr="00A96BB0">
        <w:rPr>
          <w:sz w:val="26"/>
          <w:szCs w:val="26"/>
        </w:rPr>
        <w:t>377</w:t>
      </w:r>
      <w:r w:rsidRPr="00A96BB0">
        <w:rPr>
          <w:sz w:val="26"/>
          <w:szCs w:val="26"/>
        </w:rPr>
        <w:t xml:space="preserve"> atendimentos de moradores de Sorriso (ambulatório do Hospital de Câncer), e</w:t>
      </w:r>
      <w:r w:rsidR="00D30BCF" w:rsidRPr="00A96BB0">
        <w:rPr>
          <w:sz w:val="26"/>
          <w:szCs w:val="26"/>
        </w:rPr>
        <w:t xml:space="preserve"> mais de 860</w:t>
      </w:r>
      <w:r w:rsidRPr="00A96BB0">
        <w:rPr>
          <w:sz w:val="26"/>
          <w:szCs w:val="26"/>
        </w:rPr>
        <w:t xml:space="preserve"> atendimentos preventivos (campanha de prevenção)</w:t>
      </w:r>
      <w:r w:rsidR="00D30BCF" w:rsidRPr="00A96BB0">
        <w:rPr>
          <w:sz w:val="26"/>
          <w:szCs w:val="26"/>
        </w:rPr>
        <w:t>, sendo que destes</w:t>
      </w:r>
      <w:r w:rsidR="00231B3B" w:rsidRPr="00A96BB0">
        <w:rPr>
          <w:sz w:val="26"/>
          <w:szCs w:val="26"/>
        </w:rPr>
        <w:t>,</w:t>
      </w:r>
      <w:r w:rsidR="00D30BCF" w:rsidRPr="00A96BB0">
        <w:rPr>
          <w:sz w:val="26"/>
          <w:szCs w:val="26"/>
        </w:rPr>
        <w:t xml:space="preserve"> 196 foram encaminhados para tratamento;</w:t>
      </w:r>
    </w:p>
    <w:p w:rsidR="00231B3B" w:rsidRPr="00A96BB0" w:rsidRDefault="00231B3B" w:rsidP="00231B3B">
      <w:pPr>
        <w:jc w:val="both"/>
        <w:rPr>
          <w:sz w:val="26"/>
          <w:szCs w:val="26"/>
        </w:rPr>
      </w:pPr>
    </w:p>
    <w:p w:rsidR="00E32654" w:rsidRPr="00A96BB0" w:rsidRDefault="00DB308A" w:rsidP="00231B3B">
      <w:pPr>
        <w:jc w:val="both"/>
        <w:rPr>
          <w:sz w:val="26"/>
          <w:szCs w:val="26"/>
        </w:rPr>
      </w:pPr>
      <w:r w:rsidRPr="00A96BB0">
        <w:rPr>
          <w:bCs/>
          <w:color w:val="000000"/>
          <w:sz w:val="26"/>
          <w:szCs w:val="26"/>
        </w:rPr>
        <w:t xml:space="preserve">                     </w:t>
      </w:r>
      <w:r w:rsidR="00D52986" w:rsidRPr="00A96BB0">
        <w:rPr>
          <w:bCs/>
          <w:color w:val="000000"/>
          <w:sz w:val="26"/>
          <w:szCs w:val="26"/>
        </w:rPr>
        <w:t xml:space="preserve">Considerando que, </w:t>
      </w:r>
      <w:r w:rsidR="00C22058" w:rsidRPr="00A96BB0">
        <w:rPr>
          <w:sz w:val="26"/>
          <w:szCs w:val="26"/>
        </w:rPr>
        <w:t>a</w:t>
      </w:r>
      <w:r w:rsidRPr="00A96BB0">
        <w:rPr>
          <w:sz w:val="26"/>
          <w:szCs w:val="26"/>
        </w:rPr>
        <w:t>o comemora</w:t>
      </w:r>
      <w:r w:rsidR="00960601" w:rsidRPr="00A96BB0">
        <w:rPr>
          <w:sz w:val="26"/>
          <w:szCs w:val="26"/>
        </w:rPr>
        <w:t>r 18 anos servindo ao povo mato</w:t>
      </w:r>
      <w:r w:rsidRPr="00A96BB0">
        <w:rPr>
          <w:sz w:val="26"/>
          <w:szCs w:val="26"/>
        </w:rPr>
        <w:t>grossense, o nosso Hospital de Câncer de Mato Grosso pode se orgulhar por oferecer o que há de melhor em tratamento o</w:t>
      </w:r>
      <w:r w:rsidR="00960601" w:rsidRPr="00A96BB0">
        <w:rPr>
          <w:sz w:val="26"/>
          <w:szCs w:val="26"/>
        </w:rPr>
        <w:t>ncológico para a sociedade mato</w:t>
      </w:r>
      <w:r w:rsidRPr="00A96BB0">
        <w:rPr>
          <w:sz w:val="26"/>
          <w:szCs w:val="26"/>
        </w:rPr>
        <w:t>grossense, sempre prezando pela humanização em sua missão de salvar vidas.</w:t>
      </w:r>
    </w:p>
    <w:p w:rsidR="00231B3B" w:rsidRPr="00A96BB0" w:rsidRDefault="00231B3B" w:rsidP="00231B3B">
      <w:pPr>
        <w:jc w:val="both"/>
        <w:rPr>
          <w:sz w:val="26"/>
          <w:szCs w:val="26"/>
        </w:rPr>
      </w:pPr>
    </w:p>
    <w:p w:rsidR="00231B3B" w:rsidRPr="00A96BB0" w:rsidRDefault="00231B3B" w:rsidP="00231B3B">
      <w:pPr>
        <w:jc w:val="both"/>
        <w:rPr>
          <w:sz w:val="26"/>
          <w:szCs w:val="26"/>
        </w:rPr>
      </w:pPr>
    </w:p>
    <w:p w:rsidR="00C22058" w:rsidRPr="00A96BB0" w:rsidRDefault="009708BF" w:rsidP="00231B3B">
      <w:pPr>
        <w:ind w:firstLine="1276"/>
        <w:jc w:val="both"/>
        <w:rPr>
          <w:sz w:val="26"/>
          <w:szCs w:val="26"/>
        </w:rPr>
      </w:pPr>
      <w:r w:rsidRPr="00A96BB0">
        <w:rPr>
          <w:sz w:val="26"/>
          <w:szCs w:val="26"/>
        </w:rPr>
        <w:lastRenderedPageBreak/>
        <w:t>Câmara Municipal de Sorriso, Estad</w:t>
      </w:r>
      <w:r w:rsidR="005F0F86" w:rsidRPr="00A96BB0">
        <w:rPr>
          <w:sz w:val="26"/>
          <w:szCs w:val="26"/>
        </w:rPr>
        <w:t xml:space="preserve">o </w:t>
      </w:r>
      <w:r w:rsidR="005B4DE0" w:rsidRPr="00A96BB0">
        <w:rPr>
          <w:sz w:val="26"/>
          <w:szCs w:val="26"/>
        </w:rPr>
        <w:t>do Mato Gros</w:t>
      </w:r>
      <w:r w:rsidR="00960601" w:rsidRPr="00A96BB0">
        <w:rPr>
          <w:sz w:val="26"/>
          <w:szCs w:val="26"/>
        </w:rPr>
        <w:t>so, 15 de A</w:t>
      </w:r>
      <w:r w:rsidR="005B4DE0" w:rsidRPr="00A96BB0">
        <w:rPr>
          <w:sz w:val="26"/>
          <w:szCs w:val="26"/>
        </w:rPr>
        <w:t>gosto</w:t>
      </w:r>
      <w:r w:rsidR="00DF543C" w:rsidRPr="00A96BB0">
        <w:rPr>
          <w:sz w:val="26"/>
          <w:szCs w:val="26"/>
        </w:rPr>
        <w:t xml:space="preserve"> de 2017</w:t>
      </w:r>
      <w:r w:rsidRPr="00A96BB0">
        <w:rPr>
          <w:sz w:val="26"/>
          <w:szCs w:val="26"/>
        </w:rPr>
        <w:t>.</w:t>
      </w:r>
    </w:p>
    <w:p w:rsidR="00231B3B" w:rsidRPr="00A96BB0" w:rsidRDefault="00231B3B" w:rsidP="00231B3B">
      <w:pPr>
        <w:ind w:firstLine="1276"/>
        <w:jc w:val="both"/>
        <w:rPr>
          <w:sz w:val="26"/>
          <w:szCs w:val="26"/>
        </w:rPr>
      </w:pPr>
    </w:p>
    <w:p w:rsidR="00231B3B" w:rsidRDefault="00231B3B" w:rsidP="00231B3B">
      <w:pPr>
        <w:ind w:firstLine="1276"/>
        <w:jc w:val="both"/>
        <w:rPr>
          <w:sz w:val="26"/>
          <w:szCs w:val="26"/>
        </w:rPr>
      </w:pPr>
    </w:p>
    <w:p w:rsidR="00A96BB0" w:rsidRPr="00A96BB0" w:rsidRDefault="00A96BB0" w:rsidP="00231B3B">
      <w:pPr>
        <w:ind w:firstLine="1276"/>
        <w:jc w:val="both"/>
        <w:rPr>
          <w:sz w:val="26"/>
          <w:szCs w:val="26"/>
        </w:rPr>
      </w:pPr>
    </w:p>
    <w:p w:rsidR="00231B3B" w:rsidRPr="00A96BB0" w:rsidRDefault="00231B3B" w:rsidP="00231B3B">
      <w:pPr>
        <w:ind w:firstLine="1276"/>
        <w:jc w:val="both"/>
        <w:rPr>
          <w:sz w:val="26"/>
          <w:szCs w:val="26"/>
        </w:rPr>
      </w:pPr>
    </w:p>
    <w:p w:rsidR="00231B3B" w:rsidRPr="00A96BB0" w:rsidRDefault="00231B3B" w:rsidP="00231B3B">
      <w:pPr>
        <w:ind w:firstLine="1276"/>
        <w:jc w:val="both"/>
        <w:rPr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1093"/>
        <w:gridCol w:w="2009"/>
        <w:gridCol w:w="3103"/>
      </w:tblGrid>
      <w:tr w:rsidR="00231B3B" w:rsidRPr="00A96BB0" w:rsidTr="00A96BB0">
        <w:trPr>
          <w:trHeight w:val="1207"/>
        </w:trPr>
        <w:tc>
          <w:tcPr>
            <w:tcW w:w="3212" w:type="dxa"/>
          </w:tcPr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sz w:val="26"/>
                <w:szCs w:val="26"/>
              </w:rPr>
              <w:t>FÁBIO GAVASSO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sz w:val="26"/>
                <w:szCs w:val="26"/>
              </w:rPr>
              <w:t>Vereador PSB</w:t>
            </w:r>
          </w:p>
        </w:tc>
        <w:tc>
          <w:tcPr>
            <w:tcW w:w="3212" w:type="dxa"/>
            <w:gridSpan w:val="2"/>
          </w:tcPr>
          <w:p w:rsidR="00231B3B" w:rsidRPr="00A96BB0" w:rsidRDefault="00231B3B" w:rsidP="00EB3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CLAUDIO OLIVEIRA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 PR</w:t>
            </w:r>
          </w:p>
        </w:tc>
        <w:tc>
          <w:tcPr>
            <w:tcW w:w="3213" w:type="dxa"/>
          </w:tcPr>
          <w:p w:rsidR="00231B3B" w:rsidRPr="00A96BB0" w:rsidRDefault="00231B3B" w:rsidP="00EB3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BRUNO DELGADO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 PMB</w:t>
            </w:r>
          </w:p>
        </w:tc>
      </w:tr>
      <w:tr w:rsidR="00231B3B" w:rsidRPr="00A96BB0" w:rsidTr="00A96BB0">
        <w:trPr>
          <w:trHeight w:val="1316"/>
        </w:trPr>
        <w:tc>
          <w:tcPr>
            <w:tcW w:w="3212" w:type="dxa"/>
          </w:tcPr>
          <w:p w:rsidR="00231B3B" w:rsidRPr="00A96BB0" w:rsidRDefault="00231B3B" w:rsidP="00EB3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MAURICIO GOMES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 PSB</w:t>
            </w:r>
          </w:p>
        </w:tc>
        <w:tc>
          <w:tcPr>
            <w:tcW w:w="3212" w:type="dxa"/>
            <w:gridSpan w:val="2"/>
          </w:tcPr>
          <w:p w:rsidR="00231B3B" w:rsidRPr="00A96BB0" w:rsidRDefault="00231B3B" w:rsidP="00EB327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PROFESSORA SILVANA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Vereadora PTB</w:t>
            </w:r>
          </w:p>
        </w:tc>
        <w:tc>
          <w:tcPr>
            <w:tcW w:w="3213" w:type="dxa"/>
          </w:tcPr>
          <w:p w:rsidR="00231B3B" w:rsidRPr="00A96BB0" w:rsidRDefault="00231B3B" w:rsidP="00EB3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PROFESSORA MARISA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Vereadora PTB</w:t>
            </w:r>
          </w:p>
        </w:tc>
      </w:tr>
      <w:tr w:rsidR="00231B3B" w:rsidRPr="00A96BB0" w:rsidTr="00A96BB0">
        <w:trPr>
          <w:trHeight w:val="1419"/>
        </w:trPr>
        <w:tc>
          <w:tcPr>
            <w:tcW w:w="3212" w:type="dxa"/>
          </w:tcPr>
          <w:p w:rsidR="00231B3B" w:rsidRPr="00A96BB0" w:rsidRDefault="00231B3B" w:rsidP="00EB3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ACACIO AMBROSINI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 PSC</w:t>
            </w:r>
          </w:p>
        </w:tc>
        <w:tc>
          <w:tcPr>
            <w:tcW w:w="3212" w:type="dxa"/>
            <w:gridSpan w:val="2"/>
          </w:tcPr>
          <w:p w:rsidR="00231B3B" w:rsidRPr="00A96BB0" w:rsidRDefault="00231B3B" w:rsidP="00EB3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DIRCEU ZANATTA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 PMDB</w:t>
            </w:r>
          </w:p>
        </w:tc>
        <w:tc>
          <w:tcPr>
            <w:tcW w:w="3213" w:type="dxa"/>
          </w:tcPr>
          <w:p w:rsidR="00231B3B" w:rsidRPr="00A96BB0" w:rsidRDefault="00231B3B" w:rsidP="00EB3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MARLON ZANELLA</w:t>
            </w:r>
          </w:p>
          <w:p w:rsidR="00231B3B" w:rsidRPr="00A96BB0" w:rsidRDefault="00231B3B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bCs/>
                <w:color w:val="000000"/>
                <w:sz w:val="26"/>
                <w:szCs w:val="26"/>
              </w:rPr>
              <w:t>Vereador PMDB</w:t>
            </w:r>
          </w:p>
        </w:tc>
      </w:tr>
      <w:tr w:rsidR="00231B3B" w:rsidRPr="00A96BB0" w:rsidTr="00A96BB0">
        <w:trPr>
          <w:trHeight w:val="702"/>
        </w:trPr>
        <w:tc>
          <w:tcPr>
            <w:tcW w:w="4322" w:type="dxa"/>
            <w:gridSpan w:val="2"/>
          </w:tcPr>
          <w:p w:rsidR="00231B3B" w:rsidRPr="00A96BB0" w:rsidRDefault="00EB3276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sz w:val="26"/>
                <w:szCs w:val="26"/>
              </w:rPr>
              <w:t>DAMIANI NA TV</w:t>
            </w:r>
          </w:p>
          <w:p w:rsidR="00EB3276" w:rsidRPr="00A96BB0" w:rsidRDefault="00EB3276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sz w:val="26"/>
                <w:szCs w:val="26"/>
              </w:rPr>
              <w:t>Vereador – PSC</w:t>
            </w:r>
          </w:p>
        </w:tc>
        <w:tc>
          <w:tcPr>
            <w:tcW w:w="5315" w:type="dxa"/>
            <w:gridSpan w:val="2"/>
          </w:tcPr>
          <w:p w:rsidR="00231B3B" w:rsidRPr="00A96BB0" w:rsidRDefault="00EB3276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sz w:val="26"/>
                <w:szCs w:val="26"/>
              </w:rPr>
              <w:t>TOCO BAGGIO</w:t>
            </w:r>
          </w:p>
          <w:p w:rsidR="00EB3276" w:rsidRPr="00A96BB0" w:rsidRDefault="00EB3276" w:rsidP="00EB3276">
            <w:pPr>
              <w:jc w:val="center"/>
              <w:rPr>
                <w:b/>
                <w:sz w:val="26"/>
                <w:szCs w:val="26"/>
              </w:rPr>
            </w:pPr>
            <w:r w:rsidRPr="00A96BB0">
              <w:rPr>
                <w:b/>
                <w:sz w:val="26"/>
                <w:szCs w:val="26"/>
              </w:rPr>
              <w:t>Vereador - PSDB</w:t>
            </w:r>
          </w:p>
        </w:tc>
      </w:tr>
    </w:tbl>
    <w:p w:rsidR="003E5602" w:rsidRPr="00A96BB0" w:rsidRDefault="003E5602" w:rsidP="00231B3B">
      <w:pPr>
        <w:ind w:firstLine="1276"/>
        <w:jc w:val="both"/>
        <w:rPr>
          <w:b/>
          <w:iCs/>
          <w:sz w:val="26"/>
          <w:szCs w:val="26"/>
        </w:rPr>
      </w:pPr>
    </w:p>
    <w:sectPr w:rsidR="003E5602" w:rsidRPr="00A96BB0" w:rsidSect="00A96BB0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73087"/>
    <w:rsid w:val="00117850"/>
    <w:rsid w:val="0013400D"/>
    <w:rsid w:val="00231B3B"/>
    <w:rsid w:val="00325E5F"/>
    <w:rsid w:val="003268D9"/>
    <w:rsid w:val="0035060F"/>
    <w:rsid w:val="00373FE7"/>
    <w:rsid w:val="00374696"/>
    <w:rsid w:val="003A5F1D"/>
    <w:rsid w:val="003B05AC"/>
    <w:rsid w:val="003E5602"/>
    <w:rsid w:val="00477477"/>
    <w:rsid w:val="00511634"/>
    <w:rsid w:val="0052562A"/>
    <w:rsid w:val="00595296"/>
    <w:rsid w:val="005956AF"/>
    <w:rsid w:val="005B4DE0"/>
    <w:rsid w:val="005F0F86"/>
    <w:rsid w:val="006133DE"/>
    <w:rsid w:val="006F02B1"/>
    <w:rsid w:val="007843F1"/>
    <w:rsid w:val="00785BCE"/>
    <w:rsid w:val="007A74DE"/>
    <w:rsid w:val="00825DBA"/>
    <w:rsid w:val="00866B58"/>
    <w:rsid w:val="008B56FE"/>
    <w:rsid w:val="00945F5F"/>
    <w:rsid w:val="00960601"/>
    <w:rsid w:val="009708BF"/>
    <w:rsid w:val="009B5672"/>
    <w:rsid w:val="009C5BE7"/>
    <w:rsid w:val="00A305C8"/>
    <w:rsid w:val="00A944E6"/>
    <w:rsid w:val="00A96BB0"/>
    <w:rsid w:val="00B250BD"/>
    <w:rsid w:val="00BA0E23"/>
    <w:rsid w:val="00BF1E5E"/>
    <w:rsid w:val="00C0223E"/>
    <w:rsid w:val="00C22058"/>
    <w:rsid w:val="00C4081F"/>
    <w:rsid w:val="00D30BCF"/>
    <w:rsid w:val="00D52986"/>
    <w:rsid w:val="00D56397"/>
    <w:rsid w:val="00D76C2E"/>
    <w:rsid w:val="00D90579"/>
    <w:rsid w:val="00DB308A"/>
    <w:rsid w:val="00DF543C"/>
    <w:rsid w:val="00E0390A"/>
    <w:rsid w:val="00E06C38"/>
    <w:rsid w:val="00E32654"/>
    <w:rsid w:val="00E6791E"/>
    <w:rsid w:val="00E716EA"/>
    <w:rsid w:val="00EB3153"/>
    <w:rsid w:val="00EB3276"/>
    <w:rsid w:val="00EF2DD7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3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3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80AC-F4F8-45C4-8294-9D6CDFEC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85</cp:revision>
  <cp:lastPrinted>2017-08-17T13:38:00Z</cp:lastPrinted>
  <dcterms:created xsi:type="dcterms:W3CDTF">2016-02-11T12:06:00Z</dcterms:created>
  <dcterms:modified xsi:type="dcterms:W3CDTF">2017-08-17T13:39:00Z</dcterms:modified>
</cp:coreProperties>
</file>