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BC76E9" w:rsidRDefault="008673D8" w:rsidP="0062771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BC76E9">
        <w:rPr>
          <w:rFonts w:ascii="Times New Roman" w:hAnsi="Times New Roman" w:cs="Times New Roman"/>
          <w:color w:val="000000"/>
          <w:sz w:val="23"/>
          <w:szCs w:val="23"/>
        </w:rPr>
        <w:t xml:space="preserve">REQUERIMENTO </w:t>
      </w:r>
      <w:r w:rsidR="00D62F2F" w:rsidRPr="00BC76E9">
        <w:rPr>
          <w:rFonts w:ascii="Times New Roman" w:hAnsi="Times New Roman" w:cs="Times New Roman"/>
          <w:color w:val="000000"/>
          <w:sz w:val="23"/>
          <w:szCs w:val="23"/>
        </w:rPr>
        <w:t>Nº</w:t>
      </w:r>
      <w:r w:rsidR="00627713" w:rsidRPr="00BC76E9">
        <w:rPr>
          <w:rFonts w:ascii="Times New Roman" w:hAnsi="Times New Roman" w:cs="Times New Roman"/>
          <w:color w:val="000000"/>
          <w:sz w:val="23"/>
          <w:szCs w:val="23"/>
        </w:rPr>
        <w:t xml:space="preserve"> 218</w:t>
      </w:r>
      <w:r w:rsidR="00251281" w:rsidRPr="00BC76E9">
        <w:rPr>
          <w:rFonts w:ascii="Times New Roman" w:hAnsi="Times New Roman" w:cs="Times New Roman"/>
          <w:color w:val="000000"/>
          <w:sz w:val="23"/>
          <w:szCs w:val="23"/>
        </w:rPr>
        <w:t>/2017</w:t>
      </w:r>
    </w:p>
    <w:p w:rsidR="00D6190E" w:rsidRPr="00BC76E9" w:rsidRDefault="00D6190E" w:rsidP="00627713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04B18" w:rsidRPr="00BC76E9" w:rsidRDefault="00104B18" w:rsidP="0062771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6190E" w:rsidRPr="00BC76E9" w:rsidRDefault="00D6190E" w:rsidP="00627713">
      <w:pPr>
        <w:pStyle w:val="Recuodecorpodetexto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C76E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MARLON ZANELLA </w:t>
      </w:r>
      <w:r w:rsidR="008673D8" w:rsidRPr="00BC76E9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Pr="00BC76E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PMDB</w:t>
      </w:r>
      <w:r w:rsidR="00647D38" w:rsidRPr="00BC76E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 vereadores abaixo assinados</w:t>
      </w:r>
      <w:r w:rsidRPr="00BC76E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Pr="00BC76E9">
        <w:rPr>
          <w:rFonts w:ascii="Times New Roman" w:hAnsi="Times New Roman" w:cs="Times New Roman"/>
          <w:color w:val="000000"/>
          <w:sz w:val="23"/>
          <w:szCs w:val="23"/>
        </w:rPr>
        <w:t>com assento nesta Casa, de conformidade com o</w:t>
      </w:r>
      <w:r w:rsidR="008673D8" w:rsidRPr="00BC76E9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="008923F0" w:rsidRPr="00BC76E9">
        <w:rPr>
          <w:rFonts w:ascii="Times New Roman" w:hAnsi="Times New Roman" w:cs="Times New Roman"/>
          <w:color w:val="000000"/>
          <w:sz w:val="23"/>
          <w:szCs w:val="23"/>
        </w:rPr>
        <w:t xml:space="preserve"> a</w:t>
      </w:r>
      <w:r w:rsidRPr="00BC76E9">
        <w:rPr>
          <w:rFonts w:ascii="Times New Roman" w:hAnsi="Times New Roman" w:cs="Times New Roman"/>
          <w:color w:val="000000"/>
          <w:sz w:val="23"/>
          <w:szCs w:val="23"/>
        </w:rPr>
        <w:t>rtigo</w:t>
      </w:r>
      <w:r w:rsidR="008673D8" w:rsidRPr="00BC76E9">
        <w:rPr>
          <w:rFonts w:ascii="Times New Roman" w:hAnsi="Times New Roman" w:cs="Times New Roman"/>
          <w:color w:val="000000"/>
          <w:sz w:val="23"/>
          <w:szCs w:val="23"/>
        </w:rPr>
        <w:t>s 118 e 121</w:t>
      </w:r>
      <w:r w:rsidR="00246CA7" w:rsidRPr="00BC76E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673D8" w:rsidRPr="00BC76E9">
        <w:rPr>
          <w:rFonts w:ascii="Times New Roman" w:hAnsi="Times New Roman" w:cs="Times New Roman"/>
          <w:color w:val="000000"/>
          <w:sz w:val="23"/>
          <w:szCs w:val="23"/>
        </w:rPr>
        <w:t xml:space="preserve">do Regimento Interno, </w:t>
      </w:r>
      <w:r w:rsidR="00352B32" w:rsidRPr="00BC76E9">
        <w:rPr>
          <w:rFonts w:ascii="Times New Roman" w:hAnsi="Times New Roman" w:cs="Times New Roman"/>
          <w:color w:val="000000"/>
          <w:sz w:val="23"/>
          <w:szCs w:val="23"/>
        </w:rPr>
        <w:t xml:space="preserve">requerem </w:t>
      </w:r>
      <w:r w:rsidRPr="00BC76E9">
        <w:rPr>
          <w:rFonts w:ascii="Times New Roman" w:hAnsi="Times New Roman" w:cs="Times New Roman"/>
          <w:color w:val="000000"/>
          <w:sz w:val="23"/>
          <w:szCs w:val="23"/>
        </w:rPr>
        <w:t xml:space="preserve">à Mesa </w:t>
      </w:r>
      <w:r w:rsidRPr="00BC76E9">
        <w:rPr>
          <w:rFonts w:ascii="Times New Roman" w:hAnsi="Times New Roman" w:cs="Times New Roman"/>
          <w:sz w:val="23"/>
          <w:szCs w:val="23"/>
        </w:rPr>
        <w:t>que este Expediente seja encaminhado</w:t>
      </w:r>
      <w:r w:rsidR="0049431E" w:rsidRPr="00BC76E9">
        <w:rPr>
          <w:rFonts w:ascii="Times New Roman" w:hAnsi="Times New Roman" w:cs="Times New Roman"/>
          <w:sz w:val="23"/>
          <w:szCs w:val="23"/>
        </w:rPr>
        <w:t xml:space="preserve"> ao Exmo. Senhor Pedro Taques, Governador do Estado de Mato Grosso,</w:t>
      </w:r>
      <w:r w:rsidRPr="00BC76E9">
        <w:rPr>
          <w:rFonts w:ascii="Times New Roman" w:hAnsi="Times New Roman" w:cs="Times New Roman"/>
          <w:sz w:val="23"/>
          <w:szCs w:val="23"/>
        </w:rPr>
        <w:t xml:space="preserve"> ao Exmo. </w:t>
      </w:r>
      <w:proofErr w:type="gramStart"/>
      <w:r w:rsidRPr="00BC76E9">
        <w:rPr>
          <w:rFonts w:ascii="Times New Roman" w:hAnsi="Times New Roman" w:cs="Times New Roman"/>
          <w:sz w:val="23"/>
          <w:szCs w:val="23"/>
        </w:rPr>
        <w:t>Senhor</w:t>
      </w:r>
      <w:r w:rsidR="00251281" w:rsidRPr="00BC76E9">
        <w:rPr>
          <w:rFonts w:ascii="Times New Roman" w:hAnsi="Times New Roman" w:cs="Times New Roman"/>
          <w:sz w:val="23"/>
          <w:szCs w:val="23"/>
        </w:rPr>
        <w:t xml:space="preserve"> </w:t>
      </w:r>
      <w:r w:rsidR="00A90EFE" w:rsidRPr="00BC76E9">
        <w:rPr>
          <w:rFonts w:ascii="Times New Roman" w:hAnsi="Times New Roman" w:cs="Times New Roman"/>
          <w:sz w:val="23"/>
          <w:szCs w:val="23"/>
        </w:rPr>
        <w:t>Marco</w:t>
      </w:r>
      <w:proofErr w:type="gramEnd"/>
      <w:r w:rsidR="00A90EFE" w:rsidRPr="00BC76E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90EFE" w:rsidRPr="00BC76E9">
        <w:rPr>
          <w:rFonts w:ascii="Times New Roman" w:hAnsi="Times New Roman" w:cs="Times New Roman"/>
          <w:sz w:val="23"/>
          <w:szCs w:val="23"/>
        </w:rPr>
        <w:t>Marrafon</w:t>
      </w:r>
      <w:proofErr w:type="spellEnd"/>
      <w:r w:rsidR="00DA5CB2" w:rsidRPr="00BC76E9">
        <w:rPr>
          <w:rFonts w:ascii="Times New Roman" w:hAnsi="Times New Roman" w:cs="Times New Roman"/>
          <w:sz w:val="23"/>
          <w:szCs w:val="23"/>
        </w:rPr>
        <w:t>, Secretário de Educação</w:t>
      </w:r>
      <w:r w:rsidR="00352B32" w:rsidRPr="00BC76E9">
        <w:rPr>
          <w:rFonts w:ascii="Times New Roman" w:hAnsi="Times New Roman" w:cs="Times New Roman"/>
          <w:sz w:val="23"/>
          <w:szCs w:val="23"/>
        </w:rPr>
        <w:t xml:space="preserve"> do Estado de Mato Grosso</w:t>
      </w:r>
      <w:r w:rsidR="00D62F2F" w:rsidRPr="00BC76E9">
        <w:rPr>
          <w:rFonts w:ascii="Times New Roman" w:hAnsi="Times New Roman" w:cs="Times New Roman"/>
          <w:sz w:val="23"/>
          <w:szCs w:val="23"/>
        </w:rPr>
        <w:t>,</w:t>
      </w:r>
      <w:r w:rsidR="00BE133F" w:rsidRPr="00BC76E9">
        <w:rPr>
          <w:rFonts w:ascii="Times New Roman" w:hAnsi="Times New Roman" w:cs="Times New Roman"/>
          <w:sz w:val="23"/>
          <w:szCs w:val="23"/>
        </w:rPr>
        <w:t xml:space="preserve"> </w:t>
      </w:r>
      <w:r w:rsidR="00DA5CB2" w:rsidRPr="00BC76E9">
        <w:rPr>
          <w:rFonts w:ascii="Times New Roman" w:hAnsi="Times New Roman" w:cs="Times New Roman"/>
          <w:sz w:val="23"/>
          <w:szCs w:val="23"/>
        </w:rPr>
        <w:t xml:space="preserve">ao </w:t>
      </w:r>
      <w:r w:rsidR="00352B32" w:rsidRPr="00BC76E9">
        <w:rPr>
          <w:rFonts w:ascii="Times New Roman" w:hAnsi="Times New Roman" w:cs="Times New Roman"/>
          <w:sz w:val="23"/>
          <w:szCs w:val="23"/>
        </w:rPr>
        <w:t xml:space="preserve">Exmo. </w:t>
      </w:r>
      <w:r w:rsidR="00DA5CB2" w:rsidRPr="00BC76E9">
        <w:rPr>
          <w:rFonts w:ascii="Times New Roman" w:hAnsi="Times New Roman" w:cs="Times New Roman"/>
          <w:sz w:val="23"/>
          <w:szCs w:val="23"/>
        </w:rPr>
        <w:t>Senhor Baiano Filho, Deputado Estadual</w:t>
      </w:r>
      <w:r w:rsidR="0049431E" w:rsidRPr="00BC76E9">
        <w:rPr>
          <w:rFonts w:ascii="Times New Roman" w:hAnsi="Times New Roman" w:cs="Times New Roman"/>
          <w:sz w:val="23"/>
          <w:szCs w:val="23"/>
        </w:rPr>
        <w:t xml:space="preserve">, </w:t>
      </w:r>
      <w:r w:rsidR="00647D38" w:rsidRPr="00BC76E9">
        <w:rPr>
          <w:rFonts w:ascii="Times New Roman" w:hAnsi="Times New Roman" w:cs="Times New Roman"/>
          <w:sz w:val="23"/>
          <w:szCs w:val="23"/>
        </w:rPr>
        <w:t xml:space="preserve">ao Senhor Zeferino Passos </w:t>
      </w:r>
      <w:proofErr w:type="spellStart"/>
      <w:r w:rsidR="00647D38" w:rsidRPr="00BC76E9">
        <w:rPr>
          <w:rFonts w:ascii="Times New Roman" w:hAnsi="Times New Roman" w:cs="Times New Roman"/>
          <w:sz w:val="23"/>
          <w:szCs w:val="23"/>
        </w:rPr>
        <w:t>Guarrezi</w:t>
      </w:r>
      <w:proofErr w:type="spellEnd"/>
      <w:r w:rsidR="00647D38" w:rsidRPr="00BC76E9">
        <w:rPr>
          <w:rFonts w:ascii="Times New Roman" w:hAnsi="Times New Roman" w:cs="Times New Roman"/>
          <w:sz w:val="23"/>
          <w:szCs w:val="23"/>
        </w:rPr>
        <w:t xml:space="preserve"> Júnior, Assessor Pedagógico representante da </w:t>
      </w:r>
      <w:proofErr w:type="spellStart"/>
      <w:r w:rsidR="00647D38" w:rsidRPr="00BC76E9">
        <w:rPr>
          <w:rFonts w:ascii="Times New Roman" w:hAnsi="Times New Roman" w:cs="Times New Roman"/>
          <w:sz w:val="23"/>
          <w:szCs w:val="23"/>
        </w:rPr>
        <w:t>Seduc</w:t>
      </w:r>
      <w:proofErr w:type="spellEnd"/>
      <w:r w:rsidR="00647D38" w:rsidRPr="00BC76E9">
        <w:rPr>
          <w:rFonts w:ascii="Times New Roman" w:hAnsi="Times New Roman" w:cs="Times New Roman"/>
          <w:sz w:val="23"/>
          <w:szCs w:val="23"/>
        </w:rPr>
        <w:t xml:space="preserve"> no Município de Sorriso, com cópia ao </w:t>
      </w:r>
      <w:r w:rsidR="00A90EFE" w:rsidRPr="00BC76E9">
        <w:rPr>
          <w:rFonts w:ascii="Times New Roman" w:hAnsi="Times New Roman" w:cs="Times New Roman"/>
          <w:sz w:val="23"/>
          <w:szCs w:val="23"/>
        </w:rPr>
        <w:t>Exmo. Senhor Ari Lafin, prefeito municipal</w:t>
      </w:r>
      <w:r w:rsidR="002622E8" w:rsidRPr="00BC76E9">
        <w:rPr>
          <w:rFonts w:ascii="Times New Roman" w:hAnsi="Times New Roman" w:cs="Times New Roman"/>
          <w:sz w:val="23"/>
          <w:szCs w:val="23"/>
        </w:rPr>
        <w:t>,</w:t>
      </w:r>
      <w:r w:rsidR="00A90EFE" w:rsidRPr="00BC76E9">
        <w:rPr>
          <w:rFonts w:ascii="Times New Roman" w:hAnsi="Times New Roman" w:cs="Times New Roman"/>
          <w:sz w:val="23"/>
          <w:szCs w:val="23"/>
        </w:rPr>
        <w:t xml:space="preserve"> e a Senhora Lucia </w:t>
      </w:r>
      <w:proofErr w:type="spellStart"/>
      <w:r w:rsidR="00A90EFE" w:rsidRPr="00BC76E9">
        <w:rPr>
          <w:rFonts w:ascii="Times New Roman" w:hAnsi="Times New Roman" w:cs="Times New Roman"/>
          <w:sz w:val="23"/>
          <w:szCs w:val="23"/>
        </w:rPr>
        <w:t>Korbes</w:t>
      </w:r>
      <w:proofErr w:type="spellEnd"/>
      <w:r w:rsidR="00A90EFE" w:rsidRPr="00BC76E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90EFE" w:rsidRPr="00BC76E9">
        <w:rPr>
          <w:rFonts w:ascii="Times New Roman" w:hAnsi="Times New Roman" w:cs="Times New Roman"/>
          <w:sz w:val="23"/>
          <w:szCs w:val="23"/>
        </w:rPr>
        <w:t>Drechsler</w:t>
      </w:r>
      <w:proofErr w:type="spellEnd"/>
      <w:r w:rsidR="00A90EFE" w:rsidRPr="00BC76E9">
        <w:rPr>
          <w:rFonts w:ascii="Times New Roman" w:hAnsi="Times New Roman" w:cs="Times New Roman"/>
          <w:sz w:val="23"/>
          <w:szCs w:val="23"/>
        </w:rPr>
        <w:t>, Secretária Municipal de Educação e Cultura,</w:t>
      </w:r>
      <w:r w:rsidR="00BE133F" w:rsidRPr="00BC76E9">
        <w:rPr>
          <w:rFonts w:ascii="Times New Roman" w:hAnsi="Times New Roman" w:cs="Times New Roman"/>
          <w:sz w:val="23"/>
          <w:szCs w:val="23"/>
        </w:rPr>
        <w:t xml:space="preserve"> </w:t>
      </w:r>
      <w:r w:rsidR="00B27428" w:rsidRPr="00BC76E9">
        <w:rPr>
          <w:rFonts w:ascii="Times New Roman" w:hAnsi="Times New Roman" w:cs="Times New Roman"/>
          <w:b/>
          <w:sz w:val="23"/>
          <w:szCs w:val="23"/>
        </w:rPr>
        <w:t>requerendo</w:t>
      </w:r>
      <w:r w:rsidR="00BE133F" w:rsidRPr="00BC76E9">
        <w:rPr>
          <w:rFonts w:ascii="Times New Roman" w:hAnsi="Times New Roman" w:cs="Times New Roman"/>
          <w:b/>
          <w:sz w:val="23"/>
          <w:szCs w:val="23"/>
        </w:rPr>
        <w:t xml:space="preserve"> a</w:t>
      </w:r>
      <w:r w:rsidR="00BE133F" w:rsidRPr="00BC76E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DA5CB2" w:rsidRPr="00BC76E9">
        <w:rPr>
          <w:rFonts w:ascii="Times New Roman" w:hAnsi="Times New Roman" w:cs="Times New Roman"/>
          <w:b/>
          <w:color w:val="000000"/>
          <w:sz w:val="23"/>
          <w:szCs w:val="23"/>
        </w:rPr>
        <w:t>adequação de toda a rede elétrica da Escola Es</w:t>
      </w:r>
      <w:r w:rsidR="00CE1D43" w:rsidRPr="00BC76E9">
        <w:rPr>
          <w:rFonts w:ascii="Times New Roman" w:hAnsi="Times New Roman" w:cs="Times New Roman"/>
          <w:b/>
          <w:color w:val="000000"/>
          <w:sz w:val="23"/>
          <w:szCs w:val="23"/>
        </w:rPr>
        <w:t>tadual Cristiano Araújo Pires, no</w:t>
      </w:r>
      <w:r w:rsidR="00BE133F" w:rsidRPr="00BC76E9">
        <w:rPr>
          <w:rFonts w:ascii="Times New Roman" w:hAnsi="Times New Roman" w:cs="Times New Roman"/>
          <w:b/>
          <w:sz w:val="23"/>
          <w:szCs w:val="23"/>
        </w:rPr>
        <w:t xml:space="preserve"> Distrito de Boa Esperança, Município de Sorriso</w:t>
      </w:r>
      <w:r w:rsidR="00DA5CB2" w:rsidRPr="00BC76E9">
        <w:rPr>
          <w:rFonts w:ascii="Times New Roman" w:hAnsi="Times New Roman" w:cs="Times New Roman"/>
          <w:b/>
          <w:sz w:val="23"/>
          <w:szCs w:val="23"/>
        </w:rPr>
        <w:t xml:space="preserve"> - MT</w:t>
      </w:r>
      <w:r w:rsidR="00DA5CB2" w:rsidRPr="00BC76E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, para possibilitar a instalação de </w:t>
      </w:r>
      <w:r w:rsidR="00352B32" w:rsidRPr="00BC76E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aparelhos </w:t>
      </w:r>
      <w:r w:rsidR="00DA5CB2" w:rsidRPr="00BC76E9">
        <w:rPr>
          <w:rFonts w:ascii="Times New Roman" w:hAnsi="Times New Roman" w:cs="Times New Roman"/>
          <w:b/>
          <w:color w:val="000000"/>
          <w:sz w:val="23"/>
          <w:szCs w:val="23"/>
        </w:rPr>
        <w:t>condicionadores de ar.</w:t>
      </w:r>
    </w:p>
    <w:p w:rsidR="00D6190E" w:rsidRPr="00BC76E9" w:rsidRDefault="00D6190E" w:rsidP="00627713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A90EFE" w:rsidRPr="00BC76E9" w:rsidRDefault="00D6190E" w:rsidP="0062771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BC76E9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BE133F" w:rsidRPr="00BC76E9" w:rsidRDefault="0049431E" w:rsidP="00627713">
      <w:pPr>
        <w:rPr>
          <w:rFonts w:ascii="Times New Roman" w:hAnsi="Times New Roman" w:cs="Times New Roman"/>
          <w:sz w:val="23"/>
          <w:szCs w:val="23"/>
        </w:rPr>
      </w:pPr>
      <w:r w:rsidRPr="00BC76E9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="009B0673" w:rsidRPr="00BC76E9">
        <w:rPr>
          <w:rFonts w:ascii="Times New Roman" w:hAnsi="Times New Roman" w:cs="Times New Roman"/>
          <w:sz w:val="23"/>
          <w:szCs w:val="23"/>
        </w:rPr>
        <w:tab/>
      </w:r>
      <w:r w:rsidR="009B0673" w:rsidRPr="00BC76E9">
        <w:rPr>
          <w:rFonts w:ascii="Times New Roman" w:hAnsi="Times New Roman" w:cs="Times New Roman"/>
          <w:sz w:val="23"/>
          <w:szCs w:val="23"/>
        </w:rPr>
        <w:tab/>
      </w:r>
    </w:p>
    <w:p w:rsidR="0049431E" w:rsidRPr="00BC76E9" w:rsidRDefault="00E1012F" w:rsidP="00627713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C76E9">
        <w:rPr>
          <w:rFonts w:ascii="Times New Roman" w:hAnsi="Times New Roman" w:cs="Times New Roman"/>
          <w:sz w:val="23"/>
          <w:szCs w:val="23"/>
        </w:rPr>
        <w:t xml:space="preserve">Considerando que </w:t>
      </w:r>
      <w:r w:rsidR="0049431E" w:rsidRPr="00BC76E9">
        <w:rPr>
          <w:rFonts w:ascii="Times New Roman" w:hAnsi="Times New Roman" w:cs="Times New Roman"/>
          <w:sz w:val="23"/>
          <w:szCs w:val="23"/>
        </w:rPr>
        <w:t>a Escola Estadual Cristiano Araújo Pires</w:t>
      </w:r>
      <w:r w:rsidRPr="00BC76E9">
        <w:rPr>
          <w:rFonts w:ascii="Times New Roman" w:hAnsi="Times New Roman" w:cs="Times New Roman"/>
          <w:sz w:val="23"/>
          <w:szCs w:val="23"/>
        </w:rPr>
        <w:t xml:space="preserve"> está localizada no Distrito de Boa Esperança, a cerca de cento e trinta quilômetros (130 km) da sede do munícipio de Sorriso, e atualment</w:t>
      </w:r>
      <w:r w:rsidR="00627713" w:rsidRPr="00BC76E9">
        <w:rPr>
          <w:rFonts w:ascii="Times New Roman" w:hAnsi="Times New Roman" w:cs="Times New Roman"/>
          <w:sz w:val="23"/>
          <w:szCs w:val="23"/>
        </w:rPr>
        <w:t>e conta com cerca de 300 alunos;</w:t>
      </w:r>
    </w:p>
    <w:p w:rsidR="00E1012F" w:rsidRPr="00BC76E9" w:rsidRDefault="00E1012F" w:rsidP="00627713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A5CB2" w:rsidRPr="00BC76E9" w:rsidRDefault="00DA5CB2" w:rsidP="00627713">
      <w:pPr>
        <w:pStyle w:val="Recuodecorpodetexto2"/>
        <w:ind w:firstLine="1418"/>
        <w:rPr>
          <w:rFonts w:ascii="Times New Roman" w:hAnsi="Times New Roman" w:cs="Times New Roman"/>
          <w:sz w:val="23"/>
          <w:szCs w:val="23"/>
        </w:rPr>
      </w:pPr>
      <w:r w:rsidRPr="00BC76E9">
        <w:rPr>
          <w:rFonts w:ascii="Times New Roman" w:hAnsi="Times New Roman" w:cs="Times New Roman"/>
          <w:sz w:val="23"/>
          <w:szCs w:val="23"/>
        </w:rPr>
        <w:t>Considerando que, por nossa região apresentar um clima com temperaturas altas, é necessário que os alunos possuam salas devidamente climatizadas;</w:t>
      </w:r>
    </w:p>
    <w:p w:rsidR="00DA5CB2" w:rsidRPr="00BC76E9" w:rsidRDefault="00DA5CB2" w:rsidP="0062771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A5CB2" w:rsidRPr="00BC76E9" w:rsidRDefault="00E1012F" w:rsidP="0062771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C76E9">
        <w:rPr>
          <w:rFonts w:ascii="Times New Roman" w:hAnsi="Times New Roman" w:cs="Times New Roman"/>
          <w:sz w:val="23"/>
          <w:szCs w:val="23"/>
        </w:rPr>
        <w:t xml:space="preserve">Considerando que </w:t>
      </w:r>
      <w:r w:rsidR="00DA5CB2" w:rsidRPr="00BC76E9">
        <w:rPr>
          <w:rFonts w:ascii="Times New Roman" w:hAnsi="Times New Roman" w:cs="Times New Roman"/>
          <w:sz w:val="23"/>
          <w:szCs w:val="23"/>
        </w:rPr>
        <w:t>a rede elétrica da escola não possui capacidade para a instalação dos condicionadores de ar;</w:t>
      </w:r>
    </w:p>
    <w:p w:rsidR="00E1012F" w:rsidRPr="00BC76E9" w:rsidRDefault="00E1012F" w:rsidP="0062771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1012F" w:rsidRPr="00BC76E9" w:rsidRDefault="00E1012F" w:rsidP="0062771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C76E9">
        <w:rPr>
          <w:rFonts w:ascii="Times New Roman" w:hAnsi="Times New Roman" w:cs="Times New Roman"/>
          <w:sz w:val="23"/>
          <w:szCs w:val="23"/>
        </w:rPr>
        <w:t xml:space="preserve">Considerando que é necessária a implantação de um poço transformador para que suporte a instalação de condicionadores de ar </w:t>
      </w:r>
      <w:r w:rsidR="00627713" w:rsidRPr="00BC76E9">
        <w:rPr>
          <w:rFonts w:ascii="Times New Roman" w:hAnsi="Times New Roman" w:cs="Times New Roman"/>
          <w:sz w:val="23"/>
          <w:szCs w:val="23"/>
        </w:rPr>
        <w:t>em 12 ambientes da escola;</w:t>
      </w:r>
    </w:p>
    <w:p w:rsidR="00DA5CB2" w:rsidRPr="00BC76E9" w:rsidRDefault="00DA5CB2" w:rsidP="0062771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D6393" w:rsidRPr="00BC76E9" w:rsidRDefault="00DA5CB2" w:rsidP="0062771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C76E9">
        <w:rPr>
          <w:rFonts w:ascii="Times New Roman" w:hAnsi="Times New Roman" w:cs="Times New Roman"/>
          <w:sz w:val="23"/>
          <w:szCs w:val="23"/>
        </w:rPr>
        <w:t xml:space="preserve">Em virtude das considerações, é necessário que </w:t>
      </w:r>
      <w:r w:rsidR="004057E0" w:rsidRPr="00BC76E9">
        <w:rPr>
          <w:rFonts w:ascii="Times New Roman" w:hAnsi="Times New Roman" w:cs="Times New Roman"/>
          <w:sz w:val="23"/>
          <w:szCs w:val="23"/>
        </w:rPr>
        <w:t>se reforme toda</w:t>
      </w:r>
      <w:r w:rsidRPr="00BC76E9">
        <w:rPr>
          <w:rFonts w:ascii="Times New Roman" w:hAnsi="Times New Roman" w:cs="Times New Roman"/>
          <w:sz w:val="23"/>
          <w:szCs w:val="23"/>
        </w:rPr>
        <w:t xml:space="preserve"> </w:t>
      </w:r>
      <w:r w:rsidR="00CE1D43" w:rsidRPr="00BC76E9">
        <w:rPr>
          <w:rFonts w:ascii="Times New Roman" w:hAnsi="Times New Roman" w:cs="Times New Roman"/>
          <w:sz w:val="23"/>
          <w:szCs w:val="23"/>
        </w:rPr>
        <w:t>a rede elétrica</w:t>
      </w:r>
      <w:r w:rsidR="00647D38" w:rsidRPr="00BC76E9">
        <w:rPr>
          <w:rFonts w:ascii="Times New Roman" w:hAnsi="Times New Roman" w:cs="Times New Roman"/>
          <w:sz w:val="23"/>
          <w:szCs w:val="23"/>
        </w:rPr>
        <w:t>,</w:t>
      </w:r>
      <w:r w:rsidR="004057E0" w:rsidRPr="00BC76E9">
        <w:rPr>
          <w:rFonts w:ascii="Times New Roman" w:hAnsi="Times New Roman" w:cs="Times New Roman"/>
          <w:sz w:val="23"/>
          <w:szCs w:val="23"/>
        </w:rPr>
        <w:t xml:space="preserve"> para que </w:t>
      </w:r>
      <w:r w:rsidR="00220A9E" w:rsidRPr="00BC76E9">
        <w:rPr>
          <w:rFonts w:ascii="Times New Roman" w:hAnsi="Times New Roman" w:cs="Times New Roman"/>
          <w:sz w:val="23"/>
          <w:szCs w:val="23"/>
        </w:rPr>
        <w:t>possam</w:t>
      </w:r>
      <w:r w:rsidR="004057E0" w:rsidRPr="00BC76E9">
        <w:rPr>
          <w:rFonts w:ascii="Times New Roman" w:hAnsi="Times New Roman" w:cs="Times New Roman"/>
          <w:sz w:val="23"/>
          <w:szCs w:val="23"/>
        </w:rPr>
        <w:t xml:space="preserve"> ser instalados os condicionadores de ar</w:t>
      </w:r>
      <w:r w:rsidRPr="00BC76E9">
        <w:rPr>
          <w:rFonts w:ascii="Times New Roman" w:hAnsi="Times New Roman" w:cs="Times New Roman"/>
          <w:sz w:val="23"/>
          <w:szCs w:val="23"/>
        </w:rPr>
        <w:t xml:space="preserve"> </w:t>
      </w:r>
      <w:r w:rsidR="005016C9" w:rsidRPr="00BC76E9">
        <w:rPr>
          <w:rFonts w:ascii="Times New Roman" w:hAnsi="Times New Roman" w:cs="Times New Roman"/>
          <w:sz w:val="23"/>
          <w:szCs w:val="23"/>
        </w:rPr>
        <w:t xml:space="preserve">na Escola </w:t>
      </w:r>
      <w:r w:rsidR="00CE1D43" w:rsidRPr="00BC76E9">
        <w:rPr>
          <w:rFonts w:ascii="Times New Roman" w:hAnsi="Times New Roman" w:cs="Times New Roman"/>
          <w:sz w:val="23"/>
          <w:szCs w:val="23"/>
        </w:rPr>
        <w:t>E</w:t>
      </w:r>
      <w:r w:rsidR="004057E0" w:rsidRPr="00BC76E9">
        <w:rPr>
          <w:rFonts w:ascii="Times New Roman" w:hAnsi="Times New Roman" w:cs="Times New Roman"/>
          <w:sz w:val="23"/>
          <w:szCs w:val="23"/>
        </w:rPr>
        <w:t>stadual Cristiano Araújo Pires</w:t>
      </w:r>
      <w:r w:rsidRPr="00BC76E9">
        <w:rPr>
          <w:rFonts w:ascii="Times New Roman" w:hAnsi="Times New Roman" w:cs="Times New Roman"/>
          <w:sz w:val="23"/>
          <w:szCs w:val="23"/>
        </w:rPr>
        <w:t xml:space="preserve">, </w:t>
      </w:r>
      <w:r w:rsidR="004057E0" w:rsidRPr="00BC76E9">
        <w:rPr>
          <w:rFonts w:ascii="Times New Roman" w:hAnsi="Times New Roman" w:cs="Times New Roman"/>
          <w:sz w:val="23"/>
          <w:szCs w:val="23"/>
        </w:rPr>
        <w:t>para que possa</w:t>
      </w:r>
      <w:r w:rsidRPr="00BC76E9">
        <w:rPr>
          <w:rFonts w:ascii="Times New Roman" w:hAnsi="Times New Roman" w:cs="Times New Roman"/>
          <w:sz w:val="23"/>
          <w:szCs w:val="23"/>
        </w:rPr>
        <w:t xml:space="preserve"> ofertar melhor qualidade das instalações</w:t>
      </w:r>
      <w:r w:rsidR="00627713" w:rsidRPr="00BC76E9">
        <w:rPr>
          <w:rFonts w:ascii="Times New Roman" w:hAnsi="Times New Roman" w:cs="Times New Roman"/>
          <w:sz w:val="23"/>
          <w:szCs w:val="23"/>
        </w:rPr>
        <w:t>;</w:t>
      </w:r>
    </w:p>
    <w:p w:rsidR="005016C9" w:rsidRPr="00BC76E9" w:rsidRDefault="005016C9" w:rsidP="0062771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5016C9" w:rsidRPr="00BC76E9" w:rsidRDefault="005016C9" w:rsidP="0062771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C76E9">
        <w:rPr>
          <w:rFonts w:ascii="Times New Roman" w:hAnsi="Times New Roman" w:cs="Times New Roman"/>
          <w:sz w:val="23"/>
          <w:szCs w:val="23"/>
        </w:rPr>
        <w:t xml:space="preserve">Considerando que com as salas climatizadas estará sendo priorizado o bem estar, </w:t>
      </w:r>
      <w:r w:rsidR="00647D38" w:rsidRPr="00BC76E9">
        <w:rPr>
          <w:rFonts w:ascii="Times New Roman" w:hAnsi="Times New Roman" w:cs="Times New Roman"/>
          <w:sz w:val="23"/>
          <w:szCs w:val="23"/>
        </w:rPr>
        <w:t xml:space="preserve">o </w:t>
      </w:r>
      <w:r w:rsidRPr="00BC76E9">
        <w:rPr>
          <w:rFonts w:ascii="Times New Roman" w:hAnsi="Times New Roman" w:cs="Times New Roman"/>
          <w:sz w:val="23"/>
          <w:szCs w:val="23"/>
        </w:rPr>
        <w:t xml:space="preserve">conforto e o aprendizado de nossos </w:t>
      </w:r>
      <w:r w:rsidR="00627713" w:rsidRPr="00BC76E9">
        <w:rPr>
          <w:rFonts w:ascii="Times New Roman" w:hAnsi="Times New Roman" w:cs="Times New Roman"/>
          <w:sz w:val="23"/>
          <w:szCs w:val="23"/>
        </w:rPr>
        <w:t>alunos;</w:t>
      </w:r>
    </w:p>
    <w:p w:rsidR="005016C9" w:rsidRPr="00BC76E9" w:rsidRDefault="005016C9" w:rsidP="0062771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A5CB2" w:rsidRPr="00BC76E9" w:rsidRDefault="00DA5CB2" w:rsidP="0062771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C76E9">
        <w:rPr>
          <w:rFonts w:ascii="Times New Roman" w:hAnsi="Times New Roman" w:cs="Times New Roman"/>
          <w:sz w:val="23"/>
          <w:szCs w:val="23"/>
        </w:rPr>
        <w:t>Considerando que esta é uma reivindicação de toda a comunidade da escola</w:t>
      </w:r>
      <w:r w:rsidR="004057E0" w:rsidRPr="00BC76E9">
        <w:rPr>
          <w:rFonts w:ascii="Times New Roman" w:hAnsi="Times New Roman" w:cs="Times New Roman"/>
          <w:sz w:val="23"/>
          <w:szCs w:val="23"/>
        </w:rPr>
        <w:t>r</w:t>
      </w:r>
      <w:r w:rsidRPr="00BC76E9">
        <w:rPr>
          <w:rFonts w:ascii="Times New Roman" w:hAnsi="Times New Roman" w:cs="Times New Roman"/>
          <w:sz w:val="23"/>
          <w:szCs w:val="23"/>
        </w:rPr>
        <w:t>.</w:t>
      </w:r>
    </w:p>
    <w:p w:rsidR="005016C9" w:rsidRPr="00BC76E9" w:rsidRDefault="005016C9" w:rsidP="0062771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190E" w:rsidRPr="00BC76E9" w:rsidRDefault="00D6190E" w:rsidP="00627713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76E9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647D38" w:rsidRPr="00BC76E9">
        <w:rPr>
          <w:rFonts w:ascii="Times New Roman" w:hAnsi="Times New Roman" w:cs="Times New Roman"/>
          <w:color w:val="000000"/>
          <w:sz w:val="23"/>
          <w:szCs w:val="23"/>
        </w:rPr>
        <w:t xml:space="preserve">21 de </w:t>
      </w:r>
      <w:r w:rsidR="00BC76E9">
        <w:rPr>
          <w:rFonts w:ascii="Times New Roman" w:hAnsi="Times New Roman" w:cs="Times New Roman"/>
          <w:color w:val="000000"/>
          <w:sz w:val="23"/>
          <w:szCs w:val="23"/>
        </w:rPr>
        <w:t>a</w:t>
      </w:r>
      <w:bookmarkStart w:id="0" w:name="_GoBack"/>
      <w:bookmarkEnd w:id="0"/>
      <w:r w:rsidR="00A90EFE" w:rsidRPr="00BC76E9">
        <w:rPr>
          <w:rFonts w:ascii="Times New Roman" w:hAnsi="Times New Roman" w:cs="Times New Roman"/>
          <w:color w:val="000000"/>
          <w:sz w:val="23"/>
          <w:szCs w:val="23"/>
        </w:rPr>
        <w:t>gosto de 2017</w:t>
      </w:r>
      <w:r w:rsidRPr="00BC76E9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627713" w:rsidRPr="00BC76E9" w:rsidRDefault="00627713" w:rsidP="0062771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27713" w:rsidRPr="00BC76E9" w:rsidRDefault="00627713" w:rsidP="0062771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3118"/>
      </w:tblGrid>
      <w:tr w:rsidR="00627713" w:rsidRPr="00BC76E9" w:rsidTr="00BC76E9">
        <w:trPr>
          <w:trHeight w:val="511"/>
          <w:jc w:val="center"/>
        </w:trPr>
        <w:tc>
          <w:tcPr>
            <w:tcW w:w="3117" w:type="dxa"/>
          </w:tcPr>
          <w:p w:rsidR="00627713" w:rsidRPr="00BC76E9" w:rsidRDefault="00627713" w:rsidP="0062771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17" w:type="dxa"/>
          </w:tcPr>
          <w:p w:rsidR="00627713" w:rsidRPr="00BC76E9" w:rsidRDefault="00627713" w:rsidP="006277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C76E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627713" w:rsidRDefault="00627713" w:rsidP="006277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C76E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BC76E9" w:rsidRPr="00BC76E9" w:rsidRDefault="00BC76E9" w:rsidP="0062771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</w:tcPr>
          <w:p w:rsidR="00627713" w:rsidRPr="00BC76E9" w:rsidRDefault="00627713" w:rsidP="0062771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27713" w:rsidRPr="00BC76E9" w:rsidTr="00BC76E9">
        <w:trPr>
          <w:trHeight w:val="547"/>
          <w:jc w:val="center"/>
        </w:trPr>
        <w:tc>
          <w:tcPr>
            <w:tcW w:w="3117" w:type="dxa"/>
          </w:tcPr>
          <w:p w:rsidR="00627713" w:rsidRPr="00BC76E9" w:rsidRDefault="00627713" w:rsidP="0062771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76E9">
              <w:rPr>
                <w:rFonts w:ascii="Times New Roman" w:hAnsi="Times New Roman" w:cs="Times New Roman"/>
                <w:b/>
                <w:sz w:val="23"/>
                <w:szCs w:val="23"/>
              </w:rPr>
              <w:t>ACACIO AMBROSINI</w:t>
            </w:r>
          </w:p>
          <w:p w:rsidR="00627713" w:rsidRDefault="00627713" w:rsidP="0062771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76E9">
              <w:rPr>
                <w:rFonts w:ascii="Times New Roman" w:hAnsi="Times New Roman" w:cs="Times New Roman"/>
                <w:b/>
                <w:sz w:val="23"/>
                <w:szCs w:val="23"/>
              </w:rPr>
              <w:t>Vereador PSC</w:t>
            </w:r>
          </w:p>
          <w:p w:rsidR="00BC76E9" w:rsidRDefault="00BC76E9" w:rsidP="0062771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C76E9" w:rsidRPr="00BC76E9" w:rsidRDefault="00BC76E9" w:rsidP="0062771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17" w:type="dxa"/>
          </w:tcPr>
          <w:p w:rsidR="00627713" w:rsidRPr="00BC76E9" w:rsidRDefault="00627713" w:rsidP="0062771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</w:tcPr>
          <w:p w:rsidR="00627713" w:rsidRPr="00BC76E9" w:rsidRDefault="00627713" w:rsidP="00627713">
            <w:pPr>
              <w:pStyle w:val="SemEspaamento"/>
              <w:jc w:val="center"/>
              <w:rPr>
                <w:b/>
                <w:sz w:val="23"/>
                <w:szCs w:val="23"/>
              </w:rPr>
            </w:pPr>
            <w:r w:rsidRPr="00BC76E9">
              <w:rPr>
                <w:b/>
                <w:sz w:val="23"/>
                <w:szCs w:val="23"/>
              </w:rPr>
              <w:t>DIRCEU ZANATTA</w:t>
            </w:r>
          </w:p>
          <w:p w:rsidR="00627713" w:rsidRPr="00BC76E9" w:rsidRDefault="00627713" w:rsidP="0062771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C76E9">
              <w:rPr>
                <w:rFonts w:ascii="Times New Roman" w:hAnsi="Times New Roman" w:cs="Times New Roman"/>
                <w:b/>
                <w:sz w:val="23"/>
                <w:szCs w:val="23"/>
              </w:rPr>
              <w:t>Vereador PMDB</w:t>
            </w:r>
          </w:p>
        </w:tc>
      </w:tr>
      <w:tr w:rsidR="00627713" w:rsidRPr="00BC76E9" w:rsidTr="00BC76E9">
        <w:trPr>
          <w:trHeight w:val="555"/>
          <w:jc w:val="center"/>
        </w:trPr>
        <w:tc>
          <w:tcPr>
            <w:tcW w:w="3117" w:type="dxa"/>
          </w:tcPr>
          <w:p w:rsidR="00627713" w:rsidRPr="00BC76E9" w:rsidRDefault="00627713" w:rsidP="0062771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76E9">
              <w:rPr>
                <w:rFonts w:ascii="Times New Roman" w:hAnsi="Times New Roman" w:cs="Times New Roman"/>
                <w:b/>
                <w:sz w:val="23"/>
                <w:szCs w:val="23"/>
              </w:rPr>
              <w:t>TOCO BAGGIO</w:t>
            </w:r>
          </w:p>
          <w:p w:rsidR="00627713" w:rsidRPr="00BC76E9" w:rsidRDefault="00627713" w:rsidP="0062771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C76E9">
              <w:rPr>
                <w:rFonts w:ascii="Times New Roman" w:hAnsi="Times New Roman" w:cs="Times New Roman"/>
                <w:b/>
                <w:sz w:val="23"/>
                <w:szCs w:val="23"/>
              </w:rPr>
              <w:t>Vereador PSDB</w:t>
            </w:r>
          </w:p>
        </w:tc>
        <w:tc>
          <w:tcPr>
            <w:tcW w:w="3117" w:type="dxa"/>
          </w:tcPr>
          <w:p w:rsidR="00627713" w:rsidRPr="00BC76E9" w:rsidRDefault="00627713" w:rsidP="0062771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</w:tcPr>
          <w:p w:rsidR="00627713" w:rsidRPr="00BC76E9" w:rsidRDefault="00627713" w:rsidP="0062771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76E9">
              <w:rPr>
                <w:rFonts w:ascii="Times New Roman" w:hAnsi="Times New Roman" w:cs="Times New Roman"/>
                <w:b/>
                <w:sz w:val="23"/>
                <w:szCs w:val="23"/>
              </w:rPr>
              <w:t>DAMIANI DA TV</w:t>
            </w:r>
          </w:p>
          <w:p w:rsidR="00627713" w:rsidRPr="00BC76E9" w:rsidRDefault="00627713" w:rsidP="00BC76E9">
            <w:pPr>
              <w:pStyle w:val="SemEspaamento"/>
              <w:jc w:val="center"/>
              <w:rPr>
                <w:b/>
                <w:sz w:val="23"/>
                <w:szCs w:val="23"/>
              </w:rPr>
            </w:pPr>
            <w:r w:rsidRPr="00BC76E9">
              <w:rPr>
                <w:b/>
                <w:sz w:val="23"/>
                <w:szCs w:val="23"/>
              </w:rPr>
              <w:t>Vereador PSC</w:t>
            </w:r>
          </w:p>
        </w:tc>
      </w:tr>
    </w:tbl>
    <w:p w:rsidR="00DD6393" w:rsidRPr="00BC76E9" w:rsidRDefault="00DD6393" w:rsidP="00BC76E9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DD6393" w:rsidRPr="00BC76E9" w:rsidSect="00BC76E9">
      <w:headerReference w:type="default" r:id="rId7"/>
      <w:pgSz w:w="11906" w:h="16838"/>
      <w:pgMar w:top="2268" w:right="1134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539" w:rsidRDefault="00166539" w:rsidP="00F5557B">
      <w:r>
        <w:separator/>
      </w:r>
    </w:p>
  </w:endnote>
  <w:endnote w:type="continuationSeparator" w:id="0">
    <w:p w:rsidR="00166539" w:rsidRDefault="00166539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539" w:rsidRDefault="00166539" w:rsidP="00F5557B">
      <w:r>
        <w:separator/>
      </w:r>
    </w:p>
  </w:footnote>
  <w:footnote w:type="continuationSeparator" w:id="0">
    <w:p w:rsidR="00166539" w:rsidRDefault="00166539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23686"/>
    <w:rsid w:val="000353D1"/>
    <w:rsid w:val="00072C8A"/>
    <w:rsid w:val="000D4573"/>
    <w:rsid w:val="00104B18"/>
    <w:rsid w:val="00160B98"/>
    <w:rsid w:val="00166539"/>
    <w:rsid w:val="001F1301"/>
    <w:rsid w:val="001F3ED8"/>
    <w:rsid w:val="00212EC4"/>
    <w:rsid w:val="00220A9E"/>
    <w:rsid w:val="00236923"/>
    <w:rsid w:val="0024237A"/>
    <w:rsid w:val="00246CA7"/>
    <w:rsid w:val="00251281"/>
    <w:rsid w:val="002622E8"/>
    <w:rsid w:val="002B7637"/>
    <w:rsid w:val="00337734"/>
    <w:rsid w:val="00352B32"/>
    <w:rsid w:val="0037641A"/>
    <w:rsid w:val="003B031B"/>
    <w:rsid w:val="004057E0"/>
    <w:rsid w:val="00407413"/>
    <w:rsid w:val="004452B9"/>
    <w:rsid w:val="0049431E"/>
    <w:rsid w:val="004E401E"/>
    <w:rsid w:val="005016C9"/>
    <w:rsid w:val="005F1E15"/>
    <w:rsid w:val="005F3082"/>
    <w:rsid w:val="00616CE1"/>
    <w:rsid w:val="00627713"/>
    <w:rsid w:val="00647D38"/>
    <w:rsid w:val="006A004F"/>
    <w:rsid w:val="00702FD9"/>
    <w:rsid w:val="00733A77"/>
    <w:rsid w:val="008673D8"/>
    <w:rsid w:val="008923F0"/>
    <w:rsid w:val="009134BB"/>
    <w:rsid w:val="00913EF2"/>
    <w:rsid w:val="00932563"/>
    <w:rsid w:val="00932D3E"/>
    <w:rsid w:val="009532D0"/>
    <w:rsid w:val="009B0673"/>
    <w:rsid w:val="009B58A3"/>
    <w:rsid w:val="009C6DAE"/>
    <w:rsid w:val="00A26D5C"/>
    <w:rsid w:val="00A41C28"/>
    <w:rsid w:val="00A90EFE"/>
    <w:rsid w:val="00AA6879"/>
    <w:rsid w:val="00AD3487"/>
    <w:rsid w:val="00AD55BF"/>
    <w:rsid w:val="00AE7E42"/>
    <w:rsid w:val="00B27428"/>
    <w:rsid w:val="00B34FA1"/>
    <w:rsid w:val="00B41CE6"/>
    <w:rsid w:val="00B50BF9"/>
    <w:rsid w:val="00BC76E9"/>
    <w:rsid w:val="00BE133F"/>
    <w:rsid w:val="00C12C08"/>
    <w:rsid w:val="00C33582"/>
    <w:rsid w:val="00C57CAE"/>
    <w:rsid w:val="00C659BB"/>
    <w:rsid w:val="00C67F60"/>
    <w:rsid w:val="00C76092"/>
    <w:rsid w:val="00C869C4"/>
    <w:rsid w:val="00CB39AB"/>
    <w:rsid w:val="00CC178E"/>
    <w:rsid w:val="00CE1D43"/>
    <w:rsid w:val="00CF1CAE"/>
    <w:rsid w:val="00D11747"/>
    <w:rsid w:val="00D142EC"/>
    <w:rsid w:val="00D2051E"/>
    <w:rsid w:val="00D6190E"/>
    <w:rsid w:val="00D62F2F"/>
    <w:rsid w:val="00DA5AE0"/>
    <w:rsid w:val="00DA5CB2"/>
    <w:rsid w:val="00DA6B13"/>
    <w:rsid w:val="00DD6393"/>
    <w:rsid w:val="00E1012F"/>
    <w:rsid w:val="00E66B54"/>
    <w:rsid w:val="00EC25A6"/>
    <w:rsid w:val="00EC47FE"/>
    <w:rsid w:val="00EC59B4"/>
    <w:rsid w:val="00F237B7"/>
    <w:rsid w:val="00F5557B"/>
    <w:rsid w:val="00FB57A9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016C9"/>
    <w:pPr>
      <w:jc w:val="left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016C9"/>
    <w:pPr>
      <w:jc w:val="left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Mineia</cp:lastModifiedBy>
  <cp:revision>5</cp:revision>
  <cp:lastPrinted>2017-08-25T19:02:00Z</cp:lastPrinted>
  <dcterms:created xsi:type="dcterms:W3CDTF">2017-08-21T13:01:00Z</dcterms:created>
  <dcterms:modified xsi:type="dcterms:W3CDTF">2017-09-04T11:14:00Z</dcterms:modified>
</cp:coreProperties>
</file>