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237037" w:rsidRDefault="002759F1" w:rsidP="0023703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70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2370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237037" w:rsidRDefault="002759F1" w:rsidP="0023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Default="000E6F2D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037" w:rsidRPr="00237037" w:rsidRDefault="00237037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</w:t>
      </w:r>
      <w:r w:rsidR="00237037" w:rsidRPr="00237037">
        <w:rPr>
          <w:rFonts w:ascii="Times New Roman" w:hAnsi="Times New Roman" w:cs="Times New Roman"/>
          <w:b/>
          <w:sz w:val="24"/>
          <w:szCs w:val="24"/>
        </w:rPr>
        <w:t>R N° 025</w:t>
      </w:r>
      <w:r w:rsidRPr="00237037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6218DD" w:rsidRPr="00237037">
        <w:rPr>
          <w:rFonts w:ascii="Times New Roman" w:hAnsi="Times New Roman" w:cs="Times New Roman"/>
          <w:sz w:val="24"/>
          <w:szCs w:val="24"/>
        </w:rPr>
        <w:t>11</w:t>
      </w:r>
      <w:r w:rsidRPr="00237037">
        <w:rPr>
          <w:rFonts w:ascii="Times New Roman" w:hAnsi="Times New Roman" w:cs="Times New Roman"/>
          <w:sz w:val="24"/>
          <w:szCs w:val="24"/>
        </w:rPr>
        <w:t>/0</w:t>
      </w:r>
      <w:r w:rsidR="006218DD" w:rsidRPr="00237037">
        <w:rPr>
          <w:rFonts w:ascii="Times New Roman" w:hAnsi="Times New Roman" w:cs="Times New Roman"/>
          <w:sz w:val="24"/>
          <w:szCs w:val="24"/>
        </w:rPr>
        <w:t>9</w:t>
      </w:r>
      <w:r w:rsidRPr="00237037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BD03B8" w:rsidRPr="00237037">
        <w:rPr>
          <w:rFonts w:ascii="Times New Roman" w:hAnsi="Times New Roman" w:cs="Times New Roman"/>
          <w:sz w:val="24"/>
          <w:szCs w:val="24"/>
        </w:rPr>
        <w:t xml:space="preserve">EMENDA </w:t>
      </w:r>
      <w:r w:rsidR="003E6814" w:rsidRPr="00237037">
        <w:rPr>
          <w:rFonts w:ascii="Times New Roman" w:hAnsi="Times New Roman" w:cs="Times New Roman"/>
          <w:sz w:val="24"/>
          <w:szCs w:val="24"/>
        </w:rPr>
        <w:t>ADITIVA</w:t>
      </w:r>
      <w:r w:rsidR="00BD03B8" w:rsidRPr="00237037">
        <w:rPr>
          <w:rFonts w:ascii="Times New Roman" w:hAnsi="Times New Roman" w:cs="Times New Roman"/>
          <w:sz w:val="24"/>
          <w:szCs w:val="24"/>
        </w:rPr>
        <w:t xml:space="preserve"> Nº</w:t>
      </w:r>
      <w:r w:rsidR="003C1AF8">
        <w:rPr>
          <w:rFonts w:ascii="Times New Roman" w:hAnsi="Times New Roman" w:cs="Times New Roman"/>
          <w:sz w:val="24"/>
          <w:szCs w:val="24"/>
        </w:rPr>
        <w:t xml:space="preserve"> </w:t>
      </w:r>
      <w:r w:rsidR="00BD03B8" w:rsidRPr="00237037">
        <w:rPr>
          <w:rFonts w:ascii="Times New Roman" w:hAnsi="Times New Roman" w:cs="Times New Roman"/>
          <w:sz w:val="24"/>
          <w:szCs w:val="24"/>
        </w:rPr>
        <w:t>00</w:t>
      </w:r>
      <w:r w:rsidR="003E6814" w:rsidRPr="00237037">
        <w:rPr>
          <w:rFonts w:ascii="Times New Roman" w:hAnsi="Times New Roman" w:cs="Times New Roman"/>
          <w:sz w:val="24"/>
          <w:szCs w:val="24"/>
        </w:rPr>
        <w:t>1</w:t>
      </w:r>
      <w:r w:rsidR="006218DD" w:rsidRPr="00237037">
        <w:rPr>
          <w:rFonts w:ascii="Times New Roman" w:hAnsi="Times New Roman" w:cs="Times New Roman"/>
          <w:sz w:val="24"/>
          <w:szCs w:val="24"/>
        </w:rPr>
        <w:t>/2017 AO PROJETO DE LEI 094</w:t>
      </w:r>
      <w:r w:rsidR="00A92C1B" w:rsidRPr="00237037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237037">
        <w:rPr>
          <w:rFonts w:ascii="Times New Roman" w:hAnsi="Times New Roman" w:cs="Times New Roman"/>
          <w:sz w:val="24"/>
          <w:szCs w:val="24"/>
        </w:rPr>
        <w:t xml:space="preserve"> </w:t>
      </w:r>
      <w:r w:rsidR="006218DD" w:rsidRPr="00237037">
        <w:rPr>
          <w:rFonts w:ascii="Times New Roman" w:hAnsi="Times New Roman" w:cs="Times New Roman"/>
          <w:sz w:val="24"/>
          <w:szCs w:val="24"/>
        </w:rPr>
        <w:t>Dispõe sobre o Plano Plurianual – PPA do Município de Sorriso para o período de 2018 a 2021, e dá outras providências</w:t>
      </w:r>
      <w:r w:rsidR="001A544F" w:rsidRPr="00237037">
        <w:rPr>
          <w:rFonts w:ascii="Times New Roman" w:hAnsi="Times New Roman" w:cs="Times New Roman"/>
          <w:sz w:val="24"/>
          <w:szCs w:val="24"/>
        </w:rPr>
        <w:t>.</w:t>
      </w: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900C36" w:rsidRPr="00900C36">
        <w:rPr>
          <w:rFonts w:ascii="Times New Roman" w:hAnsi="Times New Roman" w:cs="Times New Roman"/>
          <w:sz w:val="24"/>
          <w:szCs w:val="24"/>
        </w:rPr>
        <w:t>TOCO BAGGIO</w:t>
      </w:r>
      <w:r w:rsidR="00900C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00C36" w:rsidRPr="00900C36">
        <w:rPr>
          <w:rFonts w:ascii="Times New Roman" w:hAnsi="Times New Roman"/>
          <w:color w:val="000000"/>
          <w:sz w:val="24"/>
          <w:szCs w:val="24"/>
        </w:rPr>
        <w:t>“Ad Hoc”</w:t>
      </w:r>
      <w:bookmarkEnd w:id="0"/>
    </w:p>
    <w:p w:rsidR="00A92C1B" w:rsidRPr="00237037" w:rsidRDefault="00A92C1B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237037" w:rsidRDefault="00A92C1B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237037" w:rsidRDefault="00A92C1B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237037" w:rsidRDefault="00A92C1B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237037" w:rsidRDefault="002759F1" w:rsidP="0023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237037" w:rsidRDefault="002759F1" w:rsidP="0023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237037">
        <w:rPr>
          <w:rFonts w:ascii="Times New Roman" w:hAnsi="Times New Roman" w:cs="Times New Roman"/>
          <w:sz w:val="24"/>
          <w:szCs w:val="24"/>
        </w:rPr>
        <w:t xml:space="preserve">No </w:t>
      </w:r>
      <w:r w:rsidR="006218DD" w:rsidRPr="00237037">
        <w:rPr>
          <w:rFonts w:ascii="Times New Roman" w:hAnsi="Times New Roman" w:cs="Times New Roman"/>
          <w:sz w:val="24"/>
          <w:szCs w:val="24"/>
        </w:rPr>
        <w:t>décimo primeiro</w:t>
      </w:r>
      <w:r w:rsidR="001A544F" w:rsidRPr="00237037">
        <w:rPr>
          <w:rFonts w:ascii="Times New Roman" w:hAnsi="Times New Roman" w:cs="Times New Roman"/>
          <w:sz w:val="24"/>
          <w:szCs w:val="24"/>
        </w:rPr>
        <w:t xml:space="preserve"> </w:t>
      </w:r>
      <w:r w:rsidRPr="00237037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6218DD" w:rsidRPr="00237037">
        <w:rPr>
          <w:rFonts w:ascii="Times New Roman" w:hAnsi="Times New Roman" w:cs="Times New Roman"/>
          <w:sz w:val="24"/>
          <w:szCs w:val="24"/>
        </w:rPr>
        <w:t>setembro</w:t>
      </w:r>
      <w:r w:rsidRPr="00237037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237037">
        <w:rPr>
          <w:rFonts w:ascii="Times New Roman" w:hAnsi="Times New Roman" w:cs="Times New Roman"/>
          <w:sz w:val="24"/>
          <w:szCs w:val="24"/>
        </w:rPr>
        <w:t xml:space="preserve">a </w:t>
      </w:r>
      <w:r w:rsidR="00BD03B8" w:rsidRPr="00237037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="003E6814" w:rsidRPr="00237037">
        <w:rPr>
          <w:rFonts w:ascii="Times New Roman" w:hAnsi="Times New Roman" w:cs="Times New Roman"/>
          <w:b/>
          <w:sz w:val="24"/>
          <w:szCs w:val="24"/>
        </w:rPr>
        <w:t>Aditiva nº 001</w:t>
      </w:r>
      <w:r w:rsidR="006218DD" w:rsidRPr="00237037">
        <w:rPr>
          <w:rFonts w:ascii="Times New Roman" w:hAnsi="Times New Roman" w:cs="Times New Roman"/>
          <w:b/>
          <w:sz w:val="24"/>
          <w:szCs w:val="24"/>
        </w:rPr>
        <w:t>/2017 ao Projeto de Lei 94</w:t>
      </w:r>
      <w:r w:rsidR="00A92C1B" w:rsidRPr="00237037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237037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6218DD" w:rsidRPr="00237037">
        <w:rPr>
          <w:rFonts w:ascii="Times New Roman" w:hAnsi="Times New Roman" w:cs="Times New Roman"/>
          <w:b/>
          <w:sz w:val="24"/>
          <w:szCs w:val="24"/>
        </w:rPr>
        <w:t>Dispõe sobre o Plano Plurianual – PPA do Município de Sorriso para o período de 2018 a 2021, e dá outras providências.</w:t>
      </w:r>
    </w:p>
    <w:p w:rsidR="00A92C1B" w:rsidRPr="00237037" w:rsidRDefault="00A92C1B" w:rsidP="0023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DD" w:rsidRPr="00237037" w:rsidRDefault="00A92C1B" w:rsidP="00237037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6218DD" w:rsidRPr="00237037">
        <w:rPr>
          <w:rFonts w:ascii="Times New Roman" w:hAnsi="Times New Roman" w:cs="Times New Roman"/>
          <w:sz w:val="24"/>
          <w:szCs w:val="24"/>
        </w:rPr>
        <w:t xml:space="preserve"> </w:t>
      </w:r>
      <w:r w:rsidR="006218DD" w:rsidRPr="0023703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A presente Emenda Aditiva ao Projeto de Lei nº 94/2017, visa criar uma Ação no quadro de Ações do Programa “Gestão das Ações do Legislativo”, </w:t>
      </w:r>
      <w:proofErr w:type="gramStart"/>
      <w:r w:rsidR="006218DD" w:rsidRPr="0023703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sob responsabilidade</w:t>
      </w:r>
      <w:proofErr w:type="gramEnd"/>
      <w:r w:rsidR="006218DD" w:rsidRPr="0023703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da Câmara Municipal. A Ação criada é para atender exigências da legislação federal.</w:t>
      </w:r>
    </w:p>
    <w:p w:rsidR="00036876" w:rsidRPr="00237037" w:rsidRDefault="00036876" w:rsidP="0023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876" w:rsidRPr="00237037" w:rsidRDefault="00036876" w:rsidP="00237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037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237037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3E6814" w:rsidRPr="00237037">
        <w:rPr>
          <w:rFonts w:ascii="Times New Roman" w:hAnsi="Times New Roman" w:cs="Times New Roman"/>
          <w:sz w:val="24"/>
          <w:szCs w:val="24"/>
        </w:rPr>
        <w:t>ito a Emenda Aditiva nº 001/</w:t>
      </w:r>
      <w:r w:rsidR="006218DD" w:rsidRPr="00237037">
        <w:rPr>
          <w:rFonts w:ascii="Times New Roman" w:hAnsi="Times New Roman" w:cs="Times New Roman"/>
          <w:sz w:val="24"/>
          <w:szCs w:val="24"/>
        </w:rPr>
        <w:t>2017 ao Projeto de Lei nº 094</w:t>
      </w:r>
      <w:r w:rsidRPr="00237037">
        <w:rPr>
          <w:rFonts w:ascii="Times New Roman" w:hAnsi="Times New Roman" w:cs="Times New Roman"/>
          <w:sz w:val="24"/>
          <w:szCs w:val="24"/>
        </w:rPr>
        <w:t xml:space="preserve">/2017 de </w:t>
      </w:r>
      <w:r w:rsidR="006218DD" w:rsidRPr="00237037">
        <w:rPr>
          <w:rFonts w:ascii="Times New Roman" w:hAnsi="Times New Roman" w:cs="Times New Roman"/>
          <w:sz w:val="24"/>
          <w:szCs w:val="24"/>
        </w:rPr>
        <w:t>11</w:t>
      </w:r>
      <w:r w:rsidR="00554FD9" w:rsidRPr="00237037">
        <w:rPr>
          <w:rFonts w:ascii="Times New Roman" w:hAnsi="Times New Roman" w:cs="Times New Roman"/>
          <w:sz w:val="24"/>
          <w:szCs w:val="24"/>
        </w:rPr>
        <w:t>,</w:t>
      </w:r>
      <w:r w:rsidR="001E634B" w:rsidRPr="00237037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237037">
        <w:rPr>
          <w:rFonts w:ascii="Times New Roman" w:hAnsi="Times New Roman" w:cs="Times New Roman"/>
          <w:sz w:val="24"/>
          <w:szCs w:val="24"/>
        </w:rPr>
        <w:t xml:space="preserve">de </w:t>
      </w:r>
      <w:r w:rsidR="006218DD" w:rsidRPr="00237037">
        <w:rPr>
          <w:rFonts w:ascii="Times New Roman" w:hAnsi="Times New Roman" w:cs="Times New Roman"/>
          <w:sz w:val="24"/>
          <w:szCs w:val="24"/>
        </w:rPr>
        <w:t>setembro</w:t>
      </w:r>
      <w:r w:rsidR="00554FD9" w:rsidRPr="00237037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</w:t>
      </w:r>
      <w:r w:rsidR="00900C36">
        <w:rPr>
          <w:rFonts w:ascii="Times New Roman" w:hAnsi="Times New Roman" w:cs="Times New Roman"/>
          <w:sz w:val="24"/>
          <w:szCs w:val="24"/>
        </w:rPr>
        <w:t>Bruno Delgado</w:t>
      </w:r>
      <w:r w:rsidR="00554FD9" w:rsidRPr="00237037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23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AF8" w:rsidRDefault="003C1AF8" w:rsidP="003C1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AF8" w:rsidRDefault="003C1AF8" w:rsidP="003C1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AF8" w:rsidRDefault="003C1AF8" w:rsidP="003C1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AF8" w:rsidRDefault="003C1AF8" w:rsidP="003C1A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039"/>
        <w:gridCol w:w="3054"/>
      </w:tblGrid>
      <w:tr w:rsidR="00900C36" w:rsidTr="00E661E8">
        <w:tc>
          <w:tcPr>
            <w:tcW w:w="3165" w:type="dxa"/>
            <w:hideMark/>
          </w:tcPr>
          <w:p w:rsidR="003C1AF8" w:rsidRDefault="003C1AF8" w:rsidP="00E6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3C1AF8" w:rsidRDefault="003C1AF8" w:rsidP="00E6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3C1AF8" w:rsidRDefault="00900C36" w:rsidP="00E6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3C1AF8" w:rsidRDefault="003C1AF8" w:rsidP="0090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Relator </w:t>
            </w:r>
            <w:r w:rsidR="00900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“Ad Hoc”</w:t>
            </w:r>
          </w:p>
        </w:tc>
        <w:tc>
          <w:tcPr>
            <w:tcW w:w="3165" w:type="dxa"/>
            <w:hideMark/>
          </w:tcPr>
          <w:p w:rsidR="003C1AF8" w:rsidRDefault="00900C36" w:rsidP="00E6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3C1AF8" w:rsidRDefault="003C1AF8" w:rsidP="00E66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  <w:r w:rsidR="00900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“Ad Hoc”</w:t>
            </w:r>
          </w:p>
        </w:tc>
      </w:tr>
    </w:tbl>
    <w:p w:rsidR="003C1AF8" w:rsidRDefault="003C1AF8" w:rsidP="003C1AF8">
      <w:pPr>
        <w:spacing w:after="0" w:line="240" w:lineRule="auto"/>
      </w:pPr>
    </w:p>
    <w:sectPr w:rsidR="003C1AF8" w:rsidSect="003C1AF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36876"/>
    <w:rsid w:val="000A3815"/>
    <w:rsid w:val="000E6F2D"/>
    <w:rsid w:val="00152F25"/>
    <w:rsid w:val="001A544F"/>
    <w:rsid w:val="001E634B"/>
    <w:rsid w:val="00237037"/>
    <w:rsid w:val="00267EB2"/>
    <w:rsid w:val="002759F1"/>
    <w:rsid w:val="00321A7C"/>
    <w:rsid w:val="003C1379"/>
    <w:rsid w:val="003C1AF8"/>
    <w:rsid w:val="003E6814"/>
    <w:rsid w:val="00554FD9"/>
    <w:rsid w:val="00582DD3"/>
    <w:rsid w:val="005D6B96"/>
    <w:rsid w:val="006218DD"/>
    <w:rsid w:val="006645B2"/>
    <w:rsid w:val="006E529A"/>
    <w:rsid w:val="00900C36"/>
    <w:rsid w:val="0096518C"/>
    <w:rsid w:val="00A065B0"/>
    <w:rsid w:val="00A92C1B"/>
    <w:rsid w:val="00B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18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18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7</cp:revision>
  <cp:lastPrinted>2017-09-12T00:17:00Z</cp:lastPrinted>
  <dcterms:created xsi:type="dcterms:W3CDTF">2017-09-11T16:39:00Z</dcterms:created>
  <dcterms:modified xsi:type="dcterms:W3CDTF">2017-09-12T00:17:00Z</dcterms:modified>
</cp:coreProperties>
</file>