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A6" w:rsidRPr="00AD5C84" w:rsidRDefault="00726E88" w:rsidP="00CB77C4">
      <w:pPr>
        <w:pStyle w:val="Ttulo2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PORTARIA N</w:t>
      </w:r>
      <w:r w:rsidR="008E32A6" w:rsidRPr="00AD5C84">
        <w:rPr>
          <w:rFonts w:ascii="Times New Roman" w:hAnsi="Times New Roman"/>
          <w:sz w:val="24"/>
          <w:szCs w:val="24"/>
        </w:rPr>
        <w:t xml:space="preserve">º </w:t>
      </w:r>
      <w:r w:rsidR="00CB77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74</w:t>
      </w:r>
      <w:r w:rsidR="008E32A6" w:rsidRPr="00AD5C84">
        <w:rPr>
          <w:rFonts w:ascii="Times New Roman" w:hAnsi="Times New Roman"/>
          <w:sz w:val="24"/>
          <w:szCs w:val="24"/>
        </w:rPr>
        <w:t>/2017</w:t>
      </w:r>
    </w:p>
    <w:p w:rsidR="008E32A6" w:rsidRPr="00AD5C84" w:rsidRDefault="008E32A6" w:rsidP="008E32A6">
      <w:pPr>
        <w:pStyle w:val="Ttulo1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8E32A6" w:rsidRPr="00AD5C84" w:rsidRDefault="008E32A6" w:rsidP="008E32A6">
      <w:pPr>
        <w:pStyle w:val="Ttulo1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AD5C84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726E88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26E88">
        <w:rPr>
          <w:rFonts w:ascii="Times New Roman" w:hAnsi="Times New Roman" w:cs="Times New Roman"/>
          <w:b/>
          <w:sz w:val="24"/>
          <w:szCs w:val="24"/>
        </w:rPr>
        <w:t>SETEMBRO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8E32A6" w:rsidRPr="00AD5C84" w:rsidRDefault="008E32A6" w:rsidP="008E32A6">
      <w:pPr>
        <w:ind w:left="2835"/>
        <w:jc w:val="both"/>
        <w:rPr>
          <w:b/>
          <w:sz w:val="24"/>
          <w:szCs w:val="24"/>
        </w:rPr>
      </w:pPr>
    </w:p>
    <w:p w:rsidR="008E32A6" w:rsidRPr="00AD5C84" w:rsidRDefault="008E32A6" w:rsidP="008E32A6">
      <w:pPr>
        <w:pStyle w:val="Recuodecorpodetexto3"/>
        <w:rPr>
          <w:rFonts w:ascii="Times New Roman" w:hAnsi="Times New Roman"/>
          <w:bCs/>
          <w:sz w:val="24"/>
          <w:szCs w:val="24"/>
        </w:rPr>
      </w:pPr>
      <w:r w:rsidRPr="00AD5C84">
        <w:rPr>
          <w:rFonts w:ascii="Times New Roman" w:hAnsi="Times New Roman"/>
          <w:bCs/>
          <w:sz w:val="24"/>
          <w:szCs w:val="24"/>
        </w:rPr>
        <w:t xml:space="preserve">NOMEIA </w:t>
      </w:r>
      <w:r w:rsidR="00726E88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26E88">
        <w:rPr>
          <w:rFonts w:ascii="Times New Roman" w:hAnsi="Times New Roman"/>
          <w:bCs/>
          <w:sz w:val="24"/>
          <w:szCs w:val="24"/>
        </w:rPr>
        <w:t>SENHORITA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26E88">
        <w:rPr>
          <w:rFonts w:ascii="Times New Roman" w:hAnsi="Times New Roman"/>
          <w:bCs/>
          <w:sz w:val="24"/>
          <w:szCs w:val="24"/>
        </w:rPr>
        <w:t xml:space="preserve">ELIS </w:t>
      </w:r>
      <w:r w:rsidR="00D26D05">
        <w:rPr>
          <w:rFonts w:ascii="Times New Roman" w:hAnsi="Times New Roman"/>
          <w:bCs/>
          <w:sz w:val="24"/>
          <w:szCs w:val="24"/>
        </w:rPr>
        <w:t>K</w:t>
      </w:r>
      <w:bookmarkStart w:id="0" w:name="_GoBack"/>
      <w:bookmarkEnd w:id="0"/>
      <w:r w:rsidR="00726E88">
        <w:rPr>
          <w:rFonts w:ascii="Times New Roman" w:hAnsi="Times New Roman"/>
          <w:bCs/>
          <w:sz w:val="24"/>
          <w:szCs w:val="24"/>
        </w:rPr>
        <w:t>AREM CERUTTI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D5C84">
        <w:rPr>
          <w:rFonts w:ascii="Times New Roman" w:hAnsi="Times New Roman"/>
          <w:bCs/>
          <w:sz w:val="24"/>
          <w:szCs w:val="24"/>
        </w:rPr>
        <w:t xml:space="preserve">PARA </w:t>
      </w:r>
      <w:r>
        <w:rPr>
          <w:rFonts w:ascii="Times New Roman" w:hAnsi="Times New Roman"/>
          <w:bCs/>
          <w:sz w:val="24"/>
          <w:szCs w:val="24"/>
        </w:rPr>
        <w:t xml:space="preserve">O </w:t>
      </w:r>
      <w:r w:rsidRPr="00AD5C84">
        <w:rPr>
          <w:rFonts w:ascii="Times New Roman" w:hAnsi="Times New Roman"/>
          <w:bCs/>
          <w:sz w:val="24"/>
          <w:szCs w:val="24"/>
        </w:rPr>
        <w:t xml:space="preserve">CARGO DE </w:t>
      </w:r>
      <w:r w:rsidR="00726E88">
        <w:rPr>
          <w:rFonts w:ascii="Times New Roman" w:hAnsi="Times New Roman"/>
          <w:bCs/>
          <w:sz w:val="24"/>
          <w:szCs w:val="24"/>
        </w:rPr>
        <w:t>PROCURADOR JURÍDICO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D5C84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8E32A6" w:rsidRPr="00AD5C84" w:rsidRDefault="008E32A6" w:rsidP="008E32A6">
      <w:pPr>
        <w:pStyle w:val="Recuodecorpodetexto3"/>
        <w:rPr>
          <w:rFonts w:ascii="Times New Roman" w:hAnsi="Times New Roman"/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ind w:firstLine="2835"/>
        <w:jc w:val="both"/>
        <w:rPr>
          <w:sz w:val="24"/>
          <w:szCs w:val="24"/>
        </w:rPr>
      </w:pPr>
      <w:proofErr w:type="gramStart"/>
      <w:r w:rsidRPr="00D27EAC">
        <w:rPr>
          <w:sz w:val="24"/>
          <w:szCs w:val="24"/>
        </w:rPr>
        <w:t>O Excelentíssimo</w:t>
      </w:r>
      <w:proofErr w:type="gramEnd"/>
      <w:r w:rsidRPr="00D27EAC">
        <w:rPr>
          <w:sz w:val="24"/>
          <w:szCs w:val="24"/>
        </w:rPr>
        <w:t xml:space="preserve"> Senhor FABIO GAVASSO, Presidente da Câmara Municipal de Sorriso, Estado de Mato Grosso, no uso das atribuições que lhe são conferidas por Lei e,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0B02FE" w:rsidRDefault="008E32A6" w:rsidP="00726E88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 a Homologação do Concurso Público n° 01/2016, publicada no Diário Oficial de Contas – TCE/MT, em sua edição nº 1056, de 16 de fevereiro de 2017;</w:t>
      </w:r>
    </w:p>
    <w:p w:rsidR="008E32A6" w:rsidRPr="000B02FE" w:rsidRDefault="008E32A6" w:rsidP="00726E88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a necessidade de atender o interesse público; </w:t>
      </w:r>
      <w:proofErr w:type="gramStart"/>
      <w:r>
        <w:rPr>
          <w:bCs/>
          <w:sz w:val="24"/>
          <w:szCs w:val="24"/>
        </w:rPr>
        <w:t>e</w:t>
      </w:r>
      <w:proofErr w:type="gramEnd"/>
    </w:p>
    <w:p w:rsidR="008E32A6" w:rsidRPr="000B02FE" w:rsidRDefault="008E32A6" w:rsidP="00726E88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</w:t>
      </w:r>
      <w:r w:rsidR="00AD2B63">
        <w:rPr>
          <w:bCs/>
          <w:sz w:val="24"/>
          <w:szCs w:val="24"/>
        </w:rPr>
        <w:t>o</w:t>
      </w:r>
      <w:r w:rsidR="00726E88">
        <w:rPr>
          <w:bCs/>
          <w:sz w:val="24"/>
          <w:szCs w:val="24"/>
        </w:rPr>
        <w:t xml:space="preserve"> Edital de</w:t>
      </w:r>
      <w:r>
        <w:rPr>
          <w:bCs/>
          <w:sz w:val="24"/>
          <w:szCs w:val="24"/>
        </w:rPr>
        <w:t xml:space="preserve"> Convocação n° 00</w:t>
      </w:r>
      <w:r w:rsidR="00726E88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/2017, publicad</w:t>
      </w:r>
      <w:r w:rsidR="00726E88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no Diário Oficial de Contas – TCE/MT, em sua edição n° 11</w:t>
      </w:r>
      <w:r w:rsidR="00691081">
        <w:rPr>
          <w:bCs/>
          <w:sz w:val="24"/>
          <w:szCs w:val="24"/>
        </w:rPr>
        <w:t>82</w:t>
      </w:r>
      <w:r>
        <w:rPr>
          <w:bCs/>
          <w:sz w:val="24"/>
          <w:szCs w:val="24"/>
        </w:rPr>
        <w:t xml:space="preserve"> de </w:t>
      </w:r>
      <w:r w:rsidR="0069108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2 de </w:t>
      </w:r>
      <w:r w:rsidR="00691081">
        <w:rPr>
          <w:bCs/>
          <w:sz w:val="24"/>
          <w:szCs w:val="24"/>
        </w:rPr>
        <w:t>agosto</w:t>
      </w:r>
      <w:r>
        <w:rPr>
          <w:bCs/>
          <w:sz w:val="24"/>
          <w:szCs w:val="24"/>
        </w:rPr>
        <w:t xml:space="preserve"> de 2017,</w:t>
      </w:r>
    </w:p>
    <w:p w:rsidR="008E32A6" w:rsidRPr="000B02FE" w:rsidRDefault="008E32A6" w:rsidP="008E32A6">
      <w:pPr>
        <w:ind w:left="1418"/>
        <w:jc w:val="both"/>
        <w:rPr>
          <w:sz w:val="24"/>
          <w:szCs w:val="24"/>
        </w:rPr>
      </w:pPr>
    </w:p>
    <w:p w:rsidR="008E32A6" w:rsidRPr="000B02FE" w:rsidRDefault="008E32A6" w:rsidP="008E32A6">
      <w:pPr>
        <w:ind w:left="1418"/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b/>
          <w:bCs/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  <w:r w:rsidRPr="00AD5C84">
        <w:rPr>
          <w:b/>
          <w:bCs/>
          <w:sz w:val="24"/>
          <w:szCs w:val="24"/>
        </w:rPr>
        <w:t>RESOLVE: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  <w:r w:rsidRPr="00AD5C84">
        <w:rPr>
          <w:b/>
          <w:bCs/>
          <w:sz w:val="24"/>
          <w:szCs w:val="24"/>
        </w:rPr>
        <w:t>Art. 1º</w:t>
      </w:r>
      <w:r w:rsidRPr="00AD5C84">
        <w:rPr>
          <w:sz w:val="24"/>
          <w:szCs w:val="24"/>
        </w:rPr>
        <w:t xml:space="preserve"> - Nomear</w:t>
      </w:r>
      <w:r>
        <w:rPr>
          <w:sz w:val="24"/>
          <w:szCs w:val="24"/>
        </w:rPr>
        <w:t xml:space="preserve">, em caráter efetivo, </w:t>
      </w:r>
      <w:r w:rsidR="0069108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91081">
        <w:rPr>
          <w:sz w:val="24"/>
          <w:szCs w:val="24"/>
        </w:rPr>
        <w:t>senhorita ELIS KAREM CERUTTI</w:t>
      </w:r>
      <w:r>
        <w:rPr>
          <w:sz w:val="24"/>
          <w:szCs w:val="24"/>
        </w:rPr>
        <w:t xml:space="preserve">, </w:t>
      </w:r>
      <w:r w:rsidRPr="00AD5C84">
        <w:rPr>
          <w:sz w:val="24"/>
          <w:szCs w:val="24"/>
        </w:rPr>
        <w:t>brasileir</w:t>
      </w:r>
      <w:r w:rsidR="00691081">
        <w:rPr>
          <w:sz w:val="24"/>
          <w:szCs w:val="24"/>
        </w:rPr>
        <w:t>a</w:t>
      </w:r>
      <w:r w:rsidRPr="00AD5C84">
        <w:rPr>
          <w:sz w:val="24"/>
          <w:szCs w:val="24"/>
        </w:rPr>
        <w:t xml:space="preserve">, </w:t>
      </w:r>
      <w:r>
        <w:rPr>
          <w:sz w:val="24"/>
          <w:szCs w:val="24"/>
        </w:rPr>
        <w:t>solteir</w:t>
      </w:r>
      <w:r w:rsidR="00691081">
        <w:rPr>
          <w:sz w:val="24"/>
          <w:szCs w:val="24"/>
        </w:rPr>
        <w:t>a</w:t>
      </w:r>
      <w:r w:rsidRPr="00AD5C84">
        <w:rPr>
          <w:sz w:val="24"/>
          <w:szCs w:val="24"/>
        </w:rPr>
        <w:t>, portador</w:t>
      </w:r>
      <w:r w:rsidR="00691081">
        <w:rPr>
          <w:sz w:val="24"/>
          <w:szCs w:val="24"/>
        </w:rPr>
        <w:t>a</w:t>
      </w:r>
      <w:r w:rsidRPr="00AD5C84">
        <w:rPr>
          <w:sz w:val="24"/>
          <w:szCs w:val="24"/>
        </w:rPr>
        <w:t xml:space="preserve"> do RG nº </w:t>
      </w:r>
      <w:r w:rsidR="00691081">
        <w:rPr>
          <w:sz w:val="24"/>
          <w:szCs w:val="24"/>
        </w:rPr>
        <w:t>2032298-4</w:t>
      </w:r>
      <w:r w:rsidRPr="00AD5C84">
        <w:rPr>
          <w:sz w:val="24"/>
          <w:szCs w:val="24"/>
        </w:rPr>
        <w:t xml:space="preserve"> S</w:t>
      </w:r>
      <w:r w:rsidR="00691081">
        <w:rPr>
          <w:sz w:val="24"/>
          <w:szCs w:val="24"/>
        </w:rPr>
        <w:t>EJ</w:t>
      </w:r>
      <w:r>
        <w:rPr>
          <w:sz w:val="24"/>
          <w:szCs w:val="24"/>
        </w:rPr>
        <w:t>S</w:t>
      </w:r>
      <w:r w:rsidRPr="00AD5C84">
        <w:rPr>
          <w:sz w:val="24"/>
          <w:szCs w:val="24"/>
        </w:rPr>
        <w:t>P/</w:t>
      </w:r>
      <w:r>
        <w:rPr>
          <w:sz w:val="24"/>
          <w:szCs w:val="24"/>
        </w:rPr>
        <w:t>MT</w:t>
      </w:r>
      <w:r w:rsidRPr="00AD5C84">
        <w:rPr>
          <w:sz w:val="24"/>
          <w:szCs w:val="24"/>
        </w:rPr>
        <w:t xml:space="preserve">, CPF nº </w:t>
      </w:r>
      <w:r w:rsidR="00691081">
        <w:rPr>
          <w:sz w:val="24"/>
          <w:szCs w:val="24"/>
        </w:rPr>
        <w:t>035.196.261-10</w:t>
      </w:r>
      <w:r w:rsidRPr="00AD5C84">
        <w:rPr>
          <w:sz w:val="24"/>
          <w:szCs w:val="24"/>
        </w:rPr>
        <w:t>, residente e domiciliad</w:t>
      </w:r>
      <w:r w:rsidR="00AD2B63">
        <w:rPr>
          <w:sz w:val="24"/>
          <w:szCs w:val="24"/>
        </w:rPr>
        <w:t>a</w:t>
      </w:r>
      <w:r w:rsidRPr="00AD5C84">
        <w:rPr>
          <w:sz w:val="24"/>
          <w:szCs w:val="24"/>
        </w:rPr>
        <w:t xml:space="preserve"> </w:t>
      </w:r>
      <w:r w:rsidR="00AD2B63">
        <w:rPr>
          <w:sz w:val="24"/>
          <w:szCs w:val="24"/>
        </w:rPr>
        <w:t>na</w:t>
      </w:r>
      <w:r w:rsidRPr="00AD5C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Avenida Tancredo Neves, </w:t>
      </w:r>
      <w:r w:rsidR="00AD2B63">
        <w:rPr>
          <w:sz w:val="24"/>
          <w:szCs w:val="24"/>
        </w:rPr>
        <w:t xml:space="preserve">nº </w:t>
      </w:r>
      <w:r>
        <w:rPr>
          <w:sz w:val="24"/>
          <w:szCs w:val="24"/>
        </w:rPr>
        <w:t xml:space="preserve">1208, Ap. </w:t>
      </w:r>
      <w:r w:rsidR="00691081">
        <w:rPr>
          <w:sz w:val="24"/>
          <w:szCs w:val="24"/>
        </w:rPr>
        <w:t>2</w:t>
      </w:r>
      <w:r>
        <w:rPr>
          <w:sz w:val="24"/>
          <w:szCs w:val="24"/>
        </w:rPr>
        <w:t>04</w:t>
      </w:r>
      <w:r w:rsidR="00AD2B63">
        <w:rPr>
          <w:sz w:val="24"/>
          <w:szCs w:val="24"/>
        </w:rPr>
        <w:t>,</w:t>
      </w:r>
      <w:r>
        <w:rPr>
          <w:sz w:val="24"/>
          <w:szCs w:val="24"/>
        </w:rPr>
        <w:t xml:space="preserve"> Edifício São Marcos</w:t>
      </w:r>
      <w:r w:rsidR="00AD2B63">
        <w:rPr>
          <w:sz w:val="24"/>
          <w:szCs w:val="24"/>
        </w:rPr>
        <w:t>,</w:t>
      </w:r>
      <w:r>
        <w:rPr>
          <w:sz w:val="24"/>
          <w:szCs w:val="24"/>
        </w:rPr>
        <w:t xml:space="preserve"> Centro,</w:t>
      </w:r>
      <w:r w:rsidRPr="00AD5C84">
        <w:rPr>
          <w:sz w:val="24"/>
          <w:szCs w:val="24"/>
        </w:rPr>
        <w:t xml:space="preserve"> na cidade de Sorriso</w:t>
      </w:r>
      <w:r w:rsidR="00AD2B63">
        <w:rPr>
          <w:sz w:val="24"/>
          <w:szCs w:val="24"/>
        </w:rPr>
        <w:t xml:space="preserve"> – MT</w:t>
      </w:r>
      <w:r>
        <w:rPr>
          <w:sz w:val="24"/>
          <w:szCs w:val="24"/>
        </w:rPr>
        <w:t>, aprovad</w:t>
      </w:r>
      <w:r w:rsidR="00AD2B63">
        <w:rPr>
          <w:sz w:val="24"/>
          <w:szCs w:val="24"/>
        </w:rPr>
        <w:t>a</w:t>
      </w:r>
      <w:r>
        <w:rPr>
          <w:sz w:val="24"/>
          <w:szCs w:val="24"/>
        </w:rPr>
        <w:t xml:space="preserve"> no Concurso Público n° 001/2016 da Câmara Municipal de Sorriso,</w:t>
      </w:r>
      <w:r w:rsidRPr="00AD5C84">
        <w:rPr>
          <w:sz w:val="24"/>
          <w:szCs w:val="24"/>
        </w:rPr>
        <w:t xml:space="preserve"> para exercer o cargo de </w:t>
      </w:r>
      <w:r w:rsidR="00691081">
        <w:rPr>
          <w:sz w:val="24"/>
          <w:szCs w:val="24"/>
        </w:rPr>
        <w:t>Procurador Jurídico</w:t>
      </w:r>
      <w:r w:rsidRPr="00AD5C84">
        <w:rPr>
          <w:sz w:val="24"/>
          <w:szCs w:val="24"/>
        </w:rPr>
        <w:t>, lotad</w:t>
      </w:r>
      <w:r w:rsidR="00691081">
        <w:rPr>
          <w:sz w:val="24"/>
          <w:szCs w:val="24"/>
        </w:rPr>
        <w:t>a</w:t>
      </w:r>
      <w:r w:rsidRPr="00AD5C84">
        <w:rPr>
          <w:sz w:val="24"/>
          <w:szCs w:val="24"/>
        </w:rPr>
        <w:t xml:space="preserve"> no Quadro de Cargos em Provimento Efetivo da Câmara Municipal de Sorriso, de acordo com a</w:t>
      </w:r>
      <w:r>
        <w:rPr>
          <w:sz w:val="24"/>
          <w:szCs w:val="24"/>
        </w:rPr>
        <w:t xml:space="preserve"> Lei Complementar nº 094/2008, suas alterações e demais normativas aplicadas ao caso,</w:t>
      </w:r>
      <w:r w:rsidRPr="00AD5C84">
        <w:rPr>
          <w:sz w:val="24"/>
          <w:szCs w:val="24"/>
        </w:rPr>
        <w:t xml:space="preserve"> com referência salarial CE-</w:t>
      </w:r>
      <w:r>
        <w:rPr>
          <w:sz w:val="24"/>
          <w:szCs w:val="24"/>
        </w:rPr>
        <w:t>11</w:t>
      </w:r>
      <w:r w:rsidRPr="00AD5C84">
        <w:rPr>
          <w:sz w:val="24"/>
          <w:szCs w:val="24"/>
        </w:rPr>
        <w:t>.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  <w:r w:rsidRPr="00AD5C84">
        <w:rPr>
          <w:b/>
          <w:bCs/>
          <w:sz w:val="24"/>
          <w:szCs w:val="24"/>
        </w:rPr>
        <w:t>Art. 2º</w:t>
      </w:r>
      <w:r w:rsidRPr="00AD5C84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AD5C84">
        <w:rPr>
          <w:sz w:val="24"/>
          <w:szCs w:val="24"/>
        </w:rPr>
        <w:t>.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</w:p>
    <w:p w:rsidR="008E32A6" w:rsidRPr="00AD5C84" w:rsidRDefault="008E32A6" w:rsidP="008E32A6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  <w:t xml:space="preserve">Câmara Municipal </w:t>
      </w:r>
      <w:r>
        <w:rPr>
          <w:sz w:val="24"/>
          <w:szCs w:val="24"/>
        </w:rPr>
        <w:t>d</w:t>
      </w:r>
      <w:r w:rsidRPr="00AD5C84">
        <w:rPr>
          <w:sz w:val="24"/>
          <w:szCs w:val="24"/>
        </w:rPr>
        <w:t xml:space="preserve">e Sorriso, Estado de Mato Grosso, em </w:t>
      </w:r>
      <w:r w:rsidR="00691081">
        <w:rPr>
          <w:sz w:val="24"/>
          <w:szCs w:val="24"/>
        </w:rPr>
        <w:t>13</w:t>
      </w:r>
      <w:r w:rsidRPr="00AD5C84">
        <w:rPr>
          <w:sz w:val="24"/>
          <w:szCs w:val="24"/>
        </w:rPr>
        <w:t xml:space="preserve"> de </w:t>
      </w:r>
      <w:r w:rsidR="00691081">
        <w:rPr>
          <w:sz w:val="24"/>
          <w:szCs w:val="24"/>
        </w:rPr>
        <w:t>setembro</w:t>
      </w:r>
      <w:r w:rsidRPr="00AD5C84">
        <w:rPr>
          <w:sz w:val="24"/>
          <w:szCs w:val="24"/>
        </w:rPr>
        <w:t xml:space="preserve"> de 20</w:t>
      </w:r>
      <w:r>
        <w:rPr>
          <w:sz w:val="24"/>
          <w:szCs w:val="24"/>
        </w:rPr>
        <w:t>17</w:t>
      </w:r>
      <w:r w:rsidRPr="00AD5C84">
        <w:rPr>
          <w:sz w:val="24"/>
          <w:szCs w:val="24"/>
        </w:rPr>
        <w:t>.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8E32A6" w:rsidRPr="00AD5C84" w:rsidRDefault="008E32A6" w:rsidP="008E32A6">
      <w:pPr>
        <w:jc w:val="center"/>
        <w:rPr>
          <w:b/>
          <w:bCs/>
          <w:sz w:val="24"/>
          <w:szCs w:val="24"/>
        </w:rPr>
      </w:pPr>
      <w:r w:rsidRPr="00AD5C84">
        <w:rPr>
          <w:b/>
          <w:bCs/>
          <w:sz w:val="24"/>
          <w:szCs w:val="24"/>
        </w:rPr>
        <w:t>Presidente</w:t>
      </w: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AD5C84" w:rsidRDefault="008E32A6" w:rsidP="008E32A6">
      <w:pPr>
        <w:jc w:val="both"/>
        <w:rPr>
          <w:sz w:val="24"/>
          <w:szCs w:val="24"/>
        </w:rPr>
      </w:pPr>
    </w:p>
    <w:p w:rsidR="008E32A6" w:rsidRPr="00BC287F" w:rsidRDefault="008E32A6" w:rsidP="008E32A6">
      <w:pPr>
        <w:rPr>
          <w:sz w:val="24"/>
          <w:szCs w:val="24"/>
        </w:rPr>
      </w:pPr>
      <w:r w:rsidRPr="00AD5C84">
        <w:rPr>
          <w:b/>
          <w:iCs/>
          <w:sz w:val="24"/>
          <w:szCs w:val="24"/>
        </w:rPr>
        <w:t>REGI</w:t>
      </w:r>
      <w:r>
        <w:rPr>
          <w:b/>
          <w:iCs/>
          <w:sz w:val="24"/>
          <w:szCs w:val="24"/>
        </w:rPr>
        <w:t>STRE-SE, PUBLIQUE-SE, CUMPRA-SE.</w:t>
      </w:r>
    </w:p>
    <w:p w:rsidR="00EE2D11" w:rsidRPr="008E32A6" w:rsidRDefault="00EE2D11" w:rsidP="008E32A6"/>
    <w:sectPr w:rsidR="00EE2D11" w:rsidRPr="008E32A6" w:rsidSect="007B30F7">
      <w:headerReference w:type="default" r:id="rId8"/>
      <w:pgSz w:w="11907" w:h="16839" w:code="9"/>
      <w:pgMar w:top="2835" w:right="1134" w:bottom="993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9D" w:rsidRDefault="002A4C9D">
      <w:r>
        <w:separator/>
      </w:r>
    </w:p>
  </w:endnote>
  <w:endnote w:type="continuationSeparator" w:id="0">
    <w:p w:rsidR="002A4C9D" w:rsidRDefault="002A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9D" w:rsidRDefault="002A4C9D">
      <w:r>
        <w:separator/>
      </w:r>
    </w:p>
  </w:footnote>
  <w:footnote w:type="continuationSeparator" w:id="0">
    <w:p w:rsidR="002A4C9D" w:rsidRDefault="002A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0D" w:rsidRDefault="002A4C9D">
    <w:pPr>
      <w:jc w:val="center"/>
      <w:rPr>
        <w:b/>
        <w:sz w:val="28"/>
      </w:rPr>
    </w:pPr>
  </w:p>
  <w:p w:rsidR="000C240D" w:rsidRDefault="002A4C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C"/>
    <w:rsid w:val="002A4C9D"/>
    <w:rsid w:val="004B7787"/>
    <w:rsid w:val="005B12EE"/>
    <w:rsid w:val="00691081"/>
    <w:rsid w:val="00726E88"/>
    <w:rsid w:val="007B30F7"/>
    <w:rsid w:val="008E32A6"/>
    <w:rsid w:val="009C450C"/>
    <w:rsid w:val="00AD2B63"/>
    <w:rsid w:val="00CB77C4"/>
    <w:rsid w:val="00D26D05"/>
    <w:rsid w:val="00ED228F"/>
    <w:rsid w:val="00E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450C"/>
    <w:pPr>
      <w:keepNext/>
      <w:jc w:val="both"/>
      <w:outlineLvl w:val="0"/>
    </w:pPr>
    <w:rPr>
      <w:rFonts w:ascii="Garamond" w:eastAsia="Arial Unicode MS" w:hAnsi="Garamond" w:cs="Arial Unicode MS"/>
      <w:sz w:val="26"/>
    </w:rPr>
  </w:style>
  <w:style w:type="paragraph" w:styleId="Ttulo2">
    <w:name w:val="heading 2"/>
    <w:basedOn w:val="Normal"/>
    <w:next w:val="Normal"/>
    <w:link w:val="Ttulo2Char"/>
    <w:qFormat/>
    <w:rsid w:val="009C450C"/>
    <w:pPr>
      <w:keepNext/>
      <w:jc w:val="both"/>
      <w:outlineLvl w:val="1"/>
    </w:pPr>
    <w:rPr>
      <w:rFonts w:ascii="Arial" w:eastAsia="Arial Unicode MS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450C"/>
    <w:rPr>
      <w:rFonts w:ascii="Garamond" w:eastAsia="Arial Unicode MS" w:hAnsi="Garamond" w:cs="Arial Unicode MS"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450C"/>
    <w:rPr>
      <w:rFonts w:ascii="Arial" w:eastAsia="Arial Unicode MS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450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4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9C450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450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450C"/>
    <w:pPr>
      <w:keepNext/>
      <w:jc w:val="both"/>
      <w:outlineLvl w:val="0"/>
    </w:pPr>
    <w:rPr>
      <w:rFonts w:ascii="Garamond" w:eastAsia="Arial Unicode MS" w:hAnsi="Garamond" w:cs="Arial Unicode MS"/>
      <w:sz w:val="26"/>
    </w:rPr>
  </w:style>
  <w:style w:type="paragraph" w:styleId="Ttulo2">
    <w:name w:val="heading 2"/>
    <w:basedOn w:val="Normal"/>
    <w:next w:val="Normal"/>
    <w:link w:val="Ttulo2Char"/>
    <w:qFormat/>
    <w:rsid w:val="009C450C"/>
    <w:pPr>
      <w:keepNext/>
      <w:jc w:val="both"/>
      <w:outlineLvl w:val="1"/>
    </w:pPr>
    <w:rPr>
      <w:rFonts w:ascii="Arial" w:eastAsia="Arial Unicode MS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450C"/>
    <w:rPr>
      <w:rFonts w:ascii="Garamond" w:eastAsia="Arial Unicode MS" w:hAnsi="Garamond" w:cs="Arial Unicode MS"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450C"/>
    <w:rPr>
      <w:rFonts w:ascii="Arial" w:eastAsia="Arial Unicode MS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450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45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9C450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450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6</cp:revision>
  <cp:lastPrinted>2017-09-13T12:05:00Z</cp:lastPrinted>
  <dcterms:created xsi:type="dcterms:W3CDTF">2017-09-13T11:40:00Z</dcterms:created>
  <dcterms:modified xsi:type="dcterms:W3CDTF">2017-09-13T14:01:00Z</dcterms:modified>
</cp:coreProperties>
</file>