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EA795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EA795A">
        <w:rPr>
          <w:b/>
          <w:bCs w:val="0"/>
          <w:sz w:val="24"/>
        </w:rPr>
        <w:t xml:space="preserve">PARECER DA COMISSÃO </w:t>
      </w:r>
      <w:r w:rsidR="00CC105D" w:rsidRPr="00EA795A">
        <w:rPr>
          <w:b/>
          <w:bCs w:val="0"/>
          <w:sz w:val="24"/>
        </w:rPr>
        <w:t xml:space="preserve">DE </w:t>
      </w:r>
      <w:r w:rsidR="00FD4FE5" w:rsidRPr="00EA795A">
        <w:rPr>
          <w:b/>
          <w:bCs w:val="0"/>
          <w:sz w:val="24"/>
        </w:rPr>
        <w:t>ECOLOGIA E MEIO AMBIENTE</w:t>
      </w:r>
    </w:p>
    <w:p w:rsidR="00D972E0" w:rsidRPr="00EA795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EA795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EA795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EA795A" w:rsidRDefault="00D972E0" w:rsidP="00A86CD2">
      <w:pPr>
        <w:pStyle w:val="Ttulo8"/>
        <w:spacing w:before="0" w:after="0"/>
        <w:jc w:val="both"/>
        <w:rPr>
          <w:i w:val="0"/>
        </w:rPr>
      </w:pPr>
      <w:r w:rsidRPr="00EA795A">
        <w:rPr>
          <w:b/>
          <w:bCs/>
          <w:i w:val="0"/>
        </w:rPr>
        <w:t>PARECER Nº</w:t>
      </w:r>
      <w:r w:rsidRPr="00EA795A">
        <w:rPr>
          <w:i w:val="0"/>
        </w:rPr>
        <w:t xml:space="preserve"> </w:t>
      </w:r>
      <w:r w:rsidR="008E7745" w:rsidRPr="00EA795A">
        <w:rPr>
          <w:b/>
          <w:i w:val="0"/>
        </w:rPr>
        <w:t>0</w:t>
      </w:r>
      <w:r w:rsidR="00034EA1">
        <w:rPr>
          <w:b/>
          <w:i w:val="0"/>
        </w:rPr>
        <w:t>21</w:t>
      </w:r>
      <w:bookmarkStart w:id="0" w:name="_GoBack"/>
      <w:bookmarkEnd w:id="0"/>
      <w:r w:rsidR="008E7745" w:rsidRPr="00EA795A">
        <w:rPr>
          <w:b/>
          <w:i w:val="0"/>
        </w:rPr>
        <w:t>/2017</w:t>
      </w:r>
      <w:r w:rsidR="008E7745" w:rsidRPr="00EA795A">
        <w:rPr>
          <w:i w:val="0"/>
        </w:rPr>
        <w:t>.</w:t>
      </w:r>
    </w:p>
    <w:p w:rsidR="00D972E0" w:rsidRPr="00EA795A" w:rsidRDefault="00D972E0" w:rsidP="00A86CD2">
      <w:pPr>
        <w:rPr>
          <w:sz w:val="24"/>
          <w:szCs w:val="24"/>
        </w:rPr>
      </w:pPr>
    </w:p>
    <w:p w:rsidR="00D972E0" w:rsidRPr="00EA795A" w:rsidRDefault="00D972E0" w:rsidP="00A86CD2">
      <w:pPr>
        <w:jc w:val="both"/>
        <w:rPr>
          <w:bCs/>
          <w:sz w:val="24"/>
          <w:szCs w:val="24"/>
        </w:rPr>
      </w:pPr>
      <w:r w:rsidRPr="00EA795A">
        <w:rPr>
          <w:b/>
          <w:bCs/>
          <w:sz w:val="24"/>
          <w:szCs w:val="24"/>
        </w:rPr>
        <w:t>DATA:</w:t>
      </w:r>
      <w:r w:rsidRPr="00EA795A">
        <w:rPr>
          <w:bCs/>
          <w:sz w:val="24"/>
          <w:szCs w:val="24"/>
        </w:rPr>
        <w:t xml:space="preserve"> </w:t>
      </w:r>
      <w:r w:rsidR="00782D3C" w:rsidRPr="00EA795A">
        <w:rPr>
          <w:bCs/>
          <w:sz w:val="24"/>
          <w:szCs w:val="24"/>
        </w:rPr>
        <w:t>22</w:t>
      </w:r>
      <w:r w:rsidR="00A00075" w:rsidRPr="00EA795A">
        <w:rPr>
          <w:bCs/>
          <w:sz w:val="24"/>
          <w:szCs w:val="24"/>
        </w:rPr>
        <w:t>/0</w:t>
      </w:r>
      <w:r w:rsidR="00782D3C" w:rsidRPr="00EA795A">
        <w:rPr>
          <w:bCs/>
          <w:sz w:val="24"/>
          <w:szCs w:val="24"/>
        </w:rPr>
        <w:t>9</w:t>
      </w:r>
      <w:r w:rsidR="00A00075" w:rsidRPr="00EA795A">
        <w:rPr>
          <w:bCs/>
          <w:sz w:val="24"/>
          <w:szCs w:val="24"/>
        </w:rPr>
        <w:t>/2017</w:t>
      </w:r>
      <w:r w:rsidR="00A86CD2" w:rsidRPr="00EA795A">
        <w:rPr>
          <w:bCs/>
          <w:sz w:val="24"/>
          <w:szCs w:val="24"/>
        </w:rPr>
        <w:t>.</w:t>
      </w:r>
    </w:p>
    <w:p w:rsidR="00D972E0" w:rsidRPr="00EA795A" w:rsidRDefault="00D972E0" w:rsidP="00A86CD2">
      <w:pPr>
        <w:jc w:val="both"/>
        <w:rPr>
          <w:sz w:val="24"/>
          <w:szCs w:val="24"/>
        </w:rPr>
      </w:pPr>
    </w:p>
    <w:p w:rsidR="00D972E0" w:rsidRPr="00EA795A" w:rsidRDefault="00D972E0" w:rsidP="00A86CD2">
      <w:pPr>
        <w:jc w:val="both"/>
        <w:rPr>
          <w:b/>
          <w:bCs/>
          <w:sz w:val="24"/>
          <w:szCs w:val="24"/>
        </w:rPr>
      </w:pPr>
      <w:r w:rsidRPr="00EA795A">
        <w:rPr>
          <w:b/>
          <w:bCs/>
          <w:sz w:val="24"/>
          <w:szCs w:val="24"/>
        </w:rPr>
        <w:t xml:space="preserve">ASSUNTO: </w:t>
      </w:r>
      <w:r w:rsidR="00A86CD2" w:rsidRPr="00EA795A">
        <w:rPr>
          <w:bCs/>
          <w:sz w:val="24"/>
          <w:szCs w:val="24"/>
        </w:rPr>
        <w:t xml:space="preserve">Projeto de Lei nº </w:t>
      </w:r>
      <w:r w:rsidR="00782D3C" w:rsidRPr="00EA795A">
        <w:rPr>
          <w:bCs/>
          <w:sz w:val="24"/>
          <w:szCs w:val="24"/>
        </w:rPr>
        <w:t>117</w:t>
      </w:r>
      <w:r w:rsidR="00564357" w:rsidRPr="00EA795A">
        <w:rPr>
          <w:bCs/>
          <w:sz w:val="24"/>
          <w:szCs w:val="24"/>
        </w:rPr>
        <w:t>/2017</w:t>
      </w:r>
      <w:r w:rsidRPr="00EA795A">
        <w:rPr>
          <w:bCs/>
          <w:sz w:val="24"/>
          <w:szCs w:val="24"/>
        </w:rPr>
        <w:t>.</w:t>
      </w:r>
    </w:p>
    <w:p w:rsidR="00D972E0" w:rsidRPr="00EA795A" w:rsidRDefault="00D972E0" w:rsidP="00A86CD2">
      <w:pPr>
        <w:jc w:val="both"/>
        <w:rPr>
          <w:sz w:val="24"/>
          <w:szCs w:val="24"/>
        </w:rPr>
      </w:pPr>
    </w:p>
    <w:p w:rsidR="00782D3C" w:rsidRPr="00EA795A" w:rsidRDefault="00D972E0" w:rsidP="00782D3C">
      <w:pPr>
        <w:jc w:val="both"/>
        <w:rPr>
          <w:bCs/>
          <w:sz w:val="24"/>
          <w:szCs w:val="24"/>
        </w:rPr>
      </w:pPr>
      <w:r w:rsidRPr="00EA795A">
        <w:rPr>
          <w:b/>
          <w:sz w:val="24"/>
          <w:szCs w:val="24"/>
        </w:rPr>
        <w:t>EMENTA:</w:t>
      </w:r>
      <w:r w:rsidR="00D26086" w:rsidRPr="00EA795A">
        <w:rPr>
          <w:b/>
          <w:sz w:val="24"/>
          <w:szCs w:val="24"/>
        </w:rPr>
        <w:t xml:space="preserve"> </w:t>
      </w:r>
      <w:r w:rsidR="00782D3C" w:rsidRPr="00EA795A">
        <w:rPr>
          <w:bCs/>
          <w:sz w:val="24"/>
          <w:szCs w:val="24"/>
        </w:rPr>
        <w:t>Regulamenta a adoção de equipamentos públicos do município de Sorriso/MT e dá outras providências.</w:t>
      </w:r>
    </w:p>
    <w:p w:rsidR="0040628C" w:rsidRPr="00EA795A" w:rsidRDefault="0040628C" w:rsidP="0040628C">
      <w:pPr>
        <w:jc w:val="both"/>
        <w:rPr>
          <w:bCs/>
          <w:sz w:val="24"/>
          <w:szCs w:val="24"/>
        </w:rPr>
      </w:pPr>
    </w:p>
    <w:p w:rsidR="00A135AF" w:rsidRPr="00EA795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EA795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EA795A">
        <w:rPr>
          <w:b/>
          <w:bCs/>
          <w:sz w:val="24"/>
          <w:szCs w:val="24"/>
        </w:rPr>
        <w:t>RELATOR</w:t>
      </w:r>
      <w:r w:rsidR="00A86CD2" w:rsidRPr="00EA795A">
        <w:rPr>
          <w:b/>
          <w:bCs/>
          <w:sz w:val="24"/>
          <w:szCs w:val="24"/>
        </w:rPr>
        <w:t>A</w:t>
      </w:r>
      <w:r w:rsidRPr="00EA795A">
        <w:rPr>
          <w:b/>
          <w:bCs/>
          <w:sz w:val="24"/>
          <w:szCs w:val="24"/>
        </w:rPr>
        <w:t>:</w:t>
      </w:r>
      <w:r w:rsidRPr="00EA795A">
        <w:rPr>
          <w:b/>
          <w:sz w:val="24"/>
          <w:szCs w:val="24"/>
        </w:rPr>
        <w:t xml:space="preserve"> </w:t>
      </w:r>
      <w:r w:rsidR="00A86CD2" w:rsidRPr="00EA795A">
        <w:rPr>
          <w:sz w:val="24"/>
          <w:szCs w:val="24"/>
        </w:rPr>
        <w:t>Professora Silvana.</w:t>
      </w:r>
    </w:p>
    <w:p w:rsidR="00EF27B3" w:rsidRPr="00EA795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EA795A" w:rsidRPr="00EA795A" w:rsidRDefault="00D972E0" w:rsidP="00034EA1">
      <w:pPr>
        <w:jc w:val="both"/>
        <w:rPr>
          <w:sz w:val="24"/>
          <w:szCs w:val="24"/>
        </w:rPr>
      </w:pPr>
      <w:r w:rsidRPr="00EA795A">
        <w:rPr>
          <w:b/>
          <w:bCs/>
          <w:sz w:val="24"/>
          <w:szCs w:val="24"/>
        </w:rPr>
        <w:t>RELATÓRIO:</w:t>
      </w:r>
      <w:r w:rsidRPr="00EA795A">
        <w:rPr>
          <w:b/>
          <w:sz w:val="24"/>
          <w:szCs w:val="24"/>
        </w:rPr>
        <w:t xml:space="preserve"> </w:t>
      </w:r>
      <w:r w:rsidR="002F44B3" w:rsidRPr="00EA795A">
        <w:rPr>
          <w:sz w:val="24"/>
          <w:szCs w:val="24"/>
        </w:rPr>
        <w:t xml:space="preserve">Aos </w:t>
      </w:r>
      <w:r w:rsidR="00782D3C" w:rsidRPr="00EA795A">
        <w:rPr>
          <w:sz w:val="24"/>
          <w:szCs w:val="24"/>
        </w:rPr>
        <w:t>vinte e</w:t>
      </w:r>
      <w:r w:rsidR="00FD0F5C" w:rsidRPr="00EA795A">
        <w:rPr>
          <w:sz w:val="24"/>
          <w:szCs w:val="24"/>
        </w:rPr>
        <w:t xml:space="preserve"> </w:t>
      </w:r>
      <w:r w:rsidR="003F0FDB" w:rsidRPr="00EA795A">
        <w:rPr>
          <w:sz w:val="24"/>
          <w:szCs w:val="24"/>
        </w:rPr>
        <w:t>dia</w:t>
      </w:r>
      <w:r w:rsidR="002F44B3" w:rsidRPr="00EA795A">
        <w:rPr>
          <w:sz w:val="24"/>
          <w:szCs w:val="24"/>
        </w:rPr>
        <w:t>s</w:t>
      </w:r>
      <w:r w:rsidR="003F0FDB" w:rsidRPr="00EA795A">
        <w:rPr>
          <w:sz w:val="24"/>
          <w:szCs w:val="24"/>
        </w:rPr>
        <w:t xml:space="preserve"> </w:t>
      </w:r>
      <w:r w:rsidR="002605C3" w:rsidRPr="00EA795A">
        <w:rPr>
          <w:sz w:val="24"/>
          <w:szCs w:val="24"/>
        </w:rPr>
        <w:t xml:space="preserve">do mês de </w:t>
      </w:r>
      <w:r w:rsidR="00782D3C" w:rsidRPr="00EA795A">
        <w:rPr>
          <w:sz w:val="24"/>
          <w:szCs w:val="24"/>
        </w:rPr>
        <w:t>setembro</w:t>
      </w:r>
      <w:r w:rsidR="002605C3" w:rsidRPr="00EA795A">
        <w:rPr>
          <w:sz w:val="24"/>
          <w:szCs w:val="24"/>
        </w:rPr>
        <w:t xml:space="preserve"> do ano de dois mil e dezessete, r</w:t>
      </w:r>
      <w:r w:rsidRPr="00EA795A">
        <w:rPr>
          <w:sz w:val="24"/>
          <w:szCs w:val="24"/>
        </w:rPr>
        <w:t xml:space="preserve">euniram-se os membros da Comissão de </w:t>
      </w:r>
      <w:r w:rsidR="00FD4FE5" w:rsidRPr="00EA795A">
        <w:rPr>
          <w:sz w:val="24"/>
          <w:szCs w:val="24"/>
        </w:rPr>
        <w:t>Ecologia e Meio Ambiente</w:t>
      </w:r>
      <w:r w:rsidRPr="00EA795A">
        <w:rPr>
          <w:sz w:val="24"/>
          <w:szCs w:val="24"/>
        </w:rPr>
        <w:t xml:space="preserve">, para exarar </w:t>
      </w:r>
      <w:r w:rsidR="002605C3" w:rsidRPr="00EA795A">
        <w:rPr>
          <w:sz w:val="24"/>
          <w:szCs w:val="24"/>
        </w:rPr>
        <w:t>p</w:t>
      </w:r>
      <w:r w:rsidRPr="00EA795A">
        <w:rPr>
          <w:sz w:val="24"/>
          <w:szCs w:val="24"/>
        </w:rPr>
        <w:t xml:space="preserve">arecer com relação ao </w:t>
      </w:r>
      <w:r w:rsidR="00782D3C" w:rsidRPr="00EA795A">
        <w:rPr>
          <w:bCs/>
          <w:sz w:val="24"/>
          <w:szCs w:val="24"/>
        </w:rPr>
        <w:t>Projeto de Lei nº 117</w:t>
      </w:r>
      <w:r w:rsidRPr="00EA795A">
        <w:rPr>
          <w:bCs/>
          <w:sz w:val="24"/>
          <w:szCs w:val="24"/>
        </w:rPr>
        <w:t>/201</w:t>
      </w:r>
      <w:r w:rsidR="002605C3" w:rsidRPr="00EA795A">
        <w:rPr>
          <w:bCs/>
          <w:sz w:val="24"/>
          <w:szCs w:val="24"/>
        </w:rPr>
        <w:t>7,</w:t>
      </w:r>
      <w:r w:rsidR="00EA795A" w:rsidRPr="00EA795A">
        <w:rPr>
          <w:bCs/>
          <w:sz w:val="24"/>
          <w:szCs w:val="24"/>
        </w:rPr>
        <w:t xml:space="preserve"> </w:t>
      </w:r>
      <w:r w:rsidR="00AB2DC8" w:rsidRPr="00EA795A">
        <w:rPr>
          <w:bCs/>
          <w:sz w:val="24"/>
          <w:szCs w:val="24"/>
        </w:rPr>
        <w:t xml:space="preserve">de autoria do Poder </w:t>
      </w:r>
      <w:r w:rsidR="0040628C" w:rsidRPr="00EA795A">
        <w:rPr>
          <w:bCs/>
          <w:sz w:val="24"/>
          <w:szCs w:val="24"/>
        </w:rPr>
        <w:t>Executivo</w:t>
      </w:r>
      <w:r w:rsidR="00AB2DC8" w:rsidRPr="00EA795A">
        <w:rPr>
          <w:bCs/>
          <w:sz w:val="24"/>
          <w:szCs w:val="24"/>
        </w:rPr>
        <w:t>,</w:t>
      </w:r>
      <w:r w:rsidR="002605C3" w:rsidRPr="00EA795A">
        <w:rPr>
          <w:bCs/>
          <w:sz w:val="24"/>
          <w:szCs w:val="24"/>
        </w:rPr>
        <w:t xml:space="preserve"> cuja ementa:</w:t>
      </w:r>
      <w:r w:rsidR="002F44B3" w:rsidRPr="00EA795A">
        <w:rPr>
          <w:bCs/>
          <w:sz w:val="24"/>
          <w:szCs w:val="24"/>
        </w:rPr>
        <w:t xml:space="preserve"> </w:t>
      </w:r>
      <w:r w:rsidR="00782D3C" w:rsidRPr="00EA795A">
        <w:rPr>
          <w:b/>
          <w:bCs/>
          <w:iCs/>
          <w:sz w:val="24"/>
          <w:szCs w:val="24"/>
        </w:rPr>
        <w:t>Regulamenta a adoção de equipamentos públicos do município de Sorriso/MT e dá outras providências.</w:t>
      </w:r>
      <w:r w:rsidR="00B3647F" w:rsidRPr="00EA795A">
        <w:rPr>
          <w:b/>
          <w:bCs/>
          <w:iCs/>
          <w:sz w:val="24"/>
          <w:szCs w:val="24"/>
        </w:rPr>
        <w:t xml:space="preserve"> </w:t>
      </w:r>
      <w:r w:rsidR="00B3647F" w:rsidRPr="00EA795A">
        <w:rPr>
          <w:bCs/>
          <w:iCs/>
          <w:sz w:val="24"/>
          <w:szCs w:val="24"/>
        </w:rPr>
        <w:t xml:space="preserve">O </w:t>
      </w:r>
      <w:r w:rsidR="00D645CE" w:rsidRPr="00EA795A">
        <w:rPr>
          <w:bCs/>
          <w:iCs/>
          <w:sz w:val="24"/>
          <w:szCs w:val="24"/>
        </w:rPr>
        <w:t xml:space="preserve">objetivo do presente Projeto de Lei é </w:t>
      </w:r>
      <w:r w:rsidR="00782D3C" w:rsidRPr="00EA795A">
        <w:rPr>
          <w:bCs/>
          <w:iCs/>
          <w:sz w:val="24"/>
          <w:szCs w:val="24"/>
        </w:rPr>
        <w:t>regulamenta</w:t>
      </w:r>
      <w:r w:rsidR="00EA795A" w:rsidRPr="00EA795A">
        <w:rPr>
          <w:bCs/>
          <w:iCs/>
          <w:sz w:val="24"/>
          <w:szCs w:val="24"/>
        </w:rPr>
        <w:t>r</w:t>
      </w:r>
      <w:r w:rsidR="00782D3C" w:rsidRPr="00EA795A">
        <w:rPr>
          <w:bCs/>
          <w:iCs/>
          <w:sz w:val="24"/>
          <w:szCs w:val="24"/>
        </w:rPr>
        <w:t xml:space="preserve"> a adoção de equipamentos públicos do município de Sorriso/MT</w:t>
      </w:r>
      <w:r w:rsidR="00EA795A" w:rsidRPr="00EA795A">
        <w:rPr>
          <w:bCs/>
          <w:iCs/>
          <w:sz w:val="24"/>
          <w:szCs w:val="24"/>
        </w:rPr>
        <w:t>, via parceria</w:t>
      </w:r>
      <w:r w:rsidR="00EA795A" w:rsidRPr="00EA795A">
        <w:rPr>
          <w:sz w:val="24"/>
          <w:szCs w:val="24"/>
        </w:rPr>
        <w:t xml:space="preserve"> com pessoas físicas ou jurídicas, as quais poderão adotar praças, parques urbanos, canteiros centrais, rotatórias e prédios públicos para fins de execução de decoração, paisagismo e arborização. </w:t>
      </w:r>
    </w:p>
    <w:p w:rsidR="0040628C" w:rsidRPr="00EA795A" w:rsidRDefault="0040628C" w:rsidP="00A86CD2">
      <w:pPr>
        <w:jc w:val="both"/>
        <w:rPr>
          <w:bCs/>
          <w:color w:val="000000"/>
          <w:sz w:val="24"/>
          <w:szCs w:val="24"/>
        </w:rPr>
      </w:pPr>
    </w:p>
    <w:p w:rsidR="00D972E0" w:rsidRPr="00EA795A" w:rsidRDefault="00A86CD2" w:rsidP="00A86CD2">
      <w:pPr>
        <w:jc w:val="both"/>
        <w:rPr>
          <w:bCs/>
          <w:sz w:val="24"/>
          <w:szCs w:val="24"/>
        </w:rPr>
      </w:pPr>
      <w:r w:rsidRPr="00EA795A">
        <w:rPr>
          <w:b/>
          <w:bCs/>
          <w:sz w:val="24"/>
          <w:szCs w:val="24"/>
        </w:rPr>
        <w:t>VOTO DA COMISSÃO:</w:t>
      </w:r>
      <w:r w:rsidRPr="00EA795A">
        <w:rPr>
          <w:bCs/>
          <w:sz w:val="24"/>
          <w:szCs w:val="24"/>
        </w:rPr>
        <w:t xml:space="preserve"> </w:t>
      </w:r>
      <w:r w:rsidR="00EA795A" w:rsidRPr="00EA795A">
        <w:rPr>
          <w:sz w:val="24"/>
          <w:szCs w:val="24"/>
        </w:rPr>
        <w:t xml:space="preserve">Após a análise da matéria em questão, verificou-se que haverá a adoção de uma série de medidas criteriosas no sentido de proceder as adoções de forma adequada e organizada, preservando o meio ambiente, melhorando e embelezando os espaços públicos com a parceria da iniciativa privada. Haverá uma comissão ampla que irá autorizar e acompanhar as adoções, focando acima de tudo no interesse público e ambiental. Verificou-se que a matéria em epígrafe não apresenta óbices nas questões ambientais e vem de encontro dos interesses da comunidade. </w:t>
      </w:r>
      <w:r w:rsidR="002F0475" w:rsidRPr="00EA795A">
        <w:rPr>
          <w:bCs/>
          <w:sz w:val="24"/>
          <w:szCs w:val="24"/>
        </w:rPr>
        <w:t>Após análise do Projeto de Lei em questão, esta Relatora é favorável a sua tra</w:t>
      </w:r>
      <w:r w:rsidRPr="00EA795A">
        <w:rPr>
          <w:bCs/>
          <w:sz w:val="24"/>
          <w:szCs w:val="24"/>
        </w:rPr>
        <w:t>mitação em Plenário. Acompanha seu</w:t>
      </w:r>
      <w:r w:rsidR="002F0475" w:rsidRPr="00EA795A">
        <w:rPr>
          <w:bCs/>
          <w:sz w:val="24"/>
          <w:szCs w:val="24"/>
        </w:rPr>
        <w:t xml:space="preserve"> voto o Pre</w:t>
      </w:r>
      <w:r w:rsidR="002F0475" w:rsidRPr="00EA795A">
        <w:rPr>
          <w:sz w:val="24"/>
          <w:szCs w:val="24"/>
        </w:rPr>
        <w:t xml:space="preserve">sidente Mauricio Gomes e o Membro </w:t>
      </w:r>
      <w:r w:rsidR="00FD4FE5" w:rsidRPr="00EA795A">
        <w:rPr>
          <w:sz w:val="24"/>
          <w:szCs w:val="24"/>
        </w:rPr>
        <w:t>Dirceu Zanatta</w:t>
      </w:r>
      <w:r w:rsidR="002F0475" w:rsidRPr="00EA795A">
        <w:rPr>
          <w:sz w:val="24"/>
          <w:szCs w:val="24"/>
        </w:rPr>
        <w:t>.</w:t>
      </w:r>
    </w:p>
    <w:p w:rsidR="00D972E0" w:rsidRPr="00EA795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8E7745" w:rsidRPr="00EA795A" w:rsidRDefault="008E7745" w:rsidP="00A86CD2">
      <w:pPr>
        <w:jc w:val="both"/>
        <w:rPr>
          <w:bCs/>
          <w:sz w:val="24"/>
          <w:szCs w:val="24"/>
          <w:u w:val="single"/>
        </w:rPr>
      </w:pPr>
    </w:p>
    <w:p w:rsidR="00D972E0" w:rsidRPr="00EA795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3260"/>
        <w:gridCol w:w="3123"/>
      </w:tblGrid>
      <w:tr w:rsidR="00D972E0" w:rsidRPr="00EA795A" w:rsidTr="00FD4FE5">
        <w:trPr>
          <w:jc w:val="center"/>
        </w:trPr>
        <w:tc>
          <w:tcPr>
            <w:tcW w:w="2982" w:type="dxa"/>
            <w:hideMark/>
          </w:tcPr>
          <w:p w:rsidR="00D972E0" w:rsidRPr="00EA795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 xml:space="preserve">MAURICIO GOMES </w:t>
            </w:r>
            <w:r w:rsidR="00D972E0" w:rsidRPr="00EA795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D972E0" w:rsidRPr="00EA795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EA795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23" w:type="dxa"/>
            <w:hideMark/>
          </w:tcPr>
          <w:p w:rsidR="00F34694" w:rsidRPr="00EA795A" w:rsidRDefault="00FD4FE5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>DIRCEU ZANATTA</w:t>
            </w:r>
          </w:p>
          <w:p w:rsidR="00D972E0" w:rsidRPr="00EA795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95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EA795A" w:rsidRDefault="00D972E0" w:rsidP="00D645CE">
      <w:pPr>
        <w:rPr>
          <w:sz w:val="24"/>
          <w:szCs w:val="24"/>
        </w:rPr>
      </w:pPr>
    </w:p>
    <w:sectPr w:rsidR="00D972E0" w:rsidRPr="00EA795A" w:rsidSect="00034EA1">
      <w:pgSz w:w="11906" w:h="16838"/>
      <w:pgMar w:top="2694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34EA1"/>
    <w:rsid w:val="00074484"/>
    <w:rsid w:val="00074674"/>
    <w:rsid w:val="000C73B4"/>
    <w:rsid w:val="000D4AF9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93E15"/>
    <w:rsid w:val="003F0FDB"/>
    <w:rsid w:val="0040628C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5032D"/>
    <w:rsid w:val="00762681"/>
    <w:rsid w:val="007760E9"/>
    <w:rsid w:val="00782D3C"/>
    <w:rsid w:val="007933DF"/>
    <w:rsid w:val="007938A3"/>
    <w:rsid w:val="007B68F1"/>
    <w:rsid w:val="007F0433"/>
    <w:rsid w:val="00832674"/>
    <w:rsid w:val="00845938"/>
    <w:rsid w:val="008A295E"/>
    <w:rsid w:val="008B51A3"/>
    <w:rsid w:val="008D0C0D"/>
    <w:rsid w:val="008E7745"/>
    <w:rsid w:val="008F4D52"/>
    <w:rsid w:val="0090540D"/>
    <w:rsid w:val="00911FD6"/>
    <w:rsid w:val="009660CF"/>
    <w:rsid w:val="0098543B"/>
    <w:rsid w:val="009A3CA6"/>
    <w:rsid w:val="009D6FEE"/>
    <w:rsid w:val="009F2540"/>
    <w:rsid w:val="00A00075"/>
    <w:rsid w:val="00A10937"/>
    <w:rsid w:val="00A135AF"/>
    <w:rsid w:val="00A43229"/>
    <w:rsid w:val="00A50465"/>
    <w:rsid w:val="00A7682C"/>
    <w:rsid w:val="00A85BF0"/>
    <w:rsid w:val="00A86CD2"/>
    <w:rsid w:val="00AB0700"/>
    <w:rsid w:val="00AB2DC8"/>
    <w:rsid w:val="00AF2B58"/>
    <w:rsid w:val="00AF736C"/>
    <w:rsid w:val="00B3647F"/>
    <w:rsid w:val="00B43E51"/>
    <w:rsid w:val="00B55280"/>
    <w:rsid w:val="00B64464"/>
    <w:rsid w:val="00BE0314"/>
    <w:rsid w:val="00C15209"/>
    <w:rsid w:val="00C16B51"/>
    <w:rsid w:val="00C34A98"/>
    <w:rsid w:val="00C76A96"/>
    <w:rsid w:val="00CC105D"/>
    <w:rsid w:val="00D26086"/>
    <w:rsid w:val="00D438D7"/>
    <w:rsid w:val="00D645CE"/>
    <w:rsid w:val="00D972E0"/>
    <w:rsid w:val="00DA243D"/>
    <w:rsid w:val="00DA39DD"/>
    <w:rsid w:val="00DC005B"/>
    <w:rsid w:val="00DD0395"/>
    <w:rsid w:val="00DF6773"/>
    <w:rsid w:val="00E35B65"/>
    <w:rsid w:val="00E5577A"/>
    <w:rsid w:val="00E92574"/>
    <w:rsid w:val="00EA795A"/>
    <w:rsid w:val="00EF27B3"/>
    <w:rsid w:val="00F34694"/>
    <w:rsid w:val="00F8239C"/>
    <w:rsid w:val="00FD0F5C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3659"/>
  <w15:docId w15:val="{587BF662-A360-43EE-8714-95CA57FF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3</cp:revision>
  <cp:lastPrinted>2017-02-06T13:40:00Z</cp:lastPrinted>
  <dcterms:created xsi:type="dcterms:W3CDTF">2017-09-22T14:03:00Z</dcterms:created>
  <dcterms:modified xsi:type="dcterms:W3CDTF">2017-09-22T16:54:00Z</dcterms:modified>
</cp:coreProperties>
</file>