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633E2B">
        <w:rPr>
          <w:b/>
          <w:bCs/>
          <w:i w:val="0"/>
        </w:rPr>
        <w:t>277/2017.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981">
        <w:rPr>
          <w:rFonts w:ascii="Times New Roman" w:hAnsi="Times New Roman" w:cs="Times New Roman"/>
          <w:bCs/>
          <w:sz w:val="24"/>
          <w:szCs w:val="24"/>
        </w:rPr>
        <w:t>2</w:t>
      </w:r>
      <w:r w:rsidR="00716CDB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73D55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716CDB">
        <w:rPr>
          <w:rFonts w:ascii="Times New Roman" w:hAnsi="Times New Roman" w:cs="Times New Roman"/>
          <w:bCs/>
          <w:sz w:val="24"/>
          <w:szCs w:val="24"/>
        </w:rPr>
        <w:t>085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716CDB">
        <w:rPr>
          <w:b/>
          <w:sz w:val="24"/>
        </w:rPr>
        <w:t>RODRIGUES PEREIRA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716CDB">
        <w:rPr>
          <w:b/>
          <w:sz w:val="24"/>
        </w:rPr>
        <w:t>MARIA DE LOURDES RODRIGUES PEREIRA</w:t>
      </w:r>
      <w:r w:rsidR="00D26981" w:rsidRPr="005E6A20">
        <w:rPr>
          <w:b/>
          <w:sz w:val="24"/>
        </w:rPr>
        <w:t xml:space="preserve">, </w:t>
      </w:r>
      <w:r w:rsidR="00D26981" w:rsidRPr="005E6A20">
        <w:rPr>
          <w:sz w:val="24"/>
        </w:rPr>
        <w:t xml:space="preserve">ocorrido em </w:t>
      </w:r>
      <w:r w:rsidR="00716CDB">
        <w:rPr>
          <w:sz w:val="24"/>
        </w:rPr>
        <w:t>23</w:t>
      </w:r>
      <w:r w:rsidR="00D26981" w:rsidRPr="005E6A20">
        <w:rPr>
          <w:sz w:val="24"/>
        </w:rPr>
        <w:t xml:space="preserve"> de </w:t>
      </w:r>
      <w:r w:rsidR="00716CDB">
        <w:rPr>
          <w:sz w:val="24"/>
        </w:rPr>
        <w:t>setembro</w:t>
      </w:r>
      <w:r w:rsidR="00D26981" w:rsidRPr="005E6A20">
        <w:rPr>
          <w:sz w:val="24"/>
        </w:rPr>
        <w:t xml:space="preserve"> de 2017</w:t>
      </w:r>
      <w:r w:rsidR="00D26981">
        <w:rPr>
          <w:sz w:val="24"/>
        </w:rPr>
        <w:t>.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No 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vigésimo </w:t>
      </w:r>
      <w:r w:rsidR="00716CDB">
        <w:rPr>
          <w:rFonts w:ascii="Times New Roman" w:hAnsi="Times New Roman" w:cs="Times New Roman"/>
          <w:sz w:val="24"/>
          <w:szCs w:val="24"/>
        </w:rPr>
        <w:t>quinto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B73D55" w:rsidRPr="00D26981">
        <w:rPr>
          <w:rFonts w:ascii="Times New Roman" w:hAnsi="Times New Roman" w:cs="Times New Roman"/>
          <w:sz w:val="24"/>
          <w:szCs w:val="24"/>
        </w:rPr>
        <w:t>setembro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>8</w:t>
      </w:r>
      <w:r w:rsidR="00716CDB">
        <w:rPr>
          <w:rFonts w:ascii="Times New Roman" w:hAnsi="Times New Roman" w:cs="Times New Roman"/>
          <w:b/>
          <w:sz w:val="24"/>
          <w:szCs w:val="24"/>
        </w:rPr>
        <w:t>5</w:t>
      </w:r>
      <w:r w:rsidRPr="00D26981">
        <w:rPr>
          <w:rFonts w:ascii="Times New Roman" w:hAnsi="Times New Roman" w:cs="Times New Roman"/>
          <w:b/>
          <w:sz w:val="24"/>
          <w:szCs w:val="24"/>
        </w:rPr>
        <w:t>/2017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716CDB">
        <w:rPr>
          <w:rFonts w:ascii="Times New Roman" w:hAnsi="Times New Roman" w:cs="Times New Roman"/>
          <w:b/>
          <w:sz w:val="24"/>
          <w:szCs w:val="24"/>
        </w:rPr>
        <w:t>RODRIGUES PEREIRA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716CDB">
        <w:rPr>
          <w:rFonts w:ascii="Times New Roman" w:hAnsi="Times New Roman" w:cs="Times New Roman"/>
          <w:sz w:val="24"/>
        </w:rPr>
        <w:t>a</w:t>
      </w:r>
      <w:r w:rsidR="00B847FC" w:rsidRPr="00D26981">
        <w:rPr>
          <w:rFonts w:ascii="Times New Roman" w:hAnsi="Times New Roman" w:cs="Times New Roman"/>
          <w:sz w:val="24"/>
        </w:rPr>
        <w:t xml:space="preserve"> Senhor</w:t>
      </w:r>
      <w:r w:rsidR="00716CDB">
        <w:rPr>
          <w:rFonts w:ascii="Times New Roman" w:hAnsi="Times New Roman" w:cs="Times New Roman"/>
          <w:sz w:val="24"/>
        </w:rPr>
        <w:t>a</w:t>
      </w:r>
      <w:r w:rsidR="00B847FC" w:rsidRPr="00D26981">
        <w:rPr>
          <w:rFonts w:ascii="Times New Roman" w:hAnsi="Times New Roman" w:cs="Times New Roman"/>
          <w:sz w:val="24"/>
        </w:rPr>
        <w:t xml:space="preserve">, </w:t>
      </w:r>
      <w:r w:rsidR="00716CDB">
        <w:rPr>
          <w:rFonts w:ascii="Times New Roman" w:hAnsi="Times New Roman" w:cs="Times New Roman"/>
          <w:b/>
          <w:sz w:val="24"/>
          <w:szCs w:val="24"/>
        </w:rPr>
        <w:t>MARIA LOURDES RODRIGUES PEREIRA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ocorrido em </w:t>
      </w:r>
      <w:r w:rsidR="00716CDB">
        <w:rPr>
          <w:rFonts w:ascii="Times New Roman" w:hAnsi="Times New Roman" w:cs="Times New Roman"/>
          <w:sz w:val="24"/>
          <w:szCs w:val="24"/>
        </w:rPr>
        <w:t>23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 de Setembro de 2017</w:t>
      </w:r>
      <w:r w:rsidR="00D26981">
        <w:rPr>
          <w:rFonts w:ascii="Times New Roman" w:hAnsi="Times New Roman" w:cs="Times New Roman"/>
          <w:sz w:val="24"/>
          <w:szCs w:val="24"/>
        </w:rPr>
        <w:t>.</w:t>
      </w:r>
    </w:p>
    <w:p w:rsidR="00D26981" w:rsidRDefault="00D26981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633E2B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633E2B"/>
    <w:rsid w:val="00716CDB"/>
    <w:rsid w:val="0076702D"/>
    <w:rsid w:val="007A01D9"/>
    <w:rsid w:val="00817713"/>
    <w:rsid w:val="00866678"/>
    <w:rsid w:val="00900B1F"/>
    <w:rsid w:val="00A31FBA"/>
    <w:rsid w:val="00AC7A54"/>
    <w:rsid w:val="00B00250"/>
    <w:rsid w:val="00B73D55"/>
    <w:rsid w:val="00B847FC"/>
    <w:rsid w:val="00BB67A6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065C"/>
  <w15:docId w15:val="{83663EF5-BD35-47E3-91AF-EBCF1C2B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2017-09-25T12:55:00Z</cp:lastPrinted>
  <dcterms:created xsi:type="dcterms:W3CDTF">2017-09-25T12:36:00Z</dcterms:created>
  <dcterms:modified xsi:type="dcterms:W3CDTF">2017-09-25T12:55:00Z</dcterms:modified>
</cp:coreProperties>
</file>