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C2" w:rsidRPr="004943C6" w:rsidRDefault="004943C6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C6">
        <w:rPr>
          <w:rFonts w:ascii="Times New Roman" w:hAnsi="Times New Roman" w:cs="Times New Roman"/>
          <w:b/>
          <w:sz w:val="24"/>
          <w:szCs w:val="24"/>
        </w:rPr>
        <w:t>AUTÓGRAFO</w:t>
      </w:r>
      <w:r w:rsidR="00287746" w:rsidRPr="004943C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B60EC" w:rsidRPr="004943C6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DB00E3" w:rsidRPr="004943C6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4943C6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4943C6">
        <w:rPr>
          <w:rFonts w:ascii="Times New Roman" w:hAnsi="Times New Roman" w:cs="Times New Roman"/>
          <w:b/>
          <w:sz w:val="24"/>
          <w:szCs w:val="24"/>
        </w:rPr>
        <w:t>95</w:t>
      </w:r>
      <w:r w:rsidR="00287746" w:rsidRPr="004943C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8B60EC" w:rsidRDefault="008B60EC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943C6" w:rsidRPr="004943C6" w:rsidRDefault="004943C6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4943C6" w:rsidRDefault="004943C6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943C6">
        <w:rPr>
          <w:rFonts w:ascii="Times New Roman" w:hAnsi="Times New Roman" w:cs="Times New Roman"/>
          <w:sz w:val="24"/>
          <w:szCs w:val="24"/>
        </w:rPr>
        <w:t>Data</w:t>
      </w:r>
      <w:r w:rsidR="00287746" w:rsidRPr="004943C6">
        <w:rPr>
          <w:rFonts w:ascii="Times New Roman" w:hAnsi="Times New Roman" w:cs="Times New Roman"/>
          <w:sz w:val="24"/>
          <w:szCs w:val="24"/>
        </w:rPr>
        <w:t xml:space="preserve">: </w:t>
      </w:r>
      <w:r w:rsidRPr="004943C6">
        <w:rPr>
          <w:rFonts w:ascii="Times New Roman" w:hAnsi="Times New Roman" w:cs="Times New Roman"/>
          <w:sz w:val="24"/>
          <w:szCs w:val="24"/>
        </w:rPr>
        <w:t>03</w:t>
      </w:r>
      <w:r w:rsidR="00FE3DD4" w:rsidRPr="004943C6">
        <w:rPr>
          <w:rFonts w:ascii="Times New Roman" w:hAnsi="Times New Roman" w:cs="Times New Roman"/>
          <w:sz w:val="24"/>
          <w:szCs w:val="24"/>
        </w:rPr>
        <w:t xml:space="preserve"> de </w:t>
      </w:r>
      <w:r w:rsidR="007956E0">
        <w:rPr>
          <w:rFonts w:ascii="Times New Roman" w:hAnsi="Times New Roman" w:cs="Times New Roman"/>
          <w:sz w:val="24"/>
          <w:szCs w:val="24"/>
        </w:rPr>
        <w:t>outubro</w:t>
      </w:r>
      <w:bookmarkStart w:id="0" w:name="_GoBack"/>
      <w:bookmarkEnd w:id="0"/>
      <w:r w:rsidR="00DB00E3" w:rsidRPr="004943C6">
        <w:rPr>
          <w:rFonts w:ascii="Times New Roman" w:hAnsi="Times New Roman" w:cs="Times New Roman"/>
          <w:sz w:val="24"/>
          <w:szCs w:val="24"/>
        </w:rPr>
        <w:t xml:space="preserve"> de 2017</w:t>
      </w:r>
      <w:r w:rsidRPr="004943C6">
        <w:rPr>
          <w:rFonts w:ascii="Times New Roman" w:hAnsi="Times New Roman" w:cs="Times New Roman"/>
          <w:sz w:val="24"/>
          <w:szCs w:val="24"/>
        </w:rPr>
        <w:t>.</w:t>
      </w:r>
    </w:p>
    <w:p w:rsidR="00C977C2" w:rsidRDefault="00C977C2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943C6" w:rsidRPr="004943C6" w:rsidRDefault="004943C6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4943C6" w:rsidRDefault="00951E0E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943C6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 o “</w:t>
      </w:r>
      <w:r w:rsidR="004943C6" w:rsidRPr="004943C6">
        <w:rPr>
          <w:rFonts w:ascii="Times New Roman" w:hAnsi="Times New Roman" w:cs="Times New Roman"/>
          <w:b/>
          <w:sz w:val="24"/>
          <w:szCs w:val="24"/>
        </w:rPr>
        <w:t>Outubro Rosa</w:t>
      </w:r>
      <w:r w:rsidRPr="004943C6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CB6E5A" w:rsidRDefault="00CB6E5A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943C6" w:rsidRPr="004943C6" w:rsidRDefault="004943C6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943C6" w:rsidRPr="004943C6" w:rsidRDefault="004943C6" w:rsidP="004943C6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3C6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CB1C5F" w:rsidRPr="004943C6" w:rsidRDefault="00CB1C5F" w:rsidP="00960C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3DD4" w:rsidRPr="004943C6" w:rsidRDefault="00FE3DD4" w:rsidP="00DB0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43C6">
        <w:rPr>
          <w:rFonts w:ascii="Times New Roman" w:hAnsi="Times New Roman" w:cs="Times New Roman"/>
          <w:b/>
          <w:sz w:val="24"/>
          <w:szCs w:val="24"/>
        </w:rPr>
        <w:t>Art. 1º</w:t>
      </w:r>
      <w:r w:rsidRPr="004943C6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4943C6">
        <w:rPr>
          <w:rFonts w:ascii="Times New Roman" w:hAnsi="Times New Roman" w:cs="Times New Roman"/>
          <w:sz w:val="24"/>
          <w:szCs w:val="24"/>
        </w:rPr>
        <w:t>Fica instituído e incluído no Calendário Oficial de Eventos do Município de Sorriso/MT o “</w:t>
      </w:r>
      <w:r w:rsidR="004943C6" w:rsidRPr="004943C6">
        <w:rPr>
          <w:rFonts w:ascii="Times New Roman" w:hAnsi="Times New Roman" w:cs="Times New Roman"/>
          <w:b/>
          <w:sz w:val="24"/>
          <w:szCs w:val="24"/>
        </w:rPr>
        <w:t>Outubro Rosa</w:t>
      </w:r>
      <w:r w:rsidR="00CB6E5A" w:rsidRPr="004943C6">
        <w:rPr>
          <w:rFonts w:ascii="Times New Roman" w:hAnsi="Times New Roman" w:cs="Times New Roman"/>
          <w:sz w:val="24"/>
          <w:szCs w:val="24"/>
        </w:rPr>
        <w:t>”, a ser comemorado, anualmente, no mês de outubro.</w:t>
      </w:r>
    </w:p>
    <w:p w:rsidR="00CB6E5A" w:rsidRPr="004943C6" w:rsidRDefault="00CB6E5A" w:rsidP="00DB0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1FDC" w:rsidRPr="004943C6" w:rsidRDefault="00AA1FDC" w:rsidP="00DB00E3">
      <w:pPr>
        <w:pStyle w:val="NormalWeb"/>
        <w:spacing w:before="0" w:beforeAutospacing="0" w:after="0" w:afterAutospacing="0"/>
        <w:ind w:firstLine="1418"/>
        <w:jc w:val="both"/>
      </w:pPr>
      <w:r w:rsidRPr="004943C6">
        <w:rPr>
          <w:rStyle w:val="Forte"/>
        </w:rPr>
        <w:t>Art. 2°</w:t>
      </w:r>
      <w:r w:rsidRPr="004943C6">
        <w:t xml:space="preserve"> São objetivos do mês </w:t>
      </w:r>
      <w:r w:rsidR="004943C6" w:rsidRPr="004943C6">
        <w:t>Outubro Rosa</w:t>
      </w:r>
      <w:r w:rsidRPr="004943C6">
        <w:t>:</w:t>
      </w:r>
    </w:p>
    <w:p w:rsidR="00AA1FDC" w:rsidRPr="004943C6" w:rsidRDefault="00AA1FDC" w:rsidP="00DB00E3">
      <w:pPr>
        <w:pStyle w:val="NormalWeb"/>
        <w:spacing w:before="0" w:beforeAutospacing="0" w:after="0" w:afterAutospacing="0"/>
        <w:ind w:firstLine="1418"/>
        <w:jc w:val="both"/>
      </w:pPr>
      <w:r w:rsidRPr="004943C6">
        <w:rPr>
          <w:b/>
        </w:rPr>
        <w:t xml:space="preserve">I </w:t>
      </w:r>
      <w:r w:rsidR="005109DD">
        <w:rPr>
          <w:b/>
        </w:rPr>
        <w:t>–</w:t>
      </w:r>
      <w:r w:rsidRPr="004943C6">
        <w:t xml:space="preserve"> O município aderir ao movimento internacional de prevenção, promoção e combate ao câncer de mama nas mulheres;</w:t>
      </w:r>
    </w:p>
    <w:p w:rsidR="00AA1FDC" w:rsidRPr="004943C6" w:rsidRDefault="00AA1FDC" w:rsidP="00DB00E3">
      <w:pPr>
        <w:pStyle w:val="NormalWeb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4943C6">
        <w:rPr>
          <w:b/>
        </w:rPr>
        <w:t xml:space="preserve">II </w:t>
      </w:r>
      <w:r w:rsidR="005109DD">
        <w:t>–</w:t>
      </w:r>
      <w:r w:rsidRPr="004943C6">
        <w:t xml:space="preserve"> </w:t>
      </w:r>
      <w:r w:rsidR="005109DD">
        <w:rPr>
          <w:shd w:val="clear" w:color="auto" w:fill="FFFFFF"/>
        </w:rPr>
        <w:t>C</w:t>
      </w:r>
      <w:r w:rsidRPr="004943C6">
        <w:rPr>
          <w:shd w:val="clear" w:color="auto" w:fill="FFFFFF"/>
        </w:rPr>
        <w:t>onscientizar as mulheres sobre a importância do diagnóstico precoce do câncer de mama;</w:t>
      </w:r>
    </w:p>
    <w:p w:rsidR="00AA1FDC" w:rsidRPr="004943C6" w:rsidRDefault="00AA1FDC" w:rsidP="00DB00E3">
      <w:pPr>
        <w:pStyle w:val="NormalWeb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4943C6">
        <w:rPr>
          <w:b/>
          <w:shd w:val="clear" w:color="auto" w:fill="FFFFFF"/>
        </w:rPr>
        <w:t>III –</w:t>
      </w:r>
      <w:r w:rsidRPr="004943C6">
        <w:rPr>
          <w:shd w:val="clear" w:color="auto" w:fill="FFFFFF"/>
        </w:rPr>
        <w:t xml:space="preserve"> </w:t>
      </w:r>
      <w:r w:rsidR="005109DD">
        <w:rPr>
          <w:shd w:val="clear" w:color="auto" w:fill="FFFFFF"/>
        </w:rPr>
        <w:t>R</w:t>
      </w:r>
      <w:r w:rsidRPr="004943C6">
        <w:rPr>
          <w:shd w:val="clear" w:color="auto" w:fill="FFFFFF"/>
        </w:rPr>
        <w:t>ealizar ações diversas para a saúde da mulher.</w:t>
      </w:r>
    </w:p>
    <w:p w:rsidR="00AA1FDC" w:rsidRPr="004943C6" w:rsidRDefault="00AA1FDC" w:rsidP="00DB00E3">
      <w:pPr>
        <w:pStyle w:val="NormalWeb"/>
        <w:spacing w:before="0" w:beforeAutospacing="0" w:after="0" w:afterAutospacing="0"/>
        <w:ind w:firstLine="1418"/>
        <w:jc w:val="both"/>
      </w:pPr>
    </w:p>
    <w:p w:rsidR="00CB6E5A" w:rsidRPr="004943C6" w:rsidRDefault="00CB6E5A" w:rsidP="00DB00E3">
      <w:pPr>
        <w:pStyle w:val="NormalWeb"/>
        <w:spacing w:before="0" w:beforeAutospacing="0" w:after="0" w:afterAutospacing="0"/>
        <w:ind w:firstLine="1418"/>
        <w:jc w:val="both"/>
      </w:pPr>
      <w:r w:rsidRPr="004943C6">
        <w:rPr>
          <w:rStyle w:val="Forte"/>
        </w:rPr>
        <w:t>Art. 3</w:t>
      </w:r>
      <w:r w:rsidRPr="004943C6">
        <w:t xml:space="preserve">° </w:t>
      </w:r>
      <w:r w:rsidR="003E6120" w:rsidRPr="004943C6">
        <w:t xml:space="preserve">O Poder Público Municipal </w:t>
      </w:r>
      <w:r w:rsidRPr="004943C6">
        <w:t>realizar</w:t>
      </w:r>
      <w:r w:rsidR="003E6120" w:rsidRPr="004943C6">
        <w:t>á</w:t>
      </w:r>
      <w:r w:rsidRPr="004943C6">
        <w:t xml:space="preserve"> ações educativas envolvendo a população, em parceria com instituições públicas e privadas, organizações não governamentais e profissionais da área de saúde.</w:t>
      </w:r>
    </w:p>
    <w:p w:rsidR="003E6120" w:rsidRPr="004943C6" w:rsidRDefault="003E6120" w:rsidP="00DB00E3">
      <w:pPr>
        <w:pStyle w:val="NormalWeb"/>
        <w:spacing w:before="0" w:beforeAutospacing="0" w:after="0" w:afterAutospacing="0"/>
        <w:ind w:firstLine="1418"/>
        <w:jc w:val="both"/>
      </w:pPr>
    </w:p>
    <w:p w:rsidR="00951E0E" w:rsidRPr="004943C6" w:rsidRDefault="00951E0E" w:rsidP="00DB00E3">
      <w:pPr>
        <w:pStyle w:val="NormalWeb"/>
        <w:spacing w:before="0" w:beforeAutospacing="0" w:after="0" w:afterAutospacing="0"/>
        <w:ind w:firstLine="1418"/>
        <w:jc w:val="both"/>
      </w:pPr>
      <w:r w:rsidRPr="004943C6">
        <w:rPr>
          <w:b/>
        </w:rPr>
        <w:t>Parágrafo único:</w:t>
      </w:r>
      <w:r w:rsidRPr="004943C6">
        <w:t xml:space="preserve"> Os órgãos públicos</w:t>
      </w:r>
      <w:r w:rsidR="003E6120" w:rsidRPr="004943C6">
        <w:t xml:space="preserve"> e privados</w:t>
      </w:r>
      <w:r w:rsidRPr="004943C6">
        <w:t xml:space="preserve"> poderão adotar diversos motivos para lembrar a campanha, como</w:t>
      </w:r>
      <w:r w:rsidR="003E6120" w:rsidRPr="004943C6">
        <w:t>: os colaboradores utilizar o símbolo internacional do laço rosa;</w:t>
      </w:r>
      <w:r w:rsidRPr="004943C6">
        <w:t xml:space="preserve"> iluminação, tecidos</w:t>
      </w:r>
      <w:r w:rsidR="003E6120" w:rsidRPr="004943C6">
        <w:t>, pinturas, ornamentações, dos prédios na cor rosa; veículos de comunicação social, redes sociais, eventos falando da importância da campanha; atividades específicas na Secretaria Municipal de Saúde e Saneamento priorizando a campanha nas Unidades de Saúde da Família para prevenção do câncer de mama, dentre outras.</w:t>
      </w:r>
    </w:p>
    <w:p w:rsidR="00CB6E5A" w:rsidRPr="004943C6" w:rsidRDefault="00CB6E5A" w:rsidP="00DB00E3">
      <w:pPr>
        <w:pStyle w:val="NormalWeb"/>
        <w:spacing w:before="0" w:beforeAutospacing="0" w:after="0" w:afterAutospacing="0"/>
        <w:ind w:firstLine="1418"/>
        <w:jc w:val="both"/>
      </w:pPr>
    </w:p>
    <w:p w:rsidR="00C977C2" w:rsidRPr="004943C6" w:rsidRDefault="00951E0E" w:rsidP="00DB0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43C6">
        <w:rPr>
          <w:rFonts w:ascii="Times New Roman" w:hAnsi="Times New Roman" w:cs="Times New Roman"/>
          <w:b/>
          <w:sz w:val="24"/>
          <w:szCs w:val="24"/>
        </w:rPr>
        <w:t>Art. 4</w:t>
      </w:r>
      <w:r w:rsidR="00FE3DD4" w:rsidRPr="004943C6">
        <w:rPr>
          <w:rFonts w:ascii="Times New Roman" w:hAnsi="Times New Roman" w:cs="Times New Roman"/>
          <w:b/>
          <w:sz w:val="24"/>
          <w:szCs w:val="24"/>
        </w:rPr>
        <w:t>º</w:t>
      </w:r>
      <w:r w:rsidR="00FE3DD4" w:rsidRPr="004943C6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4943C6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="001D4E89" w:rsidRPr="004943C6">
        <w:rPr>
          <w:rFonts w:ascii="Times New Roman" w:hAnsi="Times New Roman" w:cs="Times New Roman"/>
          <w:sz w:val="24"/>
          <w:szCs w:val="24"/>
        </w:rPr>
        <w:t>, ficando revogada a Lei</w:t>
      </w:r>
      <w:r w:rsidR="00D82327" w:rsidRPr="004943C6">
        <w:rPr>
          <w:rFonts w:ascii="Times New Roman" w:hAnsi="Times New Roman" w:cs="Times New Roman"/>
          <w:sz w:val="24"/>
          <w:szCs w:val="24"/>
        </w:rPr>
        <w:t xml:space="preserve"> </w:t>
      </w:r>
      <w:r w:rsidR="001D4E89" w:rsidRPr="004943C6">
        <w:rPr>
          <w:rFonts w:ascii="Times New Roman" w:hAnsi="Times New Roman" w:cs="Times New Roman"/>
          <w:sz w:val="24"/>
          <w:szCs w:val="24"/>
        </w:rPr>
        <w:t>1.368, de 24 de junho de 2005</w:t>
      </w:r>
      <w:r w:rsidR="00C977C2" w:rsidRPr="004943C6">
        <w:rPr>
          <w:rFonts w:ascii="Times New Roman" w:hAnsi="Times New Roman" w:cs="Times New Roman"/>
          <w:sz w:val="24"/>
          <w:szCs w:val="24"/>
        </w:rPr>
        <w:t>.</w:t>
      </w:r>
    </w:p>
    <w:p w:rsidR="004943C6" w:rsidRPr="004943C6" w:rsidRDefault="004943C6" w:rsidP="00DB00E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943C6" w:rsidRPr="004943C6" w:rsidRDefault="004943C6" w:rsidP="004943C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43C6"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03 de outubro de 2017.</w:t>
      </w:r>
    </w:p>
    <w:p w:rsidR="004943C6" w:rsidRPr="004943C6" w:rsidRDefault="004943C6" w:rsidP="004943C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43C6" w:rsidRPr="004943C6" w:rsidRDefault="004943C6" w:rsidP="004943C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43C6" w:rsidRPr="004943C6" w:rsidRDefault="004943C6" w:rsidP="004943C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43C6" w:rsidRPr="004943C6" w:rsidRDefault="004943C6" w:rsidP="004943C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43C6" w:rsidRPr="004943C6" w:rsidRDefault="004943C6" w:rsidP="004943C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43C6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4943C6" w:rsidRPr="004943C6" w:rsidRDefault="004943C6" w:rsidP="004943C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43C6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4943C6" w:rsidRPr="004943C6" w:rsidSect="004943C6">
      <w:type w:val="continuous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4275A"/>
    <w:rsid w:val="001D4E89"/>
    <w:rsid w:val="00287746"/>
    <w:rsid w:val="00305712"/>
    <w:rsid w:val="003C0E1E"/>
    <w:rsid w:val="003E6120"/>
    <w:rsid w:val="003F00F4"/>
    <w:rsid w:val="00417EC1"/>
    <w:rsid w:val="00454A77"/>
    <w:rsid w:val="004943C6"/>
    <w:rsid w:val="004E10FF"/>
    <w:rsid w:val="005109DD"/>
    <w:rsid w:val="006B02C6"/>
    <w:rsid w:val="00742376"/>
    <w:rsid w:val="007956E0"/>
    <w:rsid w:val="008416EC"/>
    <w:rsid w:val="008B60EC"/>
    <w:rsid w:val="00951E0E"/>
    <w:rsid w:val="00960C3F"/>
    <w:rsid w:val="00992B6A"/>
    <w:rsid w:val="009F1A61"/>
    <w:rsid w:val="00AA1FDC"/>
    <w:rsid w:val="00AF2AB6"/>
    <w:rsid w:val="00AF5C43"/>
    <w:rsid w:val="00B94A44"/>
    <w:rsid w:val="00C977C2"/>
    <w:rsid w:val="00CB1C5F"/>
    <w:rsid w:val="00CB6E5A"/>
    <w:rsid w:val="00CD1A8D"/>
    <w:rsid w:val="00D575E1"/>
    <w:rsid w:val="00D82327"/>
    <w:rsid w:val="00DB00E3"/>
    <w:rsid w:val="00ED1903"/>
    <w:rsid w:val="00EE16DD"/>
    <w:rsid w:val="00FB71E7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53488-3C06-4C5B-9BCE-D59AF762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8</cp:revision>
  <cp:lastPrinted>2017-08-25T14:30:00Z</cp:lastPrinted>
  <dcterms:created xsi:type="dcterms:W3CDTF">2017-08-22T11:58:00Z</dcterms:created>
  <dcterms:modified xsi:type="dcterms:W3CDTF">2017-10-03T11:17:00Z</dcterms:modified>
</cp:coreProperties>
</file>