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D8B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2D8B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392D8B" w:rsidRPr="00392D8B">
        <w:rPr>
          <w:rFonts w:ascii="Times New Roman" w:hAnsi="Times New Roman"/>
          <w:b/>
          <w:bCs/>
          <w:sz w:val="24"/>
          <w:szCs w:val="24"/>
        </w:rPr>
        <w:t>285/2017.</w:t>
      </w:r>
    </w:p>
    <w:p w:rsidR="00C35BB9" w:rsidRPr="00392D8B" w:rsidRDefault="00C35BB9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2D8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01ACD" w:rsidRPr="00392D8B">
        <w:rPr>
          <w:rFonts w:ascii="Times New Roman" w:hAnsi="Times New Roman"/>
          <w:bCs/>
          <w:sz w:val="24"/>
          <w:szCs w:val="24"/>
        </w:rPr>
        <w:t>06</w:t>
      </w:r>
      <w:r w:rsidRPr="00392D8B">
        <w:rPr>
          <w:rFonts w:ascii="Times New Roman" w:hAnsi="Times New Roman"/>
          <w:bCs/>
          <w:sz w:val="24"/>
          <w:szCs w:val="24"/>
        </w:rPr>
        <w:t>/</w:t>
      </w:r>
      <w:r w:rsidR="00101ACD" w:rsidRPr="00392D8B">
        <w:rPr>
          <w:rFonts w:ascii="Times New Roman" w:hAnsi="Times New Roman"/>
          <w:bCs/>
          <w:sz w:val="24"/>
          <w:szCs w:val="24"/>
        </w:rPr>
        <w:t>10</w:t>
      </w:r>
      <w:r w:rsidRPr="00392D8B">
        <w:rPr>
          <w:rFonts w:ascii="Times New Roman" w:hAnsi="Times New Roman"/>
          <w:bCs/>
          <w:sz w:val="24"/>
          <w:szCs w:val="24"/>
        </w:rPr>
        <w:t>/</w:t>
      </w:r>
      <w:r w:rsidRPr="00392D8B">
        <w:rPr>
          <w:rFonts w:ascii="Times New Roman" w:hAnsi="Times New Roman"/>
          <w:sz w:val="24"/>
          <w:szCs w:val="24"/>
        </w:rPr>
        <w:t>2017.</w:t>
      </w:r>
    </w:p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2D8B">
        <w:rPr>
          <w:rFonts w:ascii="Times New Roman" w:hAnsi="Times New Roman"/>
          <w:b/>
          <w:bCs/>
          <w:sz w:val="24"/>
          <w:szCs w:val="24"/>
        </w:rPr>
        <w:t>ASSUNTO:</w:t>
      </w:r>
      <w:r w:rsidR="00101ACD" w:rsidRPr="00392D8B">
        <w:rPr>
          <w:rFonts w:ascii="Times New Roman" w:hAnsi="Times New Roman"/>
          <w:sz w:val="24"/>
          <w:szCs w:val="24"/>
        </w:rPr>
        <w:t xml:space="preserve"> VETO AO </w:t>
      </w:r>
      <w:r w:rsidRPr="00392D8B">
        <w:rPr>
          <w:rFonts w:ascii="Times New Roman" w:hAnsi="Times New Roman"/>
          <w:sz w:val="24"/>
          <w:szCs w:val="24"/>
        </w:rPr>
        <w:t xml:space="preserve">PROJETO DE </w:t>
      </w:r>
      <w:r w:rsidR="00E13653" w:rsidRPr="00392D8B">
        <w:rPr>
          <w:rFonts w:ascii="Times New Roman" w:hAnsi="Times New Roman"/>
          <w:sz w:val="24"/>
          <w:szCs w:val="24"/>
        </w:rPr>
        <w:t xml:space="preserve">LEI COMPLEMENTAR </w:t>
      </w:r>
      <w:r w:rsidRPr="00392D8B">
        <w:rPr>
          <w:rFonts w:ascii="Times New Roman" w:hAnsi="Times New Roman"/>
          <w:sz w:val="24"/>
          <w:szCs w:val="24"/>
        </w:rPr>
        <w:t>N° 0</w:t>
      </w:r>
      <w:r w:rsidR="00E7462D" w:rsidRPr="00392D8B">
        <w:rPr>
          <w:rFonts w:ascii="Times New Roman" w:hAnsi="Times New Roman"/>
          <w:sz w:val="24"/>
          <w:szCs w:val="24"/>
        </w:rPr>
        <w:t>1</w:t>
      </w:r>
      <w:r w:rsidR="00127E4F" w:rsidRPr="00392D8B">
        <w:rPr>
          <w:rFonts w:ascii="Times New Roman" w:hAnsi="Times New Roman"/>
          <w:sz w:val="24"/>
          <w:szCs w:val="24"/>
        </w:rPr>
        <w:t>4</w:t>
      </w:r>
      <w:r w:rsidRPr="00392D8B">
        <w:rPr>
          <w:rFonts w:ascii="Times New Roman" w:hAnsi="Times New Roman"/>
          <w:sz w:val="24"/>
          <w:szCs w:val="24"/>
        </w:rPr>
        <w:t>/2017.</w:t>
      </w:r>
    </w:p>
    <w:p w:rsidR="00C35BB9" w:rsidRPr="00392D8B" w:rsidRDefault="00C35BB9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E4F" w:rsidRPr="00392D8B" w:rsidRDefault="007B7945" w:rsidP="00D47E67">
      <w:pPr>
        <w:pStyle w:val="Recuodecorpodetexto"/>
        <w:ind w:firstLine="0"/>
        <w:jc w:val="both"/>
        <w:rPr>
          <w:bCs/>
        </w:rPr>
      </w:pPr>
      <w:r w:rsidRPr="00392D8B">
        <w:rPr>
          <w:b/>
          <w:bCs/>
        </w:rPr>
        <w:t xml:space="preserve">EMENTA: </w:t>
      </w:r>
      <w:r w:rsidR="00127E4F" w:rsidRPr="00392D8B">
        <w:rPr>
          <w:bCs/>
        </w:rPr>
        <w:t>Altera a alínea 'd' do inciso II do Artigo 29 da Lei Complementar nº 108, de 05 de novembro de 2009, que dispõe sobre o zoneamento, uso e ocupação do solo da cidade de Sorriso/MT e revoga a Lei Complementar nº 178, de 29 de julho de 2013, e dá outras providências.</w:t>
      </w:r>
    </w:p>
    <w:p w:rsidR="00E13653" w:rsidRPr="00392D8B" w:rsidRDefault="00E13653" w:rsidP="00D47E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7945" w:rsidRPr="00392D8B" w:rsidRDefault="007B7945" w:rsidP="00D47E67">
      <w:pPr>
        <w:pStyle w:val="Recuodecorpodetexto"/>
        <w:ind w:firstLine="0"/>
        <w:jc w:val="both"/>
        <w:rPr>
          <w:b/>
        </w:rPr>
      </w:pPr>
      <w:r w:rsidRPr="00392D8B">
        <w:rPr>
          <w:b/>
          <w:bCs/>
        </w:rPr>
        <w:t>RELATOR:</w:t>
      </w:r>
      <w:r w:rsidR="00C35BB9" w:rsidRPr="00392D8B">
        <w:rPr>
          <w:b/>
          <w:bCs/>
        </w:rPr>
        <w:t xml:space="preserve"> </w:t>
      </w:r>
      <w:r w:rsidRPr="00392D8B">
        <w:t>CLAUDIO OLIVEIRA</w:t>
      </w:r>
      <w:r w:rsidRPr="00392D8B">
        <w:rPr>
          <w:color w:val="000000"/>
        </w:rPr>
        <w:t>.</w:t>
      </w:r>
    </w:p>
    <w:p w:rsidR="00C35BB9" w:rsidRPr="00392D8B" w:rsidRDefault="00C35BB9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2D8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2D8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2D8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2D8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Pr="00392D8B" w:rsidRDefault="007B7945" w:rsidP="00D47E6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207" w:rsidRPr="00392D8B" w:rsidRDefault="007B7945" w:rsidP="00555207">
      <w:pPr>
        <w:pStyle w:val="Recuodecorpodetexto"/>
        <w:ind w:firstLine="0"/>
        <w:jc w:val="both"/>
      </w:pPr>
      <w:r w:rsidRPr="00392D8B">
        <w:rPr>
          <w:b/>
        </w:rPr>
        <w:t>RELATÓRIO</w:t>
      </w:r>
      <w:r w:rsidR="00B252BB" w:rsidRPr="00392D8B">
        <w:t xml:space="preserve">: </w:t>
      </w:r>
      <w:r w:rsidR="00712201" w:rsidRPr="00392D8B">
        <w:t xml:space="preserve">Ao </w:t>
      </w:r>
      <w:r w:rsidR="00101ACD" w:rsidRPr="00392D8B">
        <w:t>sexto</w:t>
      </w:r>
      <w:r w:rsidR="00712201" w:rsidRPr="00392D8B">
        <w:t xml:space="preserve"> dia do mês de </w:t>
      </w:r>
      <w:r w:rsidR="00101ACD" w:rsidRPr="00392D8B">
        <w:t>outubro</w:t>
      </w:r>
      <w:r w:rsidR="00712201" w:rsidRPr="00392D8B">
        <w:t xml:space="preserve"> do ano de dois mil e dezessete, reuniram-se os membros da Comissão de Justiça e Redação, para exarar parecer com relação ao</w:t>
      </w:r>
      <w:r w:rsidR="00101ACD" w:rsidRPr="00392D8B">
        <w:t xml:space="preserve"> Veto ao</w:t>
      </w:r>
      <w:r w:rsidR="00712201" w:rsidRPr="00392D8B">
        <w:t xml:space="preserve"> </w:t>
      </w:r>
      <w:r w:rsidR="00712201" w:rsidRPr="00392D8B">
        <w:rPr>
          <w:bCs/>
        </w:rPr>
        <w:t>Projeto de Lei Complementar nº 0</w:t>
      </w:r>
      <w:r w:rsidR="00E7462D" w:rsidRPr="00392D8B">
        <w:rPr>
          <w:bCs/>
        </w:rPr>
        <w:t>1</w:t>
      </w:r>
      <w:r w:rsidR="00127E4F" w:rsidRPr="00392D8B">
        <w:rPr>
          <w:bCs/>
        </w:rPr>
        <w:t>4</w:t>
      </w:r>
      <w:r w:rsidR="00555207" w:rsidRPr="00392D8B">
        <w:rPr>
          <w:bCs/>
        </w:rPr>
        <w:t>/2017, cujo síntese do conteúdo tem como discrição o: Veto integral</w:t>
      </w:r>
      <w:r w:rsidR="00555207" w:rsidRPr="00392D8B">
        <w:t xml:space="preserve"> do </w:t>
      </w:r>
      <w:r w:rsidR="00555207" w:rsidRPr="00392D8B">
        <w:rPr>
          <w:b/>
        </w:rPr>
        <w:t>Projeto de Lei Complementar n.º 14/2017</w:t>
      </w:r>
      <w:r w:rsidR="00555207" w:rsidRPr="00392D8B">
        <w:t xml:space="preserve">, de autoria do Poder Legislativo, o qual </w:t>
      </w:r>
      <w:r w:rsidR="00555207" w:rsidRPr="00392D8B">
        <w:rPr>
          <w:i/>
        </w:rPr>
        <w:t>“Altera a alínea “d” do inciso II do Artigo 29 da Lei Complementar n</w:t>
      </w:r>
      <w:r w:rsidR="00555207" w:rsidRPr="00392D8B">
        <w:rPr>
          <w:i/>
          <w:vertAlign w:val="superscript"/>
        </w:rPr>
        <w:t>0</w:t>
      </w:r>
      <w:r w:rsidR="00555207" w:rsidRPr="00392D8B">
        <w:rPr>
          <w:i/>
        </w:rPr>
        <w:t xml:space="preserve"> 108/2009, que dispõe sobre o zoneamento, uso e ocupação do solo, e revoga a Lei Complementar n</w:t>
      </w:r>
      <w:r w:rsidR="00555207" w:rsidRPr="00392D8B">
        <w:rPr>
          <w:i/>
          <w:vertAlign w:val="superscript"/>
        </w:rPr>
        <w:t>0</w:t>
      </w:r>
      <w:r w:rsidR="00555207" w:rsidRPr="00392D8B">
        <w:rPr>
          <w:i/>
        </w:rPr>
        <w:t xml:space="preserve"> 178/2013, e dá outras providências”.</w:t>
      </w:r>
    </w:p>
    <w:p w:rsidR="00555207" w:rsidRPr="00392D8B" w:rsidRDefault="00555207" w:rsidP="00555207">
      <w:pPr>
        <w:pStyle w:val="Recuodecorpodetexto"/>
        <w:ind w:firstLine="0"/>
        <w:jc w:val="both"/>
        <w:rPr>
          <w:b/>
          <w:bCs/>
        </w:rPr>
      </w:pPr>
    </w:p>
    <w:p w:rsidR="00D47E67" w:rsidRPr="00392D8B" w:rsidRDefault="00555207" w:rsidP="00D47E67">
      <w:pPr>
        <w:spacing w:after="0"/>
        <w:ind w:firstLine="2268"/>
        <w:jc w:val="both"/>
        <w:rPr>
          <w:rFonts w:ascii="Times New Roman" w:hAnsi="Times New Roman"/>
          <w:lang w:eastAsia="pt-BR"/>
        </w:rPr>
      </w:pPr>
      <w:r w:rsidRPr="00392D8B">
        <w:rPr>
          <w:rFonts w:ascii="Times New Roman" w:hAnsi="Times New Roman"/>
          <w:lang w:eastAsia="pt-BR"/>
        </w:rPr>
        <w:t>Neste sentido verifica-se que o</w:t>
      </w:r>
      <w:r w:rsidR="00D47E67" w:rsidRPr="00392D8B">
        <w:rPr>
          <w:rFonts w:ascii="Times New Roman" w:hAnsi="Times New Roman"/>
          <w:lang w:eastAsia="pt-BR"/>
        </w:rPr>
        <w:t xml:space="preserve"> Veto de Competência do Prefeito Municipal a ser aplicado sobre os Projetos de Leis está previsto no Art. 31, da Lei Orgânica do Município de Sorriso e disciplina da seguinte maneira:</w:t>
      </w:r>
    </w:p>
    <w:p w:rsidR="00D47E67" w:rsidRPr="00392D8B" w:rsidRDefault="00D47E67" w:rsidP="00D47E67">
      <w:pPr>
        <w:spacing w:after="0"/>
        <w:ind w:firstLine="2268"/>
        <w:rPr>
          <w:rFonts w:ascii="Times New Roman" w:hAnsi="Times New Roman"/>
          <w:lang w:eastAsia="pt-BR"/>
        </w:rPr>
      </w:pPr>
    </w:p>
    <w:p w:rsidR="00D47E67" w:rsidRPr="00392D8B" w:rsidRDefault="00D47E67" w:rsidP="00D47E67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92D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Art. 31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- O Projeto de Lei aprovado será enviado como autógrafo, ao prefeito que aquiescendo, o sancionará.</w:t>
      </w:r>
    </w:p>
    <w:p w:rsidR="00D47E67" w:rsidRPr="00392D8B" w:rsidRDefault="00D47E67" w:rsidP="00D47E67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pt-BR"/>
        </w:rPr>
      </w:pPr>
      <w:r w:rsidRPr="00392D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§ 1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 - </w:t>
      </w:r>
      <w:r w:rsidRPr="00392D8B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pt-BR"/>
        </w:rPr>
        <w:t>Se o prefeito considerar o projeto, no todo ou em parte, inconstitucional ou contrário ao interesse público, vetá-lo-á total ou parcialmente, no prazo de 15 dias úteis contados da data do recebimento e comunicará, dentro de quarenta e oito horas, ao Presidente da Câmara os motivos do veto.</w:t>
      </w:r>
    </w:p>
    <w:p w:rsidR="00D47E67" w:rsidRPr="00392D8B" w:rsidRDefault="00D47E67" w:rsidP="00D47E67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92D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§ 2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- O veto será apreciado pela Câmara, dentro de trinta dias a contar de seu recebimento, só podendo ser rejeitado pelo voto da maioria absoluta dos Vereadores.</w:t>
      </w:r>
    </w:p>
    <w:p w:rsidR="00D47E67" w:rsidRPr="00392D8B" w:rsidRDefault="00D47E67" w:rsidP="00D47E67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92D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§ 3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- Se o veto não for mantido, será o texto enviado ao Prefeito para promulgação.</w:t>
      </w:r>
    </w:p>
    <w:p w:rsidR="00D47E67" w:rsidRPr="00392D8B" w:rsidRDefault="00D47E67" w:rsidP="00D47E67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92D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§ 4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 - Esgotado sem deliberação o prazo estabelecido no parágrafo 2º, o veto será colocado na ordem do dia da sessão imediata, sobrestada às 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demais proposições, até sua votação final ressalva as matérias referidas no art. 29 do parágrafo 1º.</w:t>
      </w:r>
    </w:p>
    <w:p w:rsidR="00D47E67" w:rsidRPr="00392D8B" w:rsidRDefault="00D47E67" w:rsidP="00D47E67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92D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§ 5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- Se a lei não for promulgada dentro de quarenta e oito horas pelo Prefeito, nos casos dos Parágrafos 3º e 5º, o Presidente da Câmara a promulgará e, se este não o fizer, em igual prazo caberá ao Vice-Presidente fazê-lo, obrigatoriamente.</w:t>
      </w:r>
    </w:p>
    <w:p w:rsidR="00D47E67" w:rsidRPr="00392D8B" w:rsidRDefault="00D47E67" w:rsidP="00D47E67">
      <w:pPr>
        <w:spacing w:after="0"/>
        <w:ind w:firstLine="2268"/>
        <w:rPr>
          <w:rFonts w:ascii="Times New Roman" w:hAnsi="Times New Roman"/>
          <w:lang w:eastAsia="pt-BR"/>
        </w:rPr>
      </w:pP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  <w:r w:rsidRPr="00392D8B">
        <w:rPr>
          <w:rFonts w:ascii="Times New Roman" w:hAnsi="Times New Roman"/>
          <w:lang w:eastAsia="pt-BR"/>
        </w:rPr>
        <w:t>Assim, o Prefeito vetara o Projeto de Lei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 todo ou em parte,</w:t>
      </w:r>
      <w:r w:rsidRPr="00392D8B">
        <w:rPr>
          <w:rFonts w:ascii="Times New Roman" w:hAnsi="Times New Roman"/>
          <w:lang w:eastAsia="pt-BR"/>
        </w:rPr>
        <w:t xml:space="preserve"> se o considera-lo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inconstitucional ou contrário ao interesse público, </w:t>
      </w:r>
      <w:r w:rsidRPr="00392D8B">
        <w:rPr>
          <w:rFonts w:ascii="Times New Roman" w:hAnsi="Times New Roman"/>
          <w:lang w:eastAsia="pt-BR"/>
        </w:rPr>
        <w:t xml:space="preserve">assim o fazendo 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prazo</w:t>
      </w:r>
      <w:r w:rsidRPr="00392D8B">
        <w:rPr>
          <w:rFonts w:ascii="Times New Roman" w:hAnsi="Times New Roman"/>
          <w:lang w:eastAsia="pt-BR"/>
        </w:rPr>
        <w:t xml:space="preserve"> máximo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15 dias úteis contados da data do recebimento </w:t>
      </w:r>
      <w:r w:rsidRPr="00392D8B">
        <w:rPr>
          <w:rFonts w:ascii="Times New Roman" w:hAnsi="Times New Roman"/>
          <w:lang w:eastAsia="pt-BR"/>
        </w:rPr>
        <w:t xml:space="preserve">do Projeto de Lei 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comunicará, dentro de quarenta e oito horas, ao Presidente da Câmara os motivos do veto.</w:t>
      </w: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  <w:r w:rsidRPr="00392D8B">
        <w:rPr>
          <w:rFonts w:ascii="Times New Roman" w:hAnsi="Times New Roman"/>
          <w:lang w:eastAsia="pt-BR"/>
        </w:rPr>
        <w:t>Adiante o Veto deverá ser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apreciado pela Câmara, </w:t>
      </w:r>
      <w:r w:rsidRPr="00392D8B">
        <w:rPr>
          <w:rFonts w:ascii="Times New Roman" w:hAnsi="Times New Roman"/>
          <w:lang w:eastAsia="pt-BR"/>
        </w:rPr>
        <w:t>dentro do prazo máximo de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trinta dias a contar de seu recebimento, </w:t>
      </w:r>
      <w:r w:rsidRPr="00392D8B">
        <w:rPr>
          <w:rFonts w:ascii="Times New Roman" w:hAnsi="Times New Roman"/>
          <w:lang w:eastAsia="pt-BR"/>
        </w:rPr>
        <w:t>sob pena de sobrestamento de pauta.</w:t>
      </w: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  <w:r w:rsidRPr="00392D8B">
        <w:rPr>
          <w:rFonts w:ascii="Times New Roman" w:hAnsi="Times New Roman"/>
          <w:lang w:eastAsia="pt-BR"/>
        </w:rPr>
        <w:t>O Veto só poderá</w:t>
      </w:r>
      <w:r w:rsidRPr="00392D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ser rejeitado pelo voto da maioria absoluta dos Vereadores.</w:t>
      </w: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  <w:r w:rsidRPr="00392D8B">
        <w:rPr>
          <w:rFonts w:ascii="Times New Roman" w:hAnsi="Times New Roman"/>
          <w:lang w:eastAsia="pt-BR"/>
        </w:rPr>
        <w:t>Por sua vez o Regimento Interno da Câmara Municipal de Sorriso também traz um regramento a ser respeitado quando da tramitação de Vetos, conforme bem podemos ver:</w:t>
      </w: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</w:p>
    <w:p w:rsidR="00D47E67" w:rsidRPr="00392D8B" w:rsidRDefault="00D47E67" w:rsidP="00D47E67">
      <w:pPr>
        <w:spacing w:after="0"/>
        <w:ind w:left="2268" w:right="170"/>
        <w:jc w:val="both"/>
        <w:rPr>
          <w:rFonts w:ascii="Times New Roman" w:hAnsi="Times New Roman"/>
          <w:sz w:val="24"/>
          <w:szCs w:val="24"/>
        </w:rPr>
      </w:pPr>
      <w:r w:rsidRPr="00392D8B">
        <w:rPr>
          <w:rFonts w:ascii="Times New Roman" w:hAnsi="Times New Roman"/>
          <w:b/>
          <w:sz w:val="24"/>
          <w:szCs w:val="24"/>
        </w:rPr>
        <w:t>Art. 215</w:t>
      </w:r>
      <w:r w:rsidRPr="00392D8B">
        <w:rPr>
          <w:rFonts w:ascii="Times New Roman" w:hAnsi="Times New Roman"/>
          <w:sz w:val="24"/>
          <w:szCs w:val="24"/>
        </w:rPr>
        <w:t xml:space="preserve"> - Lido no expediente, ou imediatamente, após seu recebimento, o Veto irá à Comissão de Justiça e Redação para parecer, em dez dias, salvo se for matéria orçamentária tributária ou fiscalizatória, quando irá à Comissão de Finanças e Orçamento.</w:t>
      </w:r>
    </w:p>
    <w:p w:rsidR="00D47E67" w:rsidRPr="00392D8B" w:rsidRDefault="00D47E67" w:rsidP="00D47E67">
      <w:pPr>
        <w:spacing w:after="0"/>
        <w:ind w:left="2268" w:right="170"/>
        <w:jc w:val="both"/>
        <w:rPr>
          <w:rFonts w:ascii="Times New Roman" w:hAnsi="Times New Roman"/>
          <w:sz w:val="24"/>
          <w:szCs w:val="24"/>
        </w:rPr>
      </w:pPr>
      <w:r w:rsidRPr="00392D8B">
        <w:rPr>
          <w:rFonts w:ascii="Times New Roman" w:hAnsi="Times New Roman"/>
          <w:sz w:val="24"/>
          <w:szCs w:val="24"/>
        </w:rPr>
        <w:t>§ 1º - O Veto será pautado na sessão seguinte ao recebimento do parecer.</w:t>
      </w:r>
    </w:p>
    <w:p w:rsidR="00D47E67" w:rsidRPr="00392D8B" w:rsidRDefault="00D47E67" w:rsidP="00D47E67">
      <w:pPr>
        <w:spacing w:after="0"/>
        <w:ind w:left="2268" w:right="170"/>
        <w:jc w:val="both"/>
        <w:rPr>
          <w:rFonts w:ascii="Times New Roman" w:hAnsi="Times New Roman"/>
          <w:sz w:val="24"/>
          <w:szCs w:val="24"/>
        </w:rPr>
      </w:pPr>
      <w:r w:rsidRPr="00392D8B">
        <w:rPr>
          <w:rFonts w:ascii="Times New Roman" w:hAnsi="Times New Roman"/>
          <w:sz w:val="24"/>
          <w:szCs w:val="24"/>
        </w:rPr>
        <w:t>§ 2º - O Veto será apreciado no prazo de trinta dias contados do recebimento, com parecer ou sem ele, em uma única discussão e votação.</w:t>
      </w:r>
    </w:p>
    <w:p w:rsidR="00D47E67" w:rsidRPr="00392D8B" w:rsidRDefault="00D47E67" w:rsidP="00D47E67">
      <w:pPr>
        <w:spacing w:after="0"/>
        <w:ind w:left="2268" w:right="170"/>
        <w:jc w:val="both"/>
        <w:rPr>
          <w:rFonts w:ascii="Times New Roman" w:hAnsi="Times New Roman"/>
          <w:sz w:val="24"/>
          <w:szCs w:val="24"/>
        </w:rPr>
      </w:pPr>
      <w:r w:rsidRPr="00392D8B">
        <w:rPr>
          <w:rFonts w:ascii="Times New Roman" w:hAnsi="Times New Roman"/>
          <w:sz w:val="24"/>
          <w:szCs w:val="24"/>
        </w:rPr>
        <w:t>§ 3º - O Veto somente será rejeitado pela maioria absoluta dos Vereadores, mediante votação simbólica.</w:t>
      </w:r>
    </w:p>
    <w:p w:rsidR="00D47E67" w:rsidRPr="00392D8B" w:rsidRDefault="00D47E67" w:rsidP="00D47E67">
      <w:pPr>
        <w:spacing w:after="0"/>
        <w:ind w:left="2268" w:right="170"/>
        <w:jc w:val="both"/>
        <w:rPr>
          <w:rFonts w:ascii="Times New Roman" w:hAnsi="Times New Roman"/>
          <w:sz w:val="24"/>
          <w:szCs w:val="24"/>
        </w:rPr>
      </w:pPr>
      <w:r w:rsidRPr="00392D8B">
        <w:rPr>
          <w:rFonts w:ascii="Times New Roman" w:hAnsi="Times New Roman"/>
          <w:sz w:val="24"/>
          <w:szCs w:val="24"/>
        </w:rPr>
        <w:t>§ 4º - Esgotado sem deliberação o prazo previsto no parágrafo segundo deste artigo, o veto será colocado na ordem do dia da sessão imediata sobrestadas as demais proposições até sua votação final, exceto medida provisória.</w:t>
      </w:r>
    </w:p>
    <w:p w:rsidR="00D47E67" w:rsidRPr="00392D8B" w:rsidRDefault="00D47E67" w:rsidP="00D47E67">
      <w:pPr>
        <w:spacing w:after="0"/>
        <w:ind w:left="2268" w:right="170"/>
        <w:jc w:val="both"/>
        <w:rPr>
          <w:rFonts w:ascii="Times New Roman" w:hAnsi="Times New Roman"/>
          <w:sz w:val="24"/>
          <w:szCs w:val="24"/>
        </w:rPr>
      </w:pPr>
      <w:r w:rsidRPr="00392D8B">
        <w:rPr>
          <w:rFonts w:ascii="Times New Roman" w:hAnsi="Times New Roman"/>
          <w:sz w:val="24"/>
          <w:szCs w:val="24"/>
        </w:rPr>
        <w:t>§ 5º - Se o veto for rejeitado, o projeto enviado ao Prefeito Municipal, em quarenta e oito horas, para promulgação.</w:t>
      </w:r>
    </w:p>
    <w:p w:rsidR="00D47E67" w:rsidRPr="00392D8B" w:rsidRDefault="00D47E67" w:rsidP="00D47E67">
      <w:pPr>
        <w:spacing w:after="0"/>
        <w:ind w:left="2268" w:right="170"/>
        <w:jc w:val="both"/>
        <w:rPr>
          <w:rFonts w:ascii="Times New Roman" w:hAnsi="Times New Roman"/>
          <w:sz w:val="24"/>
          <w:szCs w:val="24"/>
        </w:rPr>
      </w:pPr>
      <w:r w:rsidRPr="00392D8B">
        <w:rPr>
          <w:rFonts w:ascii="Times New Roman" w:hAnsi="Times New Roman"/>
          <w:sz w:val="24"/>
          <w:szCs w:val="24"/>
        </w:rPr>
        <w:t>§ 6º - Se o Prefeito Municipal não promulgar a Lei nos prazos previstos, e ainda no caso de sanção tácita, o Presidente da Câmara a promulgará, e, se este não o fizer no prazo de quarenta e oito horas, caberá ao Vice-Presidente obrigatoriamente fazê-lo.</w:t>
      </w:r>
    </w:p>
    <w:p w:rsidR="00D47E67" w:rsidRPr="00392D8B" w:rsidRDefault="00D47E67" w:rsidP="00D47E67">
      <w:pPr>
        <w:spacing w:after="0"/>
        <w:ind w:left="2268" w:right="170"/>
        <w:jc w:val="both"/>
        <w:rPr>
          <w:rFonts w:ascii="Times New Roman" w:hAnsi="Times New Roman"/>
          <w:sz w:val="24"/>
          <w:szCs w:val="24"/>
        </w:rPr>
      </w:pPr>
      <w:r w:rsidRPr="00392D8B">
        <w:rPr>
          <w:rFonts w:ascii="Times New Roman" w:hAnsi="Times New Roman"/>
          <w:sz w:val="24"/>
          <w:szCs w:val="24"/>
        </w:rPr>
        <w:t>§ 7º - A manutenção do Veto não restaura matéria suprimida ou modificada pela Câmara.</w:t>
      </w:r>
    </w:p>
    <w:p w:rsidR="00D47E67" w:rsidRPr="00392D8B" w:rsidRDefault="00D47E67" w:rsidP="00D47E67">
      <w:pPr>
        <w:spacing w:after="0"/>
        <w:ind w:left="2268" w:right="170"/>
        <w:jc w:val="both"/>
        <w:rPr>
          <w:rFonts w:ascii="Times New Roman" w:hAnsi="Times New Roman"/>
          <w:sz w:val="24"/>
          <w:szCs w:val="24"/>
        </w:rPr>
      </w:pPr>
      <w:r w:rsidRPr="00392D8B">
        <w:rPr>
          <w:rFonts w:ascii="Times New Roman" w:hAnsi="Times New Roman"/>
          <w:sz w:val="24"/>
          <w:szCs w:val="24"/>
        </w:rPr>
        <w:lastRenderedPageBreak/>
        <w:t>§ 8º - O Veto parcial somente abrangerá texto integral de artigo, de parágrafo, de inciso ou de alínea.</w:t>
      </w: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  <w:r w:rsidRPr="00392D8B">
        <w:rPr>
          <w:rFonts w:ascii="Times New Roman" w:hAnsi="Times New Roman"/>
          <w:lang w:eastAsia="pt-BR"/>
        </w:rPr>
        <w:t>Com estas considerações passamos a verificar o cumprimento de todas as disposições legais no caso em apreço.</w:t>
      </w: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  <w:r w:rsidRPr="00392D8B">
        <w:rPr>
          <w:rFonts w:ascii="Times New Roman" w:hAnsi="Times New Roman"/>
          <w:lang w:eastAsia="pt-BR"/>
        </w:rPr>
        <w:t>Assim, considerando o fato de que o Projeto de Lei Complementar nº. 014/2017, foi encaminhado ao Prefeito Municipal na data de 22/08/2017 e que o Veto foi encaminhado à Câmara Municipal de Sorriso na data de 14/09/2017, percebemos que o Prefeito respeitou o prazo de 15 dias úteis previstos no § 1º, do Art. 31, da Lei Orgânica do Município de Sorriso.</w:t>
      </w: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  <w:r w:rsidRPr="00392D8B">
        <w:rPr>
          <w:rFonts w:ascii="Times New Roman" w:hAnsi="Times New Roman"/>
          <w:lang w:eastAsia="pt-BR"/>
        </w:rPr>
        <w:t>Também percebemos que o Prefeito respeitou o segundo prazo previsto no § 1º, do Art. 31, da Lei Orgânica do Município de Sorriso, comunicando, dentro do prazo de quarenta e oito horas, os motivos e fundamentos do Veto ao Projeto de Lei Complementar nº. 014/2017, ao Presidente da Câmara.</w:t>
      </w: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  <w:r w:rsidRPr="00392D8B">
        <w:rPr>
          <w:rFonts w:ascii="Times New Roman" w:hAnsi="Times New Roman"/>
          <w:lang w:eastAsia="pt-BR"/>
        </w:rPr>
        <w:t>Ressaltamos ainda a necessidade da apreciação do Veto pela Câmara Municipal de Vereadores no prazo máximo de 30 dias a contar do seu recebimento, sob pena de sobrestamento de pauta.</w:t>
      </w: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</w:p>
    <w:p w:rsidR="00D47E67" w:rsidRPr="00392D8B" w:rsidRDefault="00D47E67" w:rsidP="00D47E67">
      <w:pPr>
        <w:shd w:val="clear" w:color="auto" w:fill="FFFFFF"/>
        <w:spacing w:after="0"/>
        <w:ind w:firstLine="2268"/>
        <w:jc w:val="both"/>
        <w:rPr>
          <w:rFonts w:ascii="Times New Roman" w:hAnsi="Times New Roman"/>
          <w:lang w:eastAsia="pt-BR"/>
        </w:rPr>
      </w:pPr>
      <w:r w:rsidRPr="00392D8B">
        <w:rPr>
          <w:rFonts w:ascii="Times New Roman" w:hAnsi="Times New Roman"/>
          <w:lang w:eastAsia="pt-BR"/>
        </w:rPr>
        <w:t>Deste modo, observa-se que o Veto em epígrafe respeitou e cumpriu todos os ditames legais previstos no regramento de regência, d</w:t>
      </w:r>
      <w:r w:rsidR="00392D8B" w:rsidRPr="00392D8B">
        <w:rPr>
          <w:rFonts w:ascii="Times New Roman" w:hAnsi="Times New Roman"/>
          <w:lang w:eastAsia="pt-BR"/>
        </w:rPr>
        <w:t>evendo, desta feita, tramitar</w:t>
      </w:r>
      <w:r w:rsidRPr="00392D8B">
        <w:rPr>
          <w:rFonts w:ascii="Times New Roman" w:hAnsi="Times New Roman"/>
          <w:lang w:eastAsia="pt-BR"/>
        </w:rPr>
        <w:t xml:space="preserve"> neste Parlamento.</w:t>
      </w:r>
    </w:p>
    <w:p w:rsidR="00240239" w:rsidRPr="00392D8B" w:rsidRDefault="00240239" w:rsidP="00D47E67">
      <w:pPr>
        <w:pStyle w:val="Recuodecorpodetexto"/>
        <w:ind w:firstLine="0"/>
        <w:jc w:val="both"/>
        <w:rPr>
          <w:b/>
          <w:bCs/>
        </w:rPr>
      </w:pPr>
    </w:p>
    <w:p w:rsidR="00E7462D" w:rsidRPr="00392D8B" w:rsidRDefault="00127E4F" w:rsidP="00D47E67">
      <w:pPr>
        <w:pStyle w:val="Recuodecorpodetexto"/>
        <w:ind w:firstLine="0"/>
        <w:jc w:val="both"/>
      </w:pPr>
      <w:r w:rsidRPr="00392D8B">
        <w:rPr>
          <w:b/>
          <w:bCs/>
        </w:rPr>
        <w:t xml:space="preserve">VOTO DO RELATOR: </w:t>
      </w:r>
      <w:r w:rsidR="00E7462D" w:rsidRPr="00392D8B">
        <w:rPr>
          <w:rFonts w:eastAsia="Arial Unicode MS"/>
          <w:bCs/>
        </w:rPr>
        <w:t xml:space="preserve">Após análise do </w:t>
      </w:r>
      <w:r w:rsidR="00555207" w:rsidRPr="00392D8B">
        <w:rPr>
          <w:rFonts w:eastAsia="Arial Unicode MS"/>
          <w:bCs/>
        </w:rPr>
        <w:t>Veto</w:t>
      </w:r>
      <w:r w:rsidR="00E7462D" w:rsidRPr="00392D8B">
        <w:rPr>
          <w:rFonts w:eastAsia="Arial Unicode MS"/>
          <w:bCs/>
        </w:rPr>
        <w:t xml:space="preserve"> em questão, verificamos que o mesmo atende os requisitos de Constitucionalidade, Legalidade, Regimentalidade e Mérito. Desta forma, este Relator é favorável a sua tramitação em Plenário</w:t>
      </w:r>
      <w:r w:rsidR="00E7462D" w:rsidRPr="00392D8B">
        <w:t>, atendendo assim todos os pressupostos legais. Neste sentido</w:t>
      </w:r>
      <w:r w:rsidR="00555207" w:rsidRPr="00392D8B">
        <w:t>, e com fundamentado do Artigo 31</w:t>
      </w:r>
      <w:r w:rsidR="00E7462D" w:rsidRPr="00392D8B">
        <w:t xml:space="preserve"> da Lei Orgânica Municipal cabe a Câmara Municipal, dispor sobre a matéria. Sen</w:t>
      </w:r>
      <w:r w:rsidR="00555207" w:rsidRPr="00392D8B">
        <w:t>do da competência específica, da Alínea “L”, do</w:t>
      </w:r>
      <w:r w:rsidR="00E7462D" w:rsidRPr="00392D8B">
        <w:t xml:space="preserve"> Inciso I</w:t>
      </w:r>
      <w:r w:rsidR="00555207" w:rsidRPr="00392D8B">
        <w:t>,</w:t>
      </w:r>
      <w:r w:rsidR="00E7462D" w:rsidRPr="00392D8B">
        <w:t xml:space="preserve"> do Artigo 28 do Regimento Interno cabe a esta comissão a análise desta matéria, e atendendo o disposto na Alínea “b” do Inciso III do Artigo 47 do mesmo diploma. É o parecer deste Relator pela tramitação em Plenário d</w:t>
      </w:r>
      <w:r w:rsidR="00B711AD" w:rsidRPr="00392D8B">
        <w:t>o</w:t>
      </w:r>
      <w:r w:rsidR="00E7462D" w:rsidRPr="00392D8B">
        <w:t xml:space="preserve"> presente </w:t>
      </w:r>
      <w:r w:rsidR="00555207" w:rsidRPr="00392D8B">
        <w:t>Veto</w:t>
      </w:r>
      <w:r w:rsidR="00E7462D" w:rsidRPr="00392D8B">
        <w:t>, uma vez que atende aos requisitos</w:t>
      </w:r>
      <w:r w:rsidR="00101ACD" w:rsidRPr="00392D8B">
        <w:t>, legais e</w:t>
      </w:r>
      <w:r w:rsidR="00E7462D" w:rsidRPr="00392D8B">
        <w:t xml:space="preserve"> formais</w:t>
      </w:r>
      <w:r w:rsidR="00101ACD" w:rsidRPr="00392D8B">
        <w:t>.</w:t>
      </w:r>
    </w:p>
    <w:p w:rsidR="00127E4F" w:rsidRPr="00392D8B" w:rsidRDefault="00127E4F" w:rsidP="00D47E67">
      <w:pPr>
        <w:pStyle w:val="Recuodecorpodetexto"/>
        <w:ind w:firstLine="0"/>
        <w:jc w:val="both"/>
      </w:pPr>
    </w:p>
    <w:p w:rsidR="00666642" w:rsidRPr="00392D8B" w:rsidRDefault="00666642" w:rsidP="00D47E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392D8B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bookmarkStart w:id="0" w:name="_GoBack"/>
      <w:bookmarkEnd w:id="0"/>
      <w:r w:rsidRPr="00392D8B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ao</w:t>
      </w:r>
      <w:r w:rsidR="00101ACD" w:rsidRPr="00392D8B">
        <w:rPr>
          <w:rFonts w:ascii="Times New Roman" w:hAnsi="Times New Roman"/>
          <w:sz w:val="24"/>
          <w:szCs w:val="24"/>
          <w:lang w:eastAsia="pt-BR"/>
        </w:rPr>
        <w:t xml:space="preserve"> Veto ao</w:t>
      </w:r>
      <w:r w:rsidRPr="00392D8B">
        <w:rPr>
          <w:rFonts w:ascii="Times New Roman" w:hAnsi="Times New Roman"/>
          <w:sz w:val="24"/>
          <w:szCs w:val="24"/>
          <w:lang w:eastAsia="pt-BR"/>
        </w:rPr>
        <w:t xml:space="preserve"> Projeto de Lei Complementar n° 01</w:t>
      </w:r>
      <w:r w:rsidR="00127E4F" w:rsidRPr="00392D8B">
        <w:rPr>
          <w:rFonts w:ascii="Times New Roman" w:hAnsi="Times New Roman"/>
          <w:sz w:val="24"/>
          <w:szCs w:val="24"/>
          <w:lang w:eastAsia="pt-BR"/>
        </w:rPr>
        <w:t>4</w:t>
      </w:r>
      <w:r w:rsidRPr="00392D8B">
        <w:rPr>
          <w:rFonts w:ascii="Times New Roman" w:hAnsi="Times New Roman"/>
          <w:sz w:val="24"/>
          <w:szCs w:val="24"/>
          <w:lang w:eastAsia="pt-BR"/>
        </w:rPr>
        <w:t>/2017, após parecer favorável do Relator, conclui-se por acompanhar o voto, o Presidente</w:t>
      </w:r>
      <w:r w:rsidRPr="00392D8B">
        <w:rPr>
          <w:rFonts w:ascii="Times New Roman" w:hAnsi="Times New Roman"/>
          <w:sz w:val="24"/>
          <w:szCs w:val="24"/>
        </w:rPr>
        <w:t xml:space="preserve"> </w:t>
      </w:r>
      <w:r w:rsidRPr="00392D8B">
        <w:rPr>
          <w:rFonts w:ascii="Times New Roman" w:hAnsi="Times New Roman"/>
          <w:sz w:val="24"/>
          <w:szCs w:val="24"/>
          <w:lang w:eastAsia="pt-BR"/>
        </w:rPr>
        <w:t xml:space="preserve">Marlon Zanella e o Membro Professora Marisa. </w:t>
      </w:r>
    </w:p>
    <w:p w:rsidR="007B7945" w:rsidRPr="00392D8B" w:rsidRDefault="007B7945" w:rsidP="00392D8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92D8B" w:rsidRPr="00392D8B" w:rsidRDefault="00392D8B" w:rsidP="00392D8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711AD" w:rsidRPr="00392D8B" w:rsidRDefault="00B711AD" w:rsidP="00D47E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RPr="00392D8B" w:rsidTr="007B7945">
        <w:tc>
          <w:tcPr>
            <w:tcW w:w="3165" w:type="dxa"/>
            <w:hideMark/>
          </w:tcPr>
          <w:p w:rsidR="007B7945" w:rsidRPr="00392D8B" w:rsidRDefault="007B7945" w:rsidP="00D47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92D8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Pr="00392D8B" w:rsidRDefault="007B7945" w:rsidP="00D47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92D8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Pr="00392D8B" w:rsidRDefault="007B7945" w:rsidP="00D47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92D8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Pr="00392D8B" w:rsidRDefault="007B7945" w:rsidP="00D4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92D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Pr="00392D8B" w:rsidRDefault="007B7945" w:rsidP="00D47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92D8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Pr="00392D8B" w:rsidRDefault="007B7945" w:rsidP="00D47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92D8B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Pr="00392D8B" w:rsidRDefault="008A32F0" w:rsidP="00D47E67">
      <w:pPr>
        <w:spacing w:after="0"/>
        <w:rPr>
          <w:rFonts w:ascii="Times New Roman" w:hAnsi="Times New Roman"/>
        </w:rPr>
      </w:pPr>
    </w:p>
    <w:sectPr w:rsidR="008A32F0" w:rsidRPr="00392D8B" w:rsidSect="00B711AD">
      <w:pgSz w:w="11906" w:h="16838"/>
      <w:pgMar w:top="2127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101ACD"/>
    <w:rsid w:val="00127E4F"/>
    <w:rsid w:val="00240239"/>
    <w:rsid w:val="00392D8B"/>
    <w:rsid w:val="00555207"/>
    <w:rsid w:val="005E0238"/>
    <w:rsid w:val="00663743"/>
    <w:rsid w:val="00666642"/>
    <w:rsid w:val="00712201"/>
    <w:rsid w:val="0074367D"/>
    <w:rsid w:val="007B18E2"/>
    <w:rsid w:val="007B7945"/>
    <w:rsid w:val="008A32F0"/>
    <w:rsid w:val="00950150"/>
    <w:rsid w:val="00B252BB"/>
    <w:rsid w:val="00B711AD"/>
    <w:rsid w:val="00C06106"/>
    <w:rsid w:val="00C35BB9"/>
    <w:rsid w:val="00D47E67"/>
    <w:rsid w:val="00E13653"/>
    <w:rsid w:val="00E7462D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FEEEE-3CB7-4556-BBC3-CE441978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8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C2FF-BCCE-4C4A-9EC0-09DDD605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2017-10-06T16:27:00Z</cp:lastPrinted>
  <dcterms:created xsi:type="dcterms:W3CDTF">2017-10-06T16:30:00Z</dcterms:created>
  <dcterms:modified xsi:type="dcterms:W3CDTF">2017-10-06T16:50:00Z</dcterms:modified>
</cp:coreProperties>
</file>