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44" w:rsidRPr="006D3A60" w:rsidRDefault="005F5C44" w:rsidP="005F5C44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3A60">
        <w:rPr>
          <w:rFonts w:ascii="Times New Roman" w:hAnsi="Times New Roman" w:cs="Times New Roman"/>
          <w:color w:val="auto"/>
          <w:sz w:val="24"/>
          <w:szCs w:val="24"/>
        </w:rPr>
        <w:t>PORTARIA Nº 18</w:t>
      </w:r>
      <w:r w:rsidR="006310C8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6D3A60">
        <w:rPr>
          <w:rFonts w:ascii="Times New Roman" w:hAnsi="Times New Roman" w:cs="Times New Roman"/>
          <w:color w:val="auto"/>
          <w:sz w:val="24"/>
          <w:szCs w:val="24"/>
        </w:rPr>
        <w:t>/2017</w:t>
      </w:r>
    </w:p>
    <w:p w:rsidR="005F5C44" w:rsidRPr="006D3A60" w:rsidRDefault="005F5C44" w:rsidP="005F5C44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5F5C44" w:rsidRPr="006D3A60" w:rsidRDefault="005F5C44" w:rsidP="005F5C44">
      <w:pPr>
        <w:ind w:left="3402"/>
        <w:rPr>
          <w:rFonts w:ascii="Times New Roman" w:hAnsi="Times New Roman" w:cs="Times New Roman"/>
          <w:sz w:val="24"/>
          <w:szCs w:val="24"/>
        </w:rPr>
      </w:pPr>
      <w:r w:rsidRPr="006D3A60">
        <w:rPr>
          <w:rFonts w:ascii="Times New Roman" w:hAnsi="Times New Roman" w:cs="Times New Roman"/>
          <w:sz w:val="24"/>
          <w:szCs w:val="24"/>
        </w:rPr>
        <w:t>Data: 30 de outubro de 2017.</w:t>
      </w:r>
    </w:p>
    <w:p w:rsidR="005F5C44" w:rsidRPr="006D3A60" w:rsidRDefault="005F5C44" w:rsidP="005F5C44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5F5C44" w:rsidRPr="006D3A60" w:rsidRDefault="005F5C44" w:rsidP="005F5C44">
      <w:pPr>
        <w:pStyle w:val="Recuodecorpodetexto2"/>
        <w:ind w:left="3402"/>
        <w:rPr>
          <w:rFonts w:ascii="Times New Roman" w:hAnsi="Times New Roman" w:cs="Times New Roman"/>
          <w:bCs w:val="0"/>
          <w:szCs w:val="24"/>
        </w:rPr>
      </w:pPr>
      <w:r w:rsidRPr="006D3A60">
        <w:rPr>
          <w:rFonts w:ascii="Times New Roman" w:hAnsi="Times New Roman" w:cs="Times New Roman"/>
          <w:bCs w:val="0"/>
          <w:szCs w:val="24"/>
        </w:rPr>
        <w:t>Determina ponto facultativo na Câmara Municipal de Sorriso e dá outras providências.</w:t>
      </w:r>
    </w:p>
    <w:p w:rsidR="005F5C44" w:rsidRPr="006D3A60" w:rsidRDefault="005F5C44" w:rsidP="005F5C4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5C44" w:rsidRPr="006D3A60" w:rsidRDefault="005F5C44" w:rsidP="005F5C4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5C44" w:rsidRPr="006D3A60" w:rsidRDefault="005F5C44" w:rsidP="005F5C44">
      <w:pPr>
        <w:pStyle w:val="Recuodecorpodetexto"/>
        <w:ind w:left="0" w:firstLine="3402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6D3A60">
        <w:rPr>
          <w:rFonts w:ascii="Times New Roman" w:hAnsi="Times New Roman"/>
          <w:b w:val="0"/>
          <w:bCs/>
          <w:sz w:val="24"/>
          <w:szCs w:val="24"/>
        </w:rPr>
        <w:t>O Excelentíssimo</w:t>
      </w:r>
      <w:proofErr w:type="gramEnd"/>
      <w:r w:rsidRPr="006D3A60">
        <w:rPr>
          <w:rFonts w:ascii="Times New Roman" w:hAnsi="Times New Roman"/>
          <w:b w:val="0"/>
          <w:bCs/>
          <w:sz w:val="24"/>
          <w:szCs w:val="24"/>
        </w:rPr>
        <w:t xml:space="preserve"> Senhor Fábio Gavasso, presidente da Câmara Municipal de Sorriso, Estado de Mato Grosso, no uso das atribuições legais que lhe são conferidas por lei, e,</w:t>
      </w:r>
    </w:p>
    <w:p w:rsidR="005F5C44" w:rsidRDefault="005F5C44" w:rsidP="005F5C44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6D3A60" w:rsidRPr="006D3A60" w:rsidRDefault="006D3A60" w:rsidP="005F5C44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F5C44" w:rsidRPr="006D3A60" w:rsidRDefault="005F5C44" w:rsidP="006D3A60">
      <w:pPr>
        <w:pStyle w:val="Recuodecorpodetexto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  <w:r w:rsidRPr="006D3A60">
        <w:rPr>
          <w:rFonts w:ascii="Times New Roman" w:hAnsi="Times New Roman"/>
          <w:b w:val="0"/>
          <w:bCs/>
          <w:sz w:val="24"/>
          <w:szCs w:val="24"/>
        </w:rPr>
        <w:t>Considerando o Decreto nº 776, de 27 de dezembro de 2016, do Governo do Estado de Mato Grosso;</w:t>
      </w:r>
    </w:p>
    <w:p w:rsidR="005F5C44" w:rsidRPr="006D3A60" w:rsidRDefault="005F5C44" w:rsidP="006D3A60">
      <w:pPr>
        <w:pStyle w:val="Recuodecorpodetexto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</w:p>
    <w:p w:rsidR="005F5C44" w:rsidRPr="006D3A60" w:rsidRDefault="005F5C44" w:rsidP="006D3A60">
      <w:pPr>
        <w:pStyle w:val="Recuodecorpodetexto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  <w:r w:rsidRPr="006D3A60">
        <w:rPr>
          <w:rFonts w:ascii="Times New Roman" w:hAnsi="Times New Roman"/>
          <w:b w:val="0"/>
          <w:bCs/>
          <w:sz w:val="24"/>
          <w:szCs w:val="24"/>
        </w:rPr>
        <w:t>Considerando o Decreto Municipal</w:t>
      </w:r>
      <w:r w:rsidR="005007D7">
        <w:rPr>
          <w:rFonts w:ascii="Times New Roman" w:hAnsi="Times New Roman"/>
          <w:b w:val="0"/>
          <w:bCs/>
          <w:sz w:val="24"/>
          <w:szCs w:val="24"/>
        </w:rPr>
        <w:t xml:space="preserve"> 178/2017</w:t>
      </w:r>
      <w:r w:rsidRPr="006D3A60"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5F5C44" w:rsidRPr="006D3A60" w:rsidRDefault="005F5C44" w:rsidP="006D3A60">
      <w:pPr>
        <w:pStyle w:val="Recuodecorpodetexto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</w:p>
    <w:p w:rsidR="005F5C44" w:rsidRPr="006D3A60" w:rsidRDefault="005F5C44" w:rsidP="006D3A60">
      <w:pPr>
        <w:pStyle w:val="Recuodecorpodetexto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  <w:r w:rsidRPr="006D3A60">
        <w:rPr>
          <w:rFonts w:ascii="Times New Roman" w:hAnsi="Times New Roman"/>
          <w:b w:val="0"/>
          <w:bCs/>
          <w:sz w:val="24"/>
          <w:szCs w:val="24"/>
        </w:rPr>
        <w:t>Considerando o feriado nacional de 02 de novembro (quinta-feira) – Finados.</w:t>
      </w:r>
    </w:p>
    <w:p w:rsidR="005F5C44" w:rsidRPr="006D3A60" w:rsidRDefault="005F5C44" w:rsidP="005F5C44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F5C44" w:rsidRDefault="005F5C44" w:rsidP="005F5C44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bookmarkStart w:id="0" w:name="_GoBack"/>
      <w:bookmarkEnd w:id="0"/>
    </w:p>
    <w:p w:rsidR="006D3A60" w:rsidRPr="006D3A60" w:rsidRDefault="006D3A60" w:rsidP="005F5C44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F5C44" w:rsidRPr="006D3A60" w:rsidRDefault="005F5C44" w:rsidP="005F5C44">
      <w:pPr>
        <w:pStyle w:val="Recuodecorpodetexto"/>
        <w:ind w:left="0" w:firstLine="2268"/>
        <w:rPr>
          <w:rFonts w:ascii="Times New Roman" w:hAnsi="Times New Roman"/>
          <w:iCs/>
          <w:sz w:val="24"/>
          <w:szCs w:val="24"/>
        </w:rPr>
      </w:pPr>
      <w:r w:rsidRPr="006D3A6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6D3A60">
        <w:rPr>
          <w:rFonts w:ascii="Times New Roman" w:hAnsi="Times New Roman"/>
          <w:iCs/>
          <w:sz w:val="24"/>
          <w:szCs w:val="24"/>
        </w:rPr>
        <w:t>RESOLVE:</w:t>
      </w:r>
    </w:p>
    <w:p w:rsidR="005F5C44" w:rsidRPr="006D3A60" w:rsidRDefault="005F5C44" w:rsidP="005F5C44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F5C44" w:rsidRPr="006D3A60" w:rsidRDefault="005F5C44" w:rsidP="005F5C44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6D3A60">
        <w:rPr>
          <w:rFonts w:ascii="Times New Roman" w:hAnsi="Times New Roman"/>
          <w:sz w:val="24"/>
          <w:szCs w:val="24"/>
        </w:rPr>
        <w:t>Art. 1º</w:t>
      </w:r>
      <w:r w:rsidRPr="006D3A60">
        <w:rPr>
          <w:rFonts w:ascii="Times New Roman" w:hAnsi="Times New Roman"/>
          <w:b w:val="0"/>
          <w:bCs/>
          <w:sz w:val="24"/>
          <w:szCs w:val="24"/>
        </w:rPr>
        <w:t xml:space="preserve"> Determinar ponto facultativo no dia 03 de novembro de 2017 (sexta-feira) na Câmara Municipal de Sorriso-MT.</w:t>
      </w:r>
    </w:p>
    <w:p w:rsidR="005F5C44" w:rsidRPr="006D3A60" w:rsidRDefault="005F5C44" w:rsidP="005F5C44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F5C44" w:rsidRPr="006D3A60" w:rsidRDefault="005F5C44" w:rsidP="005F5C44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6D3A60">
        <w:rPr>
          <w:rFonts w:ascii="Times New Roman" w:hAnsi="Times New Roman"/>
          <w:bCs/>
          <w:sz w:val="24"/>
          <w:szCs w:val="24"/>
        </w:rPr>
        <w:t>Parágrafo único:</w:t>
      </w:r>
      <w:r w:rsidRPr="006D3A60">
        <w:rPr>
          <w:rFonts w:ascii="Times New Roman" w:hAnsi="Times New Roman"/>
          <w:b w:val="0"/>
          <w:bCs/>
          <w:sz w:val="24"/>
          <w:szCs w:val="24"/>
        </w:rPr>
        <w:t xml:space="preserve"> Por ser ponto facultativo, não haverá expediente na Câmara Municipal.</w:t>
      </w:r>
    </w:p>
    <w:p w:rsidR="005F5C44" w:rsidRPr="006D3A60" w:rsidRDefault="005F5C44" w:rsidP="005F5C44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F5C44" w:rsidRPr="006D3A60" w:rsidRDefault="005F5C44" w:rsidP="005F5C44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6D3A60">
        <w:rPr>
          <w:rFonts w:ascii="Times New Roman" w:hAnsi="Times New Roman"/>
          <w:sz w:val="24"/>
          <w:szCs w:val="24"/>
        </w:rPr>
        <w:t>Art. 2º</w:t>
      </w:r>
      <w:r w:rsidRPr="006D3A60">
        <w:rPr>
          <w:rFonts w:ascii="Times New Roman" w:hAnsi="Times New Roman"/>
          <w:b w:val="0"/>
          <w:bCs/>
          <w:sz w:val="24"/>
          <w:szCs w:val="24"/>
        </w:rPr>
        <w:t xml:space="preserve"> Esta Portaria entra em vigor na data de sua publicação.</w:t>
      </w:r>
    </w:p>
    <w:p w:rsidR="005F5C44" w:rsidRPr="006D3A60" w:rsidRDefault="005F5C44" w:rsidP="005F5C44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F5C44" w:rsidRPr="006D3A60" w:rsidRDefault="005F5C44" w:rsidP="005F5C44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F5C44" w:rsidRPr="006D3A60" w:rsidRDefault="005F5C44" w:rsidP="005F5C44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6D3A60">
        <w:rPr>
          <w:rFonts w:ascii="Times New Roman" w:hAnsi="Times New Roman"/>
          <w:b w:val="0"/>
          <w:bCs/>
          <w:sz w:val="24"/>
          <w:szCs w:val="24"/>
        </w:rPr>
        <w:t>Câmara Municipal de Sorriso, Estado do Mato Grosso, em 30 de outubro de 2017.</w:t>
      </w:r>
    </w:p>
    <w:p w:rsidR="005F5C44" w:rsidRPr="006D3A60" w:rsidRDefault="005F5C44" w:rsidP="005F5C44">
      <w:pPr>
        <w:pStyle w:val="Recuodecorpodetexto"/>
        <w:ind w:left="0" w:firstLine="0"/>
        <w:rPr>
          <w:rFonts w:ascii="Times New Roman" w:hAnsi="Times New Roman"/>
          <w:b w:val="0"/>
          <w:bCs/>
          <w:sz w:val="24"/>
          <w:szCs w:val="24"/>
        </w:rPr>
      </w:pPr>
    </w:p>
    <w:p w:rsidR="005F5C44" w:rsidRPr="006D3A60" w:rsidRDefault="005F5C44" w:rsidP="005F5C44">
      <w:pPr>
        <w:pStyle w:val="Recuodecorpodetexto"/>
        <w:ind w:left="0" w:firstLine="0"/>
        <w:rPr>
          <w:rFonts w:ascii="Times New Roman" w:hAnsi="Times New Roman"/>
          <w:b w:val="0"/>
          <w:bCs/>
          <w:sz w:val="24"/>
          <w:szCs w:val="24"/>
        </w:rPr>
      </w:pPr>
    </w:p>
    <w:p w:rsidR="005F5C44" w:rsidRPr="006D3A60" w:rsidRDefault="005F5C44" w:rsidP="005F5C44">
      <w:pPr>
        <w:pStyle w:val="Recuodecorpodetexto"/>
        <w:ind w:left="0" w:firstLine="0"/>
        <w:rPr>
          <w:rFonts w:ascii="Times New Roman" w:hAnsi="Times New Roman"/>
          <w:b w:val="0"/>
          <w:bCs/>
          <w:sz w:val="24"/>
          <w:szCs w:val="24"/>
        </w:rPr>
      </w:pPr>
    </w:p>
    <w:p w:rsidR="005F5C44" w:rsidRPr="006D3A60" w:rsidRDefault="005F5C44" w:rsidP="005F5C44">
      <w:pPr>
        <w:pStyle w:val="Recuodecorpodetexto"/>
        <w:ind w:left="0" w:firstLine="0"/>
        <w:rPr>
          <w:rFonts w:ascii="Times New Roman" w:hAnsi="Times New Roman"/>
          <w:b w:val="0"/>
          <w:bCs/>
          <w:sz w:val="24"/>
          <w:szCs w:val="24"/>
        </w:rPr>
      </w:pPr>
    </w:p>
    <w:p w:rsidR="005F5C44" w:rsidRPr="006D3A60" w:rsidRDefault="005F5C44" w:rsidP="005F5C44">
      <w:pPr>
        <w:pStyle w:val="Recuodecorpodetex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5F5C44" w:rsidRPr="006D3A60" w:rsidRDefault="005F5C44" w:rsidP="005F5C44">
      <w:pPr>
        <w:pStyle w:val="Recuodecorpodetex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D3A60">
        <w:rPr>
          <w:rFonts w:ascii="Times New Roman" w:hAnsi="Times New Roman"/>
          <w:sz w:val="24"/>
          <w:szCs w:val="24"/>
        </w:rPr>
        <w:t>FÁBIO GAVASSO</w:t>
      </w:r>
    </w:p>
    <w:p w:rsidR="005F5C44" w:rsidRPr="006D3A60" w:rsidRDefault="005F5C44" w:rsidP="005F5C44">
      <w:pPr>
        <w:pStyle w:val="Recuodecorpodetexto"/>
        <w:ind w:left="0" w:firstLine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6D3A60">
        <w:rPr>
          <w:rFonts w:ascii="Times New Roman" w:hAnsi="Times New Roman"/>
          <w:sz w:val="24"/>
          <w:szCs w:val="24"/>
        </w:rPr>
        <w:t>Presidente</w:t>
      </w:r>
    </w:p>
    <w:p w:rsidR="005F5C44" w:rsidRPr="006D3A60" w:rsidRDefault="005F5C44" w:rsidP="005F5C44">
      <w:pPr>
        <w:rPr>
          <w:rFonts w:ascii="Times New Roman" w:hAnsi="Times New Roman" w:cs="Times New Roman"/>
        </w:rPr>
      </w:pPr>
    </w:p>
    <w:p w:rsidR="005F5C44" w:rsidRPr="006D3A60" w:rsidRDefault="005F5C44" w:rsidP="005F5C44">
      <w:pPr>
        <w:rPr>
          <w:rFonts w:ascii="Times New Roman" w:hAnsi="Times New Roman" w:cs="Times New Roman"/>
        </w:rPr>
      </w:pPr>
    </w:p>
    <w:p w:rsidR="00AC643A" w:rsidRPr="006D3A60" w:rsidRDefault="00AC643A" w:rsidP="005F5C44">
      <w:pPr>
        <w:rPr>
          <w:rFonts w:ascii="Times New Roman" w:hAnsi="Times New Roman" w:cs="Times New Roman"/>
        </w:rPr>
      </w:pPr>
    </w:p>
    <w:sectPr w:rsidR="00AC643A" w:rsidRPr="006D3A60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81E" w:rsidRDefault="005F181E">
      <w:r>
        <w:separator/>
      </w:r>
    </w:p>
  </w:endnote>
  <w:endnote w:type="continuationSeparator" w:id="0">
    <w:p w:rsidR="005F181E" w:rsidRDefault="005F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81E" w:rsidRDefault="005F181E">
      <w:r>
        <w:separator/>
      </w:r>
    </w:p>
  </w:footnote>
  <w:footnote w:type="continuationSeparator" w:id="0">
    <w:p w:rsidR="005F181E" w:rsidRDefault="005F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FC" w:rsidRDefault="005F181E">
    <w:pPr>
      <w:jc w:val="center"/>
      <w:rPr>
        <w:b/>
        <w:sz w:val="28"/>
      </w:rPr>
    </w:pPr>
  </w:p>
  <w:p w:rsidR="008230FC" w:rsidRDefault="005F18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70C67"/>
    <w:rsid w:val="001915A3"/>
    <w:rsid w:val="00217F62"/>
    <w:rsid w:val="005007D7"/>
    <w:rsid w:val="005F181E"/>
    <w:rsid w:val="005F5C44"/>
    <w:rsid w:val="006310C8"/>
    <w:rsid w:val="006D3A60"/>
    <w:rsid w:val="00A906D8"/>
    <w:rsid w:val="00AB5A74"/>
    <w:rsid w:val="00AC643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5F5C4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F5C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F5C44"/>
    <w:pPr>
      <w:ind w:left="1985" w:hanging="1985"/>
      <w:jc w:val="both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F5C4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F5C44"/>
    <w:pPr>
      <w:ind w:left="2268"/>
      <w:jc w:val="both"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F5C44"/>
    <w:rPr>
      <w:rFonts w:ascii="Arial" w:eastAsia="Times New Roman" w:hAnsi="Arial" w:cs="Arial"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6</cp:revision>
  <cp:lastPrinted>2017-10-30T15:52:00Z</cp:lastPrinted>
  <dcterms:created xsi:type="dcterms:W3CDTF">2017-10-30T13:41:00Z</dcterms:created>
  <dcterms:modified xsi:type="dcterms:W3CDTF">2017-10-30T15:52:00Z</dcterms:modified>
</cp:coreProperties>
</file>