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20" w:rsidRPr="00D62E20" w:rsidRDefault="00D62E20" w:rsidP="00D62E20">
      <w:pPr>
        <w:pStyle w:val="Ttulo6"/>
        <w:tabs>
          <w:tab w:val="left" w:pos="2694"/>
          <w:tab w:val="left" w:pos="5812"/>
          <w:tab w:val="left" w:pos="7371"/>
        </w:tabs>
        <w:ind w:left="3402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62E2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AUTÓGRAFO DE LEI Nº 122/2017</w:t>
      </w:r>
    </w:p>
    <w:p w:rsidR="00D62E20" w:rsidRPr="00D62E20" w:rsidRDefault="00D62E20" w:rsidP="00D62E20">
      <w:pPr>
        <w:pStyle w:val="Recuodecorpodetexto2"/>
        <w:ind w:left="3402" w:firstLine="0"/>
        <w:jc w:val="left"/>
        <w:rPr>
          <w:b w:val="0"/>
          <w:szCs w:val="24"/>
        </w:rPr>
      </w:pPr>
    </w:p>
    <w:p w:rsidR="00D62E20" w:rsidRPr="00D62E20" w:rsidRDefault="00D62E20" w:rsidP="00D62E20">
      <w:pPr>
        <w:pStyle w:val="Recuodecorpodetexto2"/>
        <w:ind w:left="3402" w:firstLine="0"/>
        <w:jc w:val="left"/>
        <w:rPr>
          <w:i w:val="0"/>
          <w:szCs w:val="24"/>
        </w:rPr>
      </w:pPr>
    </w:p>
    <w:p w:rsidR="00D62E20" w:rsidRPr="00D62E20" w:rsidRDefault="00D62E20" w:rsidP="00D62E20">
      <w:pPr>
        <w:pStyle w:val="Recuodecorpodetexto2"/>
        <w:tabs>
          <w:tab w:val="left" w:pos="6900"/>
        </w:tabs>
        <w:ind w:left="3402" w:firstLine="0"/>
        <w:jc w:val="left"/>
        <w:rPr>
          <w:b w:val="0"/>
          <w:i w:val="0"/>
          <w:color w:val="000000"/>
          <w:szCs w:val="24"/>
        </w:rPr>
      </w:pPr>
      <w:r w:rsidRPr="00D62E20">
        <w:rPr>
          <w:b w:val="0"/>
          <w:i w:val="0"/>
          <w:color w:val="000000"/>
          <w:szCs w:val="24"/>
        </w:rPr>
        <w:t>Data:</w:t>
      </w:r>
      <w:r>
        <w:rPr>
          <w:b w:val="0"/>
          <w:i w:val="0"/>
          <w:color w:val="000000"/>
          <w:szCs w:val="24"/>
        </w:rPr>
        <w:t xml:space="preserve"> </w:t>
      </w:r>
      <w:r w:rsidRPr="00D62E20">
        <w:rPr>
          <w:b w:val="0"/>
          <w:i w:val="0"/>
          <w:color w:val="000000"/>
          <w:szCs w:val="24"/>
        </w:rPr>
        <w:t>2</w:t>
      </w:r>
      <w:r>
        <w:rPr>
          <w:b w:val="0"/>
          <w:i w:val="0"/>
          <w:color w:val="000000"/>
          <w:szCs w:val="24"/>
        </w:rPr>
        <w:t>8</w:t>
      </w:r>
      <w:r w:rsidRPr="00D62E20">
        <w:rPr>
          <w:b w:val="0"/>
          <w:i w:val="0"/>
          <w:color w:val="000000"/>
          <w:szCs w:val="24"/>
        </w:rPr>
        <w:t xml:space="preserve"> de novembro de 2017</w:t>
      </w:r>
      <w:r w:rsidRPr="00D62E20">
        <w:rPr>
          <w:b w:val="0"/>
          <w:i w:val="0"/>
          <w:color w:val="000000"/>
          <w:szCs w:val="24"/>
        </w:rPr>
        <w:tab/>
      </w:r>
    </w:p>
    <w:p w:rsidR="00D62E20" w:rsidRPr="00D62E20" w:rsidRDefault="00D62E20" w:rsidP="00D62E20">
      <w:pPr>
        <w:pStyle w:val="Recuodecorpodetexto3"/>
        <w:tabs>
          <w:tab w:val="left" w:pos="4536"/>
        </w:tabs>
        <w:ind w:left="3402"/>
        <w:rPr>
          <w:b/>
          <w:color w:val="000000"/>
          <w:sz w:val="24"/>
          <w:szCs w:val="24"/>
          <w:u w:val="single"/>
        </w:rPr>
      </w:pPr>
    </w:p>
    <w:p w:rsidR="00D62E20" w:rsidRPr="00D62E20" w:rsidRDefault="00D62E20" w:rsidP="00D62E20">
      <w:pPr>
        <w:pStyle w:val="Recuodecorpodetexto3"/>
        <w:tabs>
          <w:tab w:val="left" w:pos="4536"/>
        </w:tabs>
        <w:ind w:left="3402"/>
        <w:rPr>
          <w:b/>
          <w:color w:val="000000"/>
          <w:sz w:val="24"/>
          <w:szCs w:val="24"/>
          <w:u w:val="single"/>
        </w:rPr>
      </w:pPr>
    </w:p>
    <w:p w:rsidR="00D62E20" w:rsidRPr="00D62E20" w:rsidRDefault="00D62E20" w:rsidP="00D62E20">
      <w:pPr>
        <w:pStyle w:val="Recuodecorpodetexto3"/>
        <w:tabs>
          <w:tab w:val="left" w:pos="4536"/>
        </w:tabs>
        <w:ind w:left="3402" w:firstLine="0"/>
        <w:rPr>
          <w:b/>
          <w:color w:val="000000"/>
          <w:sz w:val="24"/>
          <w:szCs w:val="24"/>
        </w:rPr>
      </w:pPr>
      <w:r w:rsidRPr="00D62E20">
        <w:rPr>
          <w:color w:val="000000"/>
          <w:sz w:val="24"/>
          <w:szCs w:val="24"/>
        </w:rPr>
        <w:t>Dispõe sobre a Revisão do Plano Plurianual – PPA, instituído pela Lei Municipal 2768/2017 e dá outras providências.</w:t>
      </w:r>
    </w:p>
    <w:p w:rsidR="00D62E20" w:rsidRPr="00D62E20" w:rsidRDefault="00D62E20" w:rsidP="00D62E20">
      <w:pPr>
        <w:pStyle w:val="Recuodecorpodetexto3"/>
        <w:ind w:left="3402"/>
        <w:rPr>
          <w:color w:val="000000"/>
          <w:sz w:val="24"/>
          <w:szCs w:val="24"/>
        </w:rPr>
      </w:pPr>
    </w:p>
    <w:p w:rsidR="00D62E20" w:rsidRPr="00D62E20" w:rsidRDefault="00D62E20" w:rsidP="00D62E20">
      <w:pPr>
        <w:pStyle w:val="Recuodecorpodetexto3"/>
        <w:ind w:left="3402"/>
        <w:rPr>
          <w:b/>
          <w:color w:val="000000"/>
          <w:sz w:val="24"/>
          <w:szCs w:val="24"/>
        </w:rPr>
      </w:pPr>
    </w:p>
    <w:p w:rsidR="00D62E20" w:rsidRPr="00D62E20" w:rsidRDefault="00D62E20" w:rsidP="00D62E20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2E20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D62E20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2E20">
        <w:rPr>
          <w:rFonts w:ascii="Times New Roman" w:hAnsi="Times New Roman" w:cs="Times New Roman"/>
          <w:b/>
          <w:color w:val="000000"/>
          <w:sz w:val="24"/>
          <w:szCs w:val="24"/>
        </w:rPr>
        <w:t>Art. 1º</w:t>
      </w:r>
      <w:r w:rsidRPr="00D62E20">
        <w:rPr>
          <w:rFonts w:ascii="Times New Roman" w:hAnsi="Times New Roman" w:cs="Times New Roman"/>
          <w:color w:val="000000"/>
          <w:sz w:val="24"/>
          <w:szCs w:val="24"/>
        </w:rPr>
        <w:t xml:space="preserve"> Fica aprovada a Revisão do Plano Plurianual – PPA 2018-2021 do Município, incluindo a administração indireta, para o período 2018, conforme autoriza a lei 2.768 </w:t>
      </w:r>
      <w:r w:rsidRPr="00D62E20">
        <w:rPr>
          <w:rFonts w:ascii="Times New Roman" w:hAnsi="Times New Roman" w:cs="Times New Roman"/>
          <w:sz w:val="24"/>
          <w:szCs w:val="24"/>
        </w:rPr>
        <w:t>de 18 de Setembro de 2017.</w:t>
      </w: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E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2º </w:t>
      </w:r>
      <w:r w:rsidRPr="00D62E20">
        <w:rPr>
          <w:rFonts w:ascii="Times New Roman" w:hAnsi="Times New Roman" w:cs="Times New Roman"/>
          <w:color w:val="000000"/>
          <w:sz w:val="24"/>
          <w:szCs w:val="24"/>
        </w:rPr>
        <w:t xml:space="preserve">A Revisão do Plano Plurianual 2018-2021, especialmente em relação aos períodos de 2018, 2019 e 2020 compreende a realização dos ajustes necessários oriundos de redução e adequações dos valores de ações/metas para os exercícios </w:t>
      </w:r>
      <w:proofErr w:type="gramStart"/>
      <w:r w:rsidRPr="00D62E20">
        <w:rPr>
          <w:rFonts w:ascii="Times New Roman" w:hAnsi="Times New Roman" w:cs="Times New Roman"/>
          <w:color w:val="000000"/>
          <w:sz w:val="24"/>
          <w:szCs w:val="24"/>
        </w:rPr>
        <w:t>seguintes realizada</w:t>
      </w:r>
      <w:proofErr w:type="gramEnd"/>
      <w:r w:rsidRPr="00D62E20">
        <w:rPr>
          <w:rFonts w:ascii="Times New Roman" w:hAnsi="Times New Roman" w:cs="Times New Roman"/>
          <w:color w:val="000000"/>
          <w:sz w:val="24"/>
          <w:szCs w:val="24"/>
        </w:rPr>
        <w:t xml:space="preserve"> quando da atualização dos valores de receita projetada para 2018, que, segue em anexo, e, de acordo com o recebimento no ano de 2017 estavam superestimadas para o exercício seguinte. </w:t>
      </w: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Parágrafo único.</w:t>
      </w:r>
      <w:r w:rsidRPr="00D62E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62E20">
        <w:rPr>
          <w:rFonts w:ascii="Times New Roman" w:hAnsi="Times New Roman" w:cs="Times New Roman"/>
          <w:color w:val="000000"/>
          <w:sz w:val="24"/>
          <w:szCs w:val="24"/>
        </w:rPr>
        <w:t xml:space="preserve">As adequações efetuadas alteram as metas financeiras globais da Administração Direta, tomando por base o arrecadado nos último exercício e a arrecadação até o </w:t>
      </w:r>
      <w:r w:rsidRPr="00D62E20">
        <w:rPr>
          <w:rFonts w:ascii="Times New Roman" w:hAnsi="Times New Roman" w:cs="Times New Roman"/>
          <w:sz w:val="24"/>
          <w:szCs w:val="24"/>
        </w:rPr>
        <w:t xml:space="preserve">período de setembro/2017, passando o valor de R$ 328.561.180,00 (Trezentos e Vinte e Oito Milhões, Quinhentos e Sessenta e Um Mil, Cento e Oitenta Reais) para R$ 321.600.000,00 (Trezentos e Vinte e Um Milhões e Seiscentos Mil Reais), </w:t>
      </w:r>
      <w:bookmarkStart w:id="0" w:name="_GoBack"/>
      <w:bookmarkEnd w:id="0"/>
      <w:r w:rsidRPr="00D62E20">
        <w:rPr>
          <w:rFonts w:ascii="Times New Roman" w:hAnsi="Times New Roman" w:cs="Times New Roman"/>
          <w:sz w:val="24"/>
          <w:szCs w:val="24"/>
        </w:rPr>
        <w:t>sendo:</w:t>
      </w: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2E20">
        <w:rPr>
          <w:rFonts w:ascii="Times New Roman" w:hAnsi="Times New Roman" w:cs="Times New Roman"/>
          <w:sz w:val="24"/>
          <w:szCs w:val="24"/>
        </w:rPr>
        <w:t xml:space="preserve"> R$ 11.600.000,00 (Onze Milhões e Seiscentos Mil Reais) para o Legislativo; </w:t>
      </w: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2E20">
        <w:rPr>
          <w:rFonts w:ascii="Times New Roman" w:hAnsi="Times New Roman" w:cs="Times New Roman"/>
          <w:sz w:val="24"/>
          <w:szCs w:val="24"/>
        </w:rPr>
        <w:t xml:space="preserve"> R$ 33.600.000,00 (Trinta e Três Milhões e Seiscentos Mil Reais) para o </w:t>
      </w:r>
      <w:proofErr w:type="spellStart"/>
      <w:r w:rsidRPr="00D62E20">
        <w:rPr>
          <w:rFonts w:ascii="Times New Roman" w:hAnsi="Times New Roman" w:cs="Times New Roman"/>
          <w:sz w:val="24"/>
          <w:szCs w:val="24"/>
        </w:rPr>
        <w:t>Previso</w:t>
      </w:r>
      <w:proofErr w:type="spellEnd"/>
      <w:r w:rsidRPr="00D62E20">
        <w:rPr>
          <w:rFonts w:ascii="Times New Roman" w:hAnsi="Times New Roman" w:cs="Times New Roman"/>
          <w:sz w:val="24"/>
          <w:szCs w:val="24"/>
        </w:rPr>
        <w:t>;</w:t>
      </w: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2E20">
        <w:rPr>
          <w:rFonts w:ascii="Times New Roman" w:hAnsi="Times New Roman" w:cs="Times New Roman"/>
          <w:sz w:val="24"/>
          <w:szCs w:val="24"/>
        </w:rPr>
        <w:t xml:space="preserve"> R$ 2.980.000,00 (Dois Milhões, Novecentos e Oitenta Mil </w:t>
      </w:r>
      <w:r>
        <w:rPr>
          <w:rFonts w:ascii="Times New Roman" w:hAnsi="Times New Roman" w:cs="Times New Roman"/>
          <w:sz w:val="24"/>
          <w:szCs w:val="24"/>
        </w:rPr>
        <w:t xml:space="preserve">Reais) para a Fundação Sorriso </w:t>
      </w:r>
      <w:r w:rsidRPr="00D62E20">
        <w:rPr>
          <w:rFonts w:ascii="Times New Roman" w:hAnsi="Times New Roman" w:cs="Times New Roman"/>
          <w:sz w:val="24"/>
          <w:szCs w:val="24"/>
        </w:rPr>
        <w:t>e;</w:t>
      </w: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2E20">
        <w:rPr>
          <w:rFonts w:ascii="Times New Roman" w:hAnsi="Times New Roman" w:cs="Times New Roman"/>
          <w:sz w:val="24"/>
          <w:szCs w:val="24"/>
        </w:rPr>
        <w:t xml:space="preserve"> R$ 273.420.000,00 (Duzentos e Setenta e Três Milhões, Quatrocentos e Vinte Mil Reais) para o Executivo.</w:t>
      </w: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E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3º </w:t>
      </w:r>
      <w:r w:rsidRPr="00D62E20">
        <w:rPr>
          <w:rFonts w:ascii="Times New Roman" w:hAnsi="Times New Roman" w:cs="Times New Roman"/>
          <w:color w:val="000000"/>
          <w:sz w:val="24"/>
          <w:szCs w:val="24"/>
        </w:rPr>
        <w:t xml:space="preserve">Passa a fazer parte desta lei o </w:t>
      </w:r>
      <w:r w:rsidRPr="00D62E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Anexo I </w:t>
      </w:r>
      <w:r w:rsidRPr="00D62E20">
        <w:rPr>
          <w:rFonts w:ascii="Times New Roman" w:hAnsi="Times New Roman" w:cs="Times New Roman"/>
          <w:color w:val="000000"/>
          <w:sz w:val="24"/>
          <w:szCs w:val="24"/>
        </w:rPr>
        <w:t xml:space="preserve">– Total de Programas Por Secretaria e Valores Previstos; </w:t>
      </w:r>
      <w:r w:rsidRPr="00D62E20">
        <w:rPr>
          <w:rFonts w:ascii="Times New Roman" w:hAnsi="Times New Roman" w:cs="Times New Roman"/>
          <w:b/>
          <w:color w:val="000000"/>
          <w:sz w:val="24"/>
          <w:szCs w:val="24"/>
        </w:rPr>
        <w:t>Anexo II</w:t>
      </w:r>
      <w:r w:rsidRPr="00D62E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62E20">
        <w:rPr>
          <w:rFonts w:ascii="Times New Roman" w:hAnsi="Times New Roman" w:cs="Times New Roman"/>
          <w:color w:val="000000"/>
          <w:sz w:val="24"/>
          <w:szCs w:val="24"/>
        </w:rPr>
        <w:t>-Programas</w:t>
      </w:r>
      <w:proofErr w:type="gramEnd"/>
      <w:r w:rsidRPr="00D62E20">
        <w:rPr>
          <w:rFonts w:ascii="Times New Roman" w:hAnsi="Times New Roman" w:cs="Times New Roman"/>
          <w:color w:val="000000"/>
          <w:sz w:val="24"/>
          <w:szCs w:val="24"/>
        </w:rPr>
        <w:t xml:space="preserve"> Finalísticos e de Apoio Administrativo; </w:t>
      </w:r>
      <w:r w:rsidRPr="00D62E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Anexo III </w:t>
      </w:r>
      <w:r w:rsidRPr="00D62E20">
        <w:rPr>
          <w:rFonts w:ascii="Times New Roman" w:hAnsi="Times New Roman" w:cs="Times New Roman"/>
          <w:color w:val="000000"/>
          <w:sz w:val="24"/>
          <w:szCs w:val="24"/>
        </w:rPr>
        <w:t xml:space="preserve">– Programas Validados por Objetivos Estratégicos; </w:t>
      </w:r>
      <w:r w:rsidRPr="00D62E20">
        <w:rPr>
          <w:rFonts w:ascii="Times New Roman" w:hAnsi="Times New Roman" w:cs="Times New Roman"/>
          <w:b/>
          <w:color w:val="000000"/>
          <w:sz w:val="24"/>
          <w:szCs w:val="24"/>
        </w:rPr>
        <w:t>Anexo IV</w:t>
      </w:r>
      <w:r w:rsidRPr="00D62E20">
        <w:rPr>
          <w:rFonts w:ascii="Times New Roman" w:hAnsi="Times New Roman" w:cs="Times New Roman"/>
          <w:color w:val="000000"/>
          <w:sz w:val="24"/>
          <w:szCs w:val="24"/>
        </w:rPr>
        <w:t xml:space="preserve"> – Programas Por Função e </w:t>
      </w:r>
      <w:proofErr w:type="spellStart"/>
      <w:r w:rsidRPr="00D62E20">
        <w:rPr>
          <w:rFonts w:ascii="Times New Roman" w:hAnsi="Times New Roman" w:cs="Times New Roman"/>
          <w:color w:val="000000"/>
          <w:sz w:val="24"/>
          <w:szCs w:val="24"/>
        </w:rPr>
        <w:t>Subfunção</w:t>
      </w:r>
      <w:proofErr w:type="spellEnd"/>
      <w:r w:rsidRPr="00D62E20">
        <w:rPr>
          <w:rFonts w:ascii="Times New Roman" w:hAnsi="Times New Roman" w:cs="Times New Roman"/>
          <w:color w:val="000000"/>
          <w:sz w:val="24"/>
          <w:szCs w:val="24"/>
        </w:rPr>
        <w:t>, que demonstram as ações, metas, projetos e atividades que passam a vigorar no PPA 2018-2021, substituindo os relatórios constantes na Lei 2.768 de 18 de setembro de 2017, que dispõe sobre o PPA 2018-2021.</w:t>
      </w: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2E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E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4º </w:t>
      </w:r>
      <w:r w:rsidRPr="00D62E20">
        <w:rPr>
          <w:rFonts w:ascii="Times New Roman" w:hAnsi="Times New Roman" w:cs="Times New Roman"/>
          <w:color w:val="000000"/>
          <w:sz w:val="24"/>
          <w:szCs w:val="24"/>
        </w:rPr>
        <w:t xml:space="preserve">As ações/metas constantes do Anexo de Metas e Prioridades do projeto de lei de Diretrizes Orçamentárias para 2018 ficam automaticamente alterados de acordo com o </w:t>
      </w:r>
      <w:r w:rsidRPr="00D62E2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Anexo V</w:t>
      </w:r>
      <w:r w:rsidRPr="00D62E20">
        <w:rPr>
          <w:rFonts w:ascii="Times New Roman" w:hAnsi="Times New Roman" w:cs="Times New Roman"/>
          <w:color w:val="000000"/>
          <w:sz w:val="24"/>
          <w:szCs w:val="24"/>
        </w:rPr>
        <w:t xml:space="preserve"> que faz parte desta lei, denominado Anexo de Metas e Prioridades, de forma compatível com a Lei do Plano Plurianual e o Projeto de Lei Orçamentária;</w:t>
      </w: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E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5º </w:t>
      </w:r>
      <w:r w:rsidRPr="00D62E20">
        <w:rPr>
          <w:rFonts w:ascii="Times New Roman" w:hAnsi="Times New Roman" w:cs="Times New Roman"/>
          <w:color w:val="000000"/>
          <w:sz w:val="24"/>
          <w:szCs w:val="24"/>
        </w:rPr>
        <w:t>Esta Lei entra em vigor na data de sua publicação, surtindo efeitos a partir de 1</w:t>
      </w:r>
      <w:r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Pr="00D62E20">
        <w:rPr>
          <w:rFonts w:ascii="Times New Roman" w:hAnsi="Times New Roman" w:cs="Times New Roman"/>
          <w:color w:val="000000"/>
          <w:sz w:val="24"/>
          <w:szCs w:val="24"/>
        </w:rPr>
        <w:t xml:space="preserve"> de Janeiro de 2018.</w:t>
      </w: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E20" w:rsidRPr="00D62E20" w:rsidRDefault="00D62E20" w:rsidP="00D62E2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F7EC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novembro de 2017.</w:t>
      </w:r>
    </w:p>
    <w:p w:rsidR="00D62E20" w:rsidRPr="00D62E20" w:rsidRDefault="00D62E20" w:rsidP="00D62E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E20" w:rsidRPr="00D62E20" w:rsidRDefault="00D62E20" w:rsidP="00D62E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E20" w:rsidRPr="00D62E20" w:rsidRDefault="00D62E20" w:rsidP="00D62E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E20" w:rsidRDefault="00D62E20" w:rsidP="00D62E20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62E20" w:rsidRPr="00D62E20" w:rsidRDefault="00D62E20" w:rsidP="00D62E20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62E20" w:rsidRPr="00FE1A11" w:rsidRDefault="00D62E20" w:rsidP="00D62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D62E20" w:rsidRPr="00D62E20" w:rsidRDefault="00D62E20" w:rsidP="00D62E20">
      <w:pPr>
        <w:pStyle w:val="Ttulo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62E20">
        <w:rPr>
          <w:rFonts w:ascii="Times New Roman" w:hAnsi="Times New Roman" w:cs="Times New Roman"/>
          <w:iCs/>
          <w:color w:val="auto"/>
          <w:sz w:val="24"/>
          <w:szCs w:val="24"/>
        </w:rPr>
        <w:t>Presidente</w:t>
      </w:r>
      <w:r w:rsidRPr="00D62E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sectPr w:rsidR="00D62E20" w:rsidRPr="00D62E20">
      <w:headerReference w:type="default" r:id="rId5"/>
      <w:pgSz w:w="11907" w:h="16840" w:code="9"/>
      <w:pgMar w:top="2552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2F" w:rsidRDefault="006F7EC9">
    <w:pPr>
      <w:jc w:val="center"/>
      <w:rPr>
        <w:b/>
        <w:sz w:val="28"/>
      </w:rPr>
    </w:pPr>
  </w:p>
  <w:p w:rsidR="001F0D2F" w:rsidRDefault="006F7E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6A68D2"/>
    <w:rsid w:val="006F7EC9"/>
    <w:rsid w:val="00A906D8"/>
    <w:rsid w:val="00AB5A74"/>
    <w:rsid w:val="00C12029"/>
    <w:rsid w:val="00D62E2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D62E2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62E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62E2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62E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62E20"/>
    <w:pPr>
      <w:ind w:left="5529" w:hanging="1560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62E20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D62E20"/>
    <w:pPr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62E2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D62E20"/>
    <w:pPr>
      <w:spacing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62E2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4</cp:revision>
  <dcterms:created xsi:type="dcterms:W3CDTF">2017-01-23T13:23:00Z</dcterms:created>
  <dcterms:modified xsi:type="dcterms:W3CDTF">2017-11-28T10:22:00Z</dcterms:modified>
</cp:coreProperties>
</file>