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</w:t>
      </w:r>
      <w:bookmarkStart w:id="0" w:name="_GoBack"/>
      <w:bookmarkEnd w:id="0"/>
      <w:r w:rsidR="00812C6D" w:rsidRPr="00C50149">
        <w:rPr>
          <w:b/>
          <w:bCs w:val="0"/>
          <w:sz w:val="24"/>
        </w:rPr>
        <w:t>OMISSÃO ESPECIAL DE</w:t>
      </w:r>
      <w:r w:rsidRPr="00C50149">
        <w:rPr>
          <w:b/>
          <w:bCs w:val="0"/>
          <w:sz w:val="24"/>
        </w:rPr>
        <w:t xml:space="preserve"> </w:t>
      </w:r>
      <w:r w:rsidR="0071170D">
        <w:rPr>
          <w:b/>
          <w:bCs w:val="0"/>
          <w:sz w:val="24"/>
        </w:rPr>
        <w:t>HONRARIAS</w:t>
      </w:r>
    </w:p>
    <w:p w:rsidR="00092141" w:rsidRDefault="0009214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092141" w:rsidRPr="00C50149" w:rsidRDefault="0009214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92141">
        <w:rPr>
          <w:b/>
          <w:bCs/>
          <w:i w:val="0"/>
        </w:rPr>
        <w:t>009/2018.</w:t>
      </w: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1170D">
        <w:rPr>
          <w:rFonts w:ascii="Times New Roman" w:hAnsi="Times New Roman" w:cs="Times New Roman"/>
          <w:bCs/>
          <w:sz w:val="24"/>
          <w:szCs w:val="24"/>
        </w:rPr>
        <w:t>6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>/0</w:t>
      </w:r>
      <w:r w:rsidR="0071170D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71170D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Projeto</w:t>
      </w:r>
      <w:r w:rsidR="0071170D">
        <w:rPr>
          <w:rFonts w:ascii="Times New Roman" w:hAnsi="Times New Roman" w:cs="Times New Roman"/>
          <w:bCs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de Decreto</w:t>
      </w:r>
      <w:r w:rsidR="0071170D">
        <w:rPr>
          <w:rFonts w:ascii="Times New Roman" w:hAnsi="Times New Roman" w:cs="Times New Roman"/>
          <w:bCs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Legislativo</w:t>
      </w:r>
      <w:r w:rsidR="0071170D">
        <w:rPr>
          <w:rFonts w:ascii="Times New Roman" w:hAnsi="Times New Roman" w:cs="Times New Roman"/>
          <w:bCs/>
          <w:sz w:val="24"/>
          <w:szCs w:val="24"/>
        </w:rPr>
        <w:t>s d</w:t>
      </w:r>
      <w:r w:rsidR="00977E79">
        <w:rPr>
          <w:rFonts w:ascii="Times New Roman" w:hAnsi="Times New Roman" w:cs="Times New Roman"/>
          <w:bCs/>
          <w:sz w:val="24"/>
          <w:szCs w:val="24"/>
        </w:rPr>
        <w:t>o</w:t>
      </w:r>
      <w:r w:rsidR="0071170D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E79">
        <w:rPr>
          <w:rFonts w:ascii="Times New Roman" w:hAnsi="Times New Roman" w:cs="Times New Roman"/>
          <w:bCs/>
          <w:sz w:val="24"/>
          <w:szCs w:val="24"/>
        </w:rPr>
        <w:t>01 ao</w:t>
      </w:r>
      <w:r w:rsidR="00795AA2">
        <w:rPr>
          <w:rFonts w:ascii="Times New Roman" w:hAnsi="Times New Roman" w:cs="Times New Roman"/>
          <w:bCs/>
          <w:sz w:val="24"/>
          <w:szCs w:val="24"/>
        </w:rPr>
        <w:t xml:space="preserve"> 09/2018 e do nº 11 ao </w:t>
      </w:r>
      <w:r w:rsidR="0024229D">
        <w:rPr>
          <w:rFonts w:ascii="Times New Roman" w:hAnsi="Times New Roman" w:cs="Times New Roman"/>
          <w:bCs/>
          <w:sz w:val="24"/>
          <w:szCs w:val="24"/>
        </w:rPr>
        <w:t>21</w:t>
      </w:r>
      <w:r w:rsidR="00977E79">
        <w:rPr>
          <w:rFonts w:ascii="Times New Roman" w:hAnsi="Times New Roman" w:cs="Times New Roman"/>
          <w:bCs/>
          <w:sz w:val="24"/>
          <w:szCs w:val="24"/>
        </w:rPr>
        <w:t>/2018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7CA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C50149" w:rsidRPr="00C50149">
        <w:rPr>
          <w:rFonts w:ascii="Times New Roman" w:hAnsi="Times New Roman" w:cs="Times New Roman"/>
          <w:sz w:val="24"/>
          <w:szCs w:val="24"/>
        </w:rPr>
        <w:t>Concede Certificado Mulher Sorrisense a</w:t>
      </w:r>
      <w:r w:rsidR="0071170D">
        <w:rPr>
          <w:rFonts w:ascii="Times New Roman" w:hAnsi="Times New Roman" w:cs="Times New Roman"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Senhora</w:t>
      </w:r>
      <w:r w:rsidR="0071170D">
        <w:rPr>
          <w:rFonts w:ascii="Times New Roman" w:hAnsi="Times New Roman" w:cs="Times New Roman"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71170D" w:rsidRPr="00737CA1">
        <w:rPr>
          <w:rFonts w:ascii="Times New Roman" w:hAnsi="Times New Roman" w:cs="Times New Roman"/>
          <w:b/>
          <w:sz w:val="24"/>
          <w:szCs w:val="24"/>
        </w:rPr>
        <w:t>Beatriz Maria Novaes Pereira</w:t>
      </w:r>
      <w:r w:rsidR="0071170D" w:rsidRPr="00737CA1">
        <w:rPr>
          <w:rFonts w:ascii="Times New Roman" w:hAnsi="Times New Roman" w:cs="Times New Roman"/>
          <w:sz w:val="24"/>
          <w:szCs w:val="24"/>
        </w:rPr>
        <w:t xml:space="preserve"> na categoria outros, </w:t>
      </w:r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Marília da Rosa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Giudice</w:t>
      </w:r>
      <w:proofErr w:type="spellEnd"/>
      <w:r w:rsidR="0071170D" w:rsidRPr="00737CA1">
        <w:rPr>
          <w:rFonts w:ascii="Times New Roman" w:hAnsi="Times New Roman" w:cs="Times New Roman"/>
          <w:sz w:val="24"/>
          <w:szCs w:val="24"/>
        </w:rPr>
        <w:t xml:space="preserve"> na categoria Assistência Social, </w:t>
      </w:r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Adriana Ester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Reichert</w:t>
      </w:r>
      <w:proofErr w:type="spellEnd"/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Palú</w:t>
      </w:r>
      <w:proofErr w:type="spellEnd"/>
      <w:r w:rsidR="0071170D" w:rsidRPr="00737CA1">
        <w:rPr>
          <w:rFonts w:ascii="Times New Roman" w:hAnsi="Times New Roman" w:cs="Times New Roman"/>
          <w:sz w:val="24"/>
          <w:szCs w:val="24"/>
        </w:rPr>
        <w:t xml:space="preserve"> na Categoria Educacional, </w:t>
      </w:r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Vera Lucia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Cavaletti</w:t>
      </w:r>
      <w:proofErr w:type="spellEnd"/>
      <w:r w:rsidR="0071170D" w:rsidRPr="00737CA1">
        <w:rPr>
          <w:rFonts w:ascii="Times New Roman" w:hAnsi="Times New Roman" w:cs="Times New Roman"/>
          <w:sz w:val="24"/>
          <w:szCs w:val="24"/>
        </w:rPr>
        <w:t xml:space="preserve"> na categoria Empresarial, </w:t>
      </w:r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Teresinha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Hagers</w:t>
      </w:r>
      <w:proofErr w:type="spellEnd"/>
      <w:r w:rsidR="0071170D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70D" w:rsidRPr="00737CA1">
        <w:rPr>
          <w:rFonts w:ascii="Times New Roman" w:hAnsi="Times New Roman" w:cs="Times New Roman"/>
          <w:b/>
          <w:sz w:val="24"/>
          <w:szCs w:val="24"/>
        </w:rPr>
        <w:t>Citadella</w:t>
      </w:r>
      <w:proofErr w:type="spellEnd"/>
      <w:r w:rsidR="0071170D" w:rsidRPr="00737CA1">
        <w:rPr>
          <w:rFonts w:ascii="Times New Roman" w:hAnsi="Times New Roman" w:cs="Times New Roman"/>
          <w:sz w:val="24"/>
          <w:szCs w:val="24"/>
        </w:rPr>
        <w:t xml:space="preserve"> na categoria cargo ou função pública,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Joeli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Gomes da Silveira Sampaio Machado</w:t>
      </w:r>
      <w:r w:rsidR="00E76A05" w:rsidRPr="00737CA1">
        <w:rPr>
          <w:rFonts w:ascii="Times New Roman" w:hAnsi="Times New Roman" w:cs="Times New Roman"/>
          <w:sz w:val="24"/>
          <w:szCs w:val="24"/>
        </w:rPr>
        <w:t xml:space="preserve"> na categoria Assistencial,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Roselene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Gatto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Dall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Agnol</w:t>
      </w:r>
      <w:proofErr w:type="spellEnd"/>
      <w:r w:rsidR="00E76A05" w:rsidRPr="00737CA1">
        <w:rPr>
          <w:rFonts w:ascii="Times New Roman" w:hAnsi="Times New Roman" w:cs="Times New Roman"/>
          <w:sz w:val="24"/>
          <w:szCs w:val="24"/>
        </w:rPr>
        <w:t xml:space="preserve">, na categoria Empresarial,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Rogélia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Sichieri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Caramori</w:t>
      </w:r>
      <w:proofErr w:type="spellEnd"/>
      <w:r w:rsidR="00E76A05" w:rsidRPr="00737CA1">
        <w:rPr>
          <w:rFonts w:ascii="Times New Roman" w:hAnsi="Times New Roman" w:cs="Times New Roman"/>
          <w:sz w:val="24"/>
          <w:szCs w:val="24"/>
        </w:rPr>
        <w:t xml:space="preserve">, na Categoria Empresarial, </w:t>
      </w:r>
      <w:r w:rsidR="00E76A05" w:rsidRPr="00737CA1">
        <w:rPr>
          <w:rFonts w:ascii="Times New Roman" w:hAnsi="Times New Roman" w:cs="Times New Roman"/>
          <w:b/>
          <w:sz w:val="24"/>
          <w:szCs w:val="24"/>
        </w:rPr>
        <w:t>Maria Alves de Oliveira</w:t>
      </w:r>
      <w:r w:rsidR="00E76A05" w:rsidRPr="00737CA1">
        <w:rPr>
          <w:rFonts w:ascii="Times New Roman" w:hAnsi="Times New Roman" w:cs="Times New Roman"/>
          <w:sz w:val="24"/>
          <w:szCs w:val="24"/>
        </w:rPr>
        <w:t xml:space="preserve"> na categoria outros, </w:t>
      </w:r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Marlene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Hubner</w:t>
      </w:r>
      <w:proofErr w:type="spellEnd"/>
      <w:r w:rsidR="00E76A05" w:rsidRPr="00737CA1">
        <w:rPr>
          <w:rFonts w:ascii="Times New Roman" w:hAnsi="Times New Roman" w:cs="Times New Roman"/>
          <w:sz w:val="24"/>
          <w:szCs w:val="24"/>
        </w:rPr>
        <w:t xml:space="preserve"> na Categoria Educacional,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Nadia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Roberta Queiroz</w:t>
      </w:r>
      <w:r w:rsidR="00E76A05" w:rsidRPr="00737CA1">
        <w:rPr>
          <w:rFonts w:ascii="Times New Roman" w:hAnsi="Times New Roman" w:cs="Times New Roman"/>
          <w:sz w:val="24"/>
          <w:szCs w:val="24"/>
        </w:rPr>
        <w:t xml:space="preserve"> na categoria Assistencial, </w:t>
      </w:r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Susana Cristina </w:t>
      </w:r>
      <w:proofErr w:type="spellStart"/>
      <w:r w:rsidR="00E76A05" w:rsidRPr="00737CA1">
        <w:rPr>
          <w:rFonts w:ascii="Times New Roman" w:hAnsi="Times New Roman" w:cs="Times New Roman"/>
          <w:b/>
          <w:sz w:val="24"/>
          <w:szCs w:val="24"/>
        </w:rPr>
        <w:t>Pagnan</w:t>
      </w:r>
      <w:proofErr w:type="spellEnd"/>
      <w:r w:rsidR="00E76A05" w:rsidRPr="00737CA1">
        <w:rPr>
          <w:rFonts w:ascii="Times New Roman" w:hAnsi="Times New Roman" w:cs="Times New Roman"/>
          <w:b/>
          <w:sz w:val="24"/>
          <w:szCs w:val="24"/>
        </w:rPr>
        <w:t xml:space="preserve"> Vieira</w:t>
      </w:r>
      <w:r w:rsidR="00E76A05" w:rsidRPr="00737CA1">
        <w:rPr>
          <w:rFonts w:ascii="Times New Roman" w:hAnsi="Times New Roman" w:cs="Times New Roman"/>
          <w:sz w:val="24"/>
          <w:szCs w:val="24"/>
        </w:rPr>
        <w:t xml:space="preserve"> na categoria de </w:t>
      </w:r>
      <w:r w:rsidR="00C75EC6">
        <w:rPr>
          <w:rFonts w:ascii="Times New Roman" w:hAnsi="Times New Roman" w:cs="Times New Roman"/>
          <w:sz w:val="24"/>
          <w:szCs w:val="24"/>
        </w:rPr>
        <w:t>Assistencial</w:t>
      </w:r>
      <w:r w:rsidR="00E76A05" w:rsidRPr="00737CA1">
        <w:rPr>
          <w:rFonts w:ascii="Times New Roman" w:hAnsi="Times New Roman" w:cs="Times New Roman"/>
          <w:sz w:val="24"/>
          <w:szCs w:val="24"/>
        </w:rPr>
        <w:t xml:space="preserve">, </w:t>
      </w:r>
      <w:r w:rsidR="00737CA1" w:rsidRPr="00737CA1">
        <w:rPr>
          <w:rFonts w:ascii="Times New Roman" w:hAnsi="Times New Roman" w:cs="Times New Roman"/>
          <w:b/>
          <w:sz w:val="24"/>
          <w:szCs w:val="24"/>
        </w:rPr>
        <w:t>Lucimar de Araújo</w:t>
      </w:r>
      <w:r w:rsidR="00737CA1" w:rsidRPr="00737CA1">
        <w:rPr>
          <w:rFonts w:ascii="Times New Roman" w:hAnsi="Times New Roman" w:cs="Times New Roman"/>
          <w:sz w:val="24"/>
          <w:szCs w:val="24"/>
        </w:rPr>
        <w:t xml:space="preserve"> na categoria Cultural</w:t>
      </w:r>
      <w:r w:rsidR="00737CA1">
        <w:rPr>
          <w:rFonts w:ascii="Times New Roman" w:hAnsi="Times New Roman" w:cs="Times New Roman"/>
          <w:sz w:val="24"/>
          <w:szCs w:val="24"/>
        </w:rPr>
        <w:t>,</w:t>
      </w:r>
      <w:r w:rsidR="00977E79">
        <w:rPr>
          <w:rFonts w:ascii="Times New Roman" w:hAnsi="Times New Roman" w:cs="Times New Roman"/>
          <w:sz w:val="24"/>
          <w:szCs w:val="24"/>
        </w:rPr>
        <w:t xml:space="preserve"> </w:t>
      </w:r>
      <w:r w:rsidR="00977E79" w:rsidRPr="00977E79">
        <w:rPr>
          <w:rFonts w:ascii="Times New Roman" w:hAnsi="Times New Roman" w:cs="Times New Roman"/>
          <w:b/>
          <w:sz w:val="24"/>
          <w:szCs w:val="24"/>
        </w:rPr>
        <w:t>Marcia Regina Cruzeiro Magalhães</w:t>
      </w:r>
      <w:r w:rsidR="00977E79" w:rsidRPr="00977E79">
        <w:rPr>
          <w:rFonts w:ascii="Times New Roman" w:hAnsi="Times New Roman" w:cs="Times New Roman"/>
          <w:sz w:val="24"/>
          <w:szCs w:val="24"/>
        </w:rPr>
        <w:t xml:space="preserve"> na categoria Educacional</w:t>
      </w:r>
      <w:r w:rsidR="00977E79">
        <w:rPr>
          <w:rFonts w:ascii="Times New Roman" w:hAnsi="Times New Roman" w:cs="Times New Roman"/>
          <w:sz w:val="24"/>
          <w:szCs w:val="24"/>
        </w:rPr>
        <w:t>,</w:t>
      </w:r>
      <w:r w:rsidR="00977E79" w:rsidRPr="00977E79">
        <w:rPr>
          <w:rFonts w:ascii="Times New Roman" w:hAnsi="Times New Roman" w:cs="Times New Roman"/>
          <w:sz w:val="24"/>
          <w:szCs w:val="24"/>
        </w:rPr>
        <w:t xml:space="preserve"> </w:t>
      </w:r>
      <w:r w:rsidR="00977E79" w:rsidRPr="00977E79">
        <w:rPr>
          <w:rFonts w:ascii="Times New Roman" w:hAnsi="Times New Roman" w:cs="Times New Roman"/>
          <w:b/>
          <w:sz w:val="24"/>
          <w:szCs w:val="24"/>
        </w:rPr>
        <w:t xml:space="preserve">Alessandra </w:t>
      </w:r>
      <w:proofErr w:type="spellStart"/>
      <w:r w:rsidR="00977E79" w:rsidRPr="00977E79">
        <w:rPr>
          <w:rFonts w:ascii="Times New Roman" w:hAnsi="Times New Roman" w:cs="Times New Roman"/>
          <w:b/>
          <w:sz w:val="24"/>
          <w:szCs w:val="24"/>
        </w:rPr>
        <w:t>Scaquette</w:t>
      </w:r>
      <w:proofErr w:type="spellEnd"/>
      <w:r w:rsidR="00977E79" w:rsidRPr="00977E79">
        <w:rPr>
          <w:rFonts w:ascii="Times New Roman" w:hAnsi="Times New Roman" w:cs="Times New Roman"/>
          <w:sz w:val="24"/>
          <w:szCs w:val="24"/>
        </w:rPr>
        <w:t xml:space="preserve"> na categoria Social</w:t>
      </w:r>
      <w:r w:rsidR="00697C55">
        <w:rPr>
          <w:rFonts w:ascii="Times New Roman" w:hAnsi="Times New Roman" w:cs="Times New Roman"/>
          <w:sz w:val="24"/>
          <w:szCs w:val="24"/>
        </w:rPr>
        <w:t xml:space="preserve">, </w:t>
      </w:r>
      <w:r w:rsidR="00697C55" w:rsidRPr="00697C55">
        <w:rPr>
          <w:rFonts w:ascii="Times New Roman" w:hAnsi="Times New Roman" w:cs="Times New Roman"/>
          <w:b/>
          <w:sz w:val="24"/>
          <w:szCs w:val="24"/>
        </w:rPr>
        <w:t xml:space="preserve">Marilene de Godoi </w:t>
      </w:r>
      <w:proofErr w:type="spellStart"/>
      <w:r w:rsidR="00697C55" w:rsidRPr="00697C55">
        <w:rPr>
          <w:rFonts w:ascii="Times New Roman" w:hAnsi="Times New Roman" w:cs="Times New Roman"/>
          <w:b/>
          <w:sz w:val="24"/>
          <w:szCs w:val="24"/>
        </w:rPr>
        <w:t>Eidt</w:t>
      </w:r>
      <w:proofErr w:type="spellEnd"/>
      <w:r w:rsidR="00697C55" w:rsidRPr="00697C55">
        <w:rPr>
          <w:rFonts w:ascii="Times New Roman" w:hAnsi="Times New Roman" w:cs="Times New Roman"/>
          <w:sz w:val="24"/>
          <w:szCs w:val="24"/>
        </w:rPr>
        <w:t xml:space="preserve"> na Categoria Profissional de Destaque </w:t>
      </w:r>
      <w:r w:rsidR="00697C55">
        <w:rPr>
          <w:rFonts w:ascii="Times New Roman" w:hAnsi="Times New Roman" w:cs="Times New Roman"/>
          <w:sz w:val="24"/>
          <w:szCs w:val="24"/>
        </w:rPr>
        <w:t>–</w:t>
      </w:r>
      <w:r w:rsidR="00697C55" w:rsidRPr="00697C55">
        <w:rPr>
          <w:rFonts w:ascii="Times New Roman" w:hAnsi="Times New Roman" w:cs="Times New Roman"/>
          <w:sz w:val="24"/>
          <w:szCs w:val="24"/>
        </w:rPr>
        <w:t xml:space="preserve"> </w:t>
      </w:r>
      <w:r w:rsidR="0024229D" w:rsidRPr="00697C55">
        <w:rPr>
          <w:rFonts w:ascii="Times New Roman" w:hAnsi="Times New Roman" w:cs="Times New Roman"/>
          <w:sz w:val="24"/>
          <w:szCs w:val="24"/>
        </w:rPr>
        <w:t>Empresarial</w:t>
      </w:r>
      <w:r w:rsidR="0024229D">
        <w:rPr>
          <w:rFonts w:ascii="Times New Roman" w:hAnsi="Times New Roman" w:cs="Times New Roman"/>
          <w:sz w:val="24"/>
          <w:szCs w:val="24"/>
        </w:rPr>
        <w:t xml:space="preserve"> </w:t>
      </w:r>
      <w:r w:rsidR="0024229D" w:rsidRPr="0024229D">
        <w:rPr>
          <w:rFonts w:ascii="Times New Roman" w:hAnsi="Times New Roman" w:cs="Times New Roman"/>
          <w:b/>
          <w:sz w:val="24"/>
          <w:szCs w:val="24"/>
        </w:rPr>
        <w:t>Andréia</w:t>
      </w:r>
      <w:r w:rsidR="00697C55" w:rsidRPr="00697C55">
        <w:rPr>
          <w:rFonts w:ascii="Times New Roman" w:hAnsi="Times New Roman" w:cs="Times New Roman"/>
          <w:b/>
          <w:sz w:val="24"/>
          <w:szCs w:val="24"/>
        </w:rPr>
        <w:t xml:space="preserve"> de Fátima Aparecida Alves</w:t>
      </w:r>
      <w:r w:rsidR="00697C55" w:rsidRPr="00697C55">
        <w:rPr>
          <w:rFonts w:ascii="Times New Roman" w:hAnsi="Times New Roman" w:cs="Times New Roman"/>
          <w:sz w:val="24"/>
          <w:szCs w:val="24"/>
        </w:rPr>
        <w:t xml:space="preserve"> na categoria Medicina</w:t>
      </w:r>
      <w:r w:rsidR="00697C55">
        <w:rPr>
          <w:rFonts w:ascii="Times New Roman" w:hAnsi="Times New Roman" w:cs="Times New Roman"/>
          <w:sz w:val="24"/>
          <w:szCs w:val="24"/>
        </w:rPr>
        <w:t xml:space="preserve">, </w:t>
      </w:r>
      <w:r w:rsidR="0024229D" w:rsidRPr="0024229D">
        <w:rPr>
          <w:rFonts w:ascii="Times New Roman" w:hAnsi="Times New Roman" w:cs="Times New Roman"/>
          <w:b/>
          <w:sz w:val="24"/>
          <w:szCs w:val="24"/>
        </w:rPr>
        <w:t>Adriana de Sales</w:t>
      </w:r>
      <w:r w:rsidR="0024229D" w:rsidRPr="0024229D">
        <w:rPr>
          <w:rFonts w:ascii="Times New Roman" w:hAnsi="Times New Roman" w:cs="Times New Roman"/>
          <w:sz w:val="24"/>
          <w:szCs w:val="24"/>
        </w:rPr>
        <w:t xml:space="preserve"> na Categoria Profissional de Destaque </w:t>
      </w:r>
      <w:r w:rsidR="0024229D">
        <w:rPr>
          <w:rFonts w:ascii="Times New Roman" w:hAnsi="Times New Roman" w:cs="Times New Roman"/>
          <w:sz w:val="24"/>
          <w:szCs w:val="24"/>
        </w:rPr>
        <w:t>–</w:t>
      </w:r>
      <w:r w:rsidR="0024229D" w:rsidRPr="0024229D">
        <w:rPr>
          <w:rFonts w:ascii="Times New Roman" w:hAnsi="Times New Roman" w:cs="Times New Roman"/>
          <w:sz w:val="24"/>
          <w:szCs w:val="24"/>
        </w:rPr>
        <w:t xml:space="preserve"> Outras</w:t>
      </w:r>
      <w:r w:rsidR="0024229D">
        <w:rPr>
          <w:rFonts w:ascii="Times New Roman" w:hAnsi="Times New Roman" w:cs="Times New Roman"/>
          <w:sz w:val="24"/>
          <w:szCs w:val="24"/>
        </w:rPr>
        <w:t xml:space="preserve">, </w:t>
      </w:r>
      <w:r w:rsidR="0024229D" w:rsidRPr="0024229D">
        <w:rPr>
          <w:rFonts w:ascii="Times New Roman" w:hAnsi="Times New Roman" w:cs="Times New Roman"/>
          <w:b/>
          <w:sz w:val="24"/>
          <w:szCs w:val="24"/>
        </w:rPr>
        <w:t>Francisca Lisboa Soares</w:t>
      </w:r>
      <w:r w:rsidR="0024229D" w:rsidRPr="0024229D">
        <w:rPr>
          <w:rFonts w:ascii="Times New Roman" w:hAnsi="Times New Roman" w:cs="Times New Roman"/>
          <w:sz w:val="24"/>
          <w:szCs w:val="24"/>
        </w:rPr>
        <w:t xml:space="preserve">, na Categoria Empresarial de Destaque, </w:t>
      </w:r>
      <w:r w:rsidR="0024229D" w:rsidRPr="0024229D">
        <w:rPr>
          <w:rFonts w:ascii="Times New Roman" w:hAnsi="Times New Roman" w:cs="Times New Roman"/>
          <w:b/>
          <w:sz w:val="24"/>
          <w:szCs w:val="24"/>
        </w:rPr>
        <w:t xml:space="preserve">Marilene </w:t>
      </w:r>
      <w:proofErr w:type="spellStart"/>
      <w:r w:rsidR="0024229D" w:rsidRPr="0024229D">
        <w:rPr>
          <w:rFonts w:ascii="Times New Roman" w:hAnsi="Times New Roman" w:cs="Times New Roman"/>
          <w:b/>
          <w:sz w:val="24"/>
          <w:szCs w:val="24"/>
        </w:rPr>
        <w:t>Mappelle</w:t>
      </w:r>
      <w:proofErr w:type="spellEnd"/>
      <w:r w:rsidR="0024229D" w:rsidRPr="00242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29D" w:rsidRPr="0024229D">
        <w:rPr>
          <w:rFonts w:ascii="Times New Roman" w:hAnsi="Times New Roman" w:cs="Times New Roman"/>
          <w:b/>
          <w:sz w:val="24"/>
          <w:szCs w:val="24"/>
        </w:rPr>
        <w:t>Maldaner</w:t>
      </w:r>
      <w:proofErr w:type="spellEnd"/>
      <w:r w:rsidR="0024229D" w:rsidRPr="0024229D">
        <w:rPr>
          <w:rFonts w:ascii="Times New Roman" w:hAnsi="Times New Roman" w:cs="Times New Roman"/>
          <w:sz w:val="24"/>
          <w:szCs w:val="24"/>
        </w:rPr>
        <w:t>, na Categoria Empresarial de Destaque.</w:t>
      </w: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Default="00C95469" w:rsidP="00242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2C6D" w:rsidRPr="00C50149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6D" w:rsidRPr="00C50149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24229D">
        <w:rPr>
          <w:rFonts w:ascii="Times New Roman" w:hAnsi="Times New Roman" w:cs="Times New Roman"/>
          <w:sz w:val="24"/>
          <w:szCs w:val="24"/>
        </w:rPr>
        <w:t>.</w:t>
      </w:r>
    </w:p>
    <w:p w:rsidR="00092141" w:rsidRPr="00C50149" w:rsidRDefault="00092141" w:rsidP="0024229D">
      <w:pPr>
        <w:spacing w:after="0" w:line="240" w:lineRule="auto"/>
        <w:rPr>
          <w:b/>
          <w:sz w:val="24"/>
          <w:szCs w:val="24"/>
        </w:rPr>
      </w:pPr>
    </w:p>
    <w:p w:rsidR="00977E79" w:rsidRPr="007D76D4" w:rsidRDefault="00C95469" w:rsidP="00092141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  <w:rPr>
          <w:bCs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977E79" w:rsidRPr="007A65F6">
        <w:t xml:space="preserve">Aos </w:t>
      </w:r>
      <w:r w:rsidR="00977E79">
        <w:t>vinte e seis</w:t>
      </w:r>
      <w:r w:rsidR="00977E79" w:rsidRPr="007A65F6">
        <w:t xml:space="preserve"> dias do mês de </w:t>
      </w:r>
      <w:r w:rsidR="00977E79">
        <w:t>fevereiro do ano de dois mil e dezoito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 xml:space="preserve">os membros da Comissão Especial de Honrarias para exarar parecer sobre </w:t>
      </w:r>
      <w:r w:rsidR="00977E79">
        <w:t>os Projetos de Decretos Legislativos do nº</w:t>
      </w:r>
      <w:r w:rsidR="0024229D">
        <w:t xml:space="preserve"> </w:t>
      </w:r>
      <w:r w:rsidR="00977E79">
        <w:t xml:space="preserve">01 ao nº </w:t>
      </w:r>
      <w:r w:rsidR="0024229D">
        <w:t>09</w:t>
      </w:r>
      <w:r w:rsidR="00977E79">
        <w:t>/2018</w:t>
      </w:r>
      <w:r w:rsidR="0024229D">
        <w:t xml:space="preserve"> e do nº 11 ao nº 21/2018,</w:t>
      </w:r>
      <w:r w:rsidR="00977E79">
        <w:t xml:space="preserve"> cuja Ementa concede Certificado Mulher Sorrisense às Senhoras a cima citadas</w:t>
      </w:r>
      <w:r w:rsidR="00977E79" w:rsidRPr="00EF737A">
        <w:rPr>
          <w:bCs/>
        </w:rPr>
        <w:t>.</w:t>
      </w:r>
      <w:r w:rsidR="00977E79">
        <w:rPr>
          <w:bCs/>
        </w:rPr>
        <w:t xml:space="preserve"> </w:t>
      </w:r>
      <w:r w:rsidR="00977E79" w:rsidRPr="007A65F6">
        <w:t xml:space="preserve">Verificamos que </w:t>
      </w:r>
      <w:r w:rsidR="00977E79">
        <w:t>os Projetos de Decretos Legislativos</w:t>
      </w:r>
      <w:r w:rsidR="00977E79" w:rsidRPr="007A65F6">
        <w:t xml:space="preserve"> em comento est</w:t>
      </w:r>
      <w:r w:rsidR="00977E79">
        <w:t>ão subscritos</w:t>
      </w:r>
      <w:r w:rsidR="00977E79" w:rsidRPr="007A65F6">
        <w:t xml:space="preserve"> por mais de um terço dos Vereadores, e atende</w:t>
      </w:r>
      <w:r w:rsidR="00977E79">
        <w:t>m</w:t>
      </w:r>
      <w:r w:rsidR="00977E79" w:rsidRPr="007A65F6">
        <w:t xml:space="preserve"> os requisitos de regimentalidade previstos nos Art. 136 e 137, do Regimento Interno da Câmara Municipal de Sorriso. Após a análise d</w:t>
      </w:r>
      <w:r w:rsidR="00977E79">
        <w:t>os Projetos de Decretos Legislativos</w:t>
      </w:r>
      <w:r w:rsidR="00977E79" w:rsidRPr="007A65F6">
        <w:t xml:space="preserve"> em questão, este Relator é favorável a sua tramitação em Plenário. Acompanha o voto, a Presidente Professora Marisa e o Membro Bruno Delgado</w:t>
      </w:r>
      <w:r w:rsidR="00977E79" w:rsidRPr="007B25ED">
        <w:t>.</w:t>
      </w:r>
    </w:p>
    <w:p w:rsidR="00AD2B6B" w:rsidRDefault="00AD2B6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9D" w:rsidRPr="00C50149" w:rsidRDefault="0024229D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92141"/>
    <w:rsid w:val="000C20C1"/>
    <w:rsid w:val="00127844"/>
    <w:rsid w:val="0024229D"/>
    <w:rsid w:val="0025532E"/>
    <w:rsid w:val="0037509A"/>
    <w:rsid w:val="00380DD7"/>
    <w:rsid w:val="003C76D5"/>
    <w:rsid w:val="00543451"/>
    <w:rsid w:val="005C7DFD"/>
    <w:rsid w:val="00697C55"/>
    <w:rsid w:val="0071170D"/>
    <w:rsid w:val="00737CA1"/>
    <w:rsid w:val="007474A2"/>
    <w:rsid w:val="00795AA2"/>
    <w:rsid w:val="007C1674"/>
    <w:rsid w:val="00812C6D"/>
    <w:rsid w:val="00935B8D"/>
    <w:rsid w:val="00977E79"/>
    <w:rsid w:val="00AD2B6B"/>
    <w:rsid w:val="00AF06EA"/>
    <w:rsid w:val="00B66922"/>
    <w:rsid w:val="00C1640E"/>
    <w:rsid w:val="00C25FF5"/>
    <w:rsid w:val="00C50149"/>
    <w:rsid w:val="00C75EC6"/>
    <w:rsid w:val="00C95469"/>
    <w:rsid w:val="00E409BB"/>
    <w:rsid w:val="00E740C2"/>
    <w:rsid w:val="00E76A05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DD06-1E0F-4152-8DF0-FAFC6D10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8</cp:revision>
  <dcterms:created xsi:type="dcterms:W3CDTF">2017-03-02T19:07:00Z</dcterms:created>
  <dcterms:modified xsi:type="dcterms:W3CDTF">2018-02-26T13:15:00Z</dcterms:modified>
</cp:coreProperties>
</file>