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C96" w:rsidRPr="00611C96" w:rsidRDefault="00611C96" w:rsidP="007D2D41">
      <w:pPr>
        <w:pStyle w:val="Ttulo2"/>
        <w:spacing w:before="0"/>
        <w:ind w:left="2835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611C96">
        <w:rPr>
          <w:rFonts w:ascii="Times New Roman" w:hAnsi="Times New Roman" w:cs="Times New Roman"/>
          <w:color w:val="auto"/>
          <w:sz w:val="24"/>
          <w:szCs w:val="24"/>
        </w:rPr>
        <w:t>PORTARIA Nº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055/2018</w:t>
      </w:r>
    </w:p>
    <w:p w:rsidR="00611C96" w:rsidRDefault="00611C96" w:rsidP="007D2D41">
      <w:pPr>
        <w:ind w:left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7D2D41" w:rsidRPr="00611C96" w:rsidRDefault="007D2D41" w:rsidP="007D2D41">
      <w:pPr>
        <w:ind w:left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611C96" w:rsidRPr="00611C96" w:rsidRDefault="00611C96" w:rsidP="007D2D41">
      <w:pPr>
        <w:pStyle w:val="Ttulo1"/>
        <w:spacing w:before="0"/>
        <w:ind w:left="2835"/>
        <w:rPr>
          <w:rFonts w:ascii="Times New Roman" w:eastAsia="Arial Unicode MS" w:hAnsi="Times New Roman" w:cs="Times New Roman"/>
          <w:bCs w:val="0"/>
          <w:color w:val="auto"/>
          <w:sz w:val="24"/>
          <w:szCs w:val="24"/>
        </w:rPr>
      </w:pPr>
      <w:r w:rsidRPr="00611C96">
        <w:rPr>
          <w:rFonts w:ascii="Times New Roman" w:hAnsi="Times New Roman" w:cs="Times New Roman"/>
          <w:b w:val="0"/>
          <w:color w:val="auto"/>
          <w:sz w:val="24"/>
          <w:szCs w:val="24"/>
        </w:rPr>
        <w:t>Data:</w:t>
      </w:r>
      <w:r w:rsidRPr="00611C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11C96">
        <w:rPr>
          <w:rFonts w:ascii="Times New Roman" w:hAnsi="Times New Roman" w:cs="Times New Roman"/>
          <w:b w:val="0"/>
          <w:color w:val="auto"/>
          <w:sz w:val="24"/>
          <w:szCs w:val="24"/>
        </w:rPr>
        <w:t>28 de fevereiro de 2018</w:t>
      </w:r>
    </w:p>
    <w:p w:rsidR="00611C96" w:rsidRDefault="00611C96" w:rsidP="007D2D41">
      <w:pPr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2D41" w:rsidRPr="00611C96" w:rsidRDefault="007D2D41" w:rsidP="007D2D41">
      <w:pPr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1C96" w:rsidRPr="00611C96" w:rsidRDefault="00611C96" w:rsidP="007D2D41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611C96">
        <w:rPr>
          <w:bCs/>
          <w:sz w:val="24"/>
          <w:szCs w:val="24"/>
        </w:rPr>
        <w:t>Determina a realização da 1ª Sessão Solene de 2018 e dá outras providências.</w:t>
      </w:r>
    </w:p>
    <w:p w:rsidR="00611C96" w:rsidRDefault="00611C96" w:rsidP="00611C9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1C96" w:rsidRPr="00611C96" w:rsidRDefault="00611C96" w:rsidP="00611C9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1C96" w:rsidRPr="00611C96" w:rsidRDefault="00611C96" w:rsidP="007D2D41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11C96">
        <w:rPr>
          <w:rFonts w:ascii="Times New Roman" w:hAnsi="Times New Roman" w:cs="Times New Roman"/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611C96" w:rsidRPr="00611C96" w:rsidRDefault="00611C96" w:rsidP="00611C9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11C96" w:rsidRPr="00611C96" w:rsidRDefault="00611C96" w:rsidP="00611C96">
      <w:pPr>
        <w:numPr>
          <w:ilvl w:val="0"/>
          <w:numId w:val="1"/>
        </w:numPr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11C96">
        <w:rPr>
          <w:rFonts w:ascii="Times New Roman" w:hAnsi="Times New Roman" w:cs="Times New Roman"/>
          <w:sz w:val="24"/>
          <w:szCs w:val="24"/>
        </w:rPr>
        <w:t>Considerando o Inciso II do Art. 15 do Regimento Interno;</w:t>
      </w:r>
    </w:p>
    <w:p w:rsidR="00611C96" w:rsidRPr="00611C96" w:rsidRDefault="00611C96" w:rsidP="00611C96">
      <w:pPr>
        <w:numPr>
          <w:ilvl w:val="0"/>
          <w:numId w:val="1"/>
        </w:numPr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11C96">
        <w:rPr>
          <w:rFonts w:ascii="Times New Roman" w:hAnsi="Times New Roman" w:cs="Times New Roman"/>
          <w:sz w:val="24"/>
          <w:szCs w:val="24"/>
        </w:rPr>
        <w:t>Considerando as comemorações alusivas ao “Dia da Mulher”;</w:t>
      </w:r>
    </w:p>
    <w:p w:rsidR="00611C96" w:rsidRPr="00611C96" w:rsidRDefault="00611C96" w:rsidP="00611C9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11C96" w:rsidRPr="00611C96" w:rsidRDefault="00611C96" w:rsidP="00611C9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11C96" w:rsidRPr="00611C96" w:rsidRDefault="00611C96" w:rsidP="00611C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C96">
        <w:rPr>
          <w:rFonts w:ascii="Times New Roman" w:hAnsi="Times New Roman" w:cs="Times New Roman"/>
          <w:sz w:val="24"/>
          <w:szCs w:val="24"/>
        </w:rPr>
        <w:tab/>
      </w:r>
      <w:r w:rsidRPr="00611C96">
        <w:rPr>
          <w:rFonts w:ascii="Times New Roman" w:hAnsi="Times New Roman" w:cs="Times New Roman"/>
          <w:sz w:val="24"/>
          <w:szCs w:val="24"/>
        </w:rPr>
        <w:tab/>
      </w:r>
      <w:r w:rsidRPr="00611C96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611C96" w:rsidRPr="00611C96" w:rsidRDefault="00611C96" w:rsidP="00611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C96" w:rsidRPr="00611C96" w:rsidRDefault="00611C96" w:rsidP="00611C96">
      <w:pPr>
        <w:jc w:val="both"/>
        <w:rPr>
          <w:rFonts w:ascii="Times New Roman" w:hAnsi="Times New Roman" w:cs="Times New Roman"/>
          <w:sz w:val="24"/>
          <w:szCs w:val="24"/>
        </w:rPr>
      </w:pPr>
      <w:r w:rsidRPr="00611C96">
        <w:rPr>
          <w:rFonts w:ascii="Times New Roman" w:hAnsi="Times New Roman" w:cs="Times New Roman"/>
          <w:sz w:val="24"/>
          <w:szCs w:val="24"/>
        </w:rPr>
        <w:tab/>
      </w:r>
      <w:r w:rsidRPr="00611C96">
        <w:rPr>
          <w:rFonts w:ascii="Times New Roman" w:hAnsi="Times New Roman" w:cs="Times New Roman"/>
          <w:sz w:val="24"/>
          <w:szCs w:val="24"/>
        </w:rPr>
        <w:tab/>
      </w:r>
      <w:r w:rsidRPr="00611C96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611C96">
        <w:rPr>
          <w:rFonts w:ascii="Times New Roman" w:hAnsi="Times New Roman" w:cs="Times New Roman"/>
          <w:sz w:val="24"/>
          <w:szCs w:val="24"/>
        </w:rPr>
        <w:t>Realizar a 1ª Sessão Solene do Ano Legislativo de 2018, no dia 05 de março de 2018 (segunda-feira), às 19h00min, no Plenário Aureliano Pereira da Silva, na Câmara Municipal de Sorriso.</w:t>
      </w:r>
    </w:p>
    <w:p w:rsidR="00611C96" w:rsidRPr="00611C96" w:rsidRDefault="00611C96" w:rsidP="00611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C96" w:rsidRPr="00611C96" w:rsidRDefault="00611C96" w:rsidP="00611C96">
      <w:pPr>
        <w:jc w:val="both"/>
        <w:rPr>
          <w:rFonts w:ascii="Times New Roman" w:hAnsi="Times New Roman" w:cs="Times New Roman"/>
          <w:sz w:val="24"/>
          <w:szCs w:val="24"/>
        </w:rPr>
      </w:pPr>
      <w:r w:rsidRPr="00611C96">
        <w:rPr>
          <w:rFonts w:ascii="Times New Roman" w:hAnsi="Times New Roman" w:cs="Times New Roman"/>
          <w:sz w:val="24"/>
          <w:szCs w:val="24"/>
        </w:rPr>
        <w:tab/>
      </w:r>
      <w:r w:rsidRPr="00611C96">
        <w:rPr>
          <w:rFonts w:ascii="Times New Roman" w:hAnsi="Times New Roman" w:cs="Times New Roman"/>
          <w:sz w:val="24"/>
          <w:szCs w:val="24"/>
        </w:rPr>
        <w:tab/>
      </w:r>
      <w:r w:rsidRPr="00611C96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11C96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611C96">
        <w:rPr>
          <w:rFonts w:ascii="Times New Roman" w:hAnsi="Times New Roman" w:cs="Times New Roman"/>
          <w:sz w:val="24"/>
          <w:szCs w:val="24"/>
        </w:rPr>
        <w:t xml:space="preserve"> Esta Portaria entra em vigor nesta data.</w:t>
      </w:r>
    </w:p>
    <w:p w:rsidR="00611C96" w:rsidRPr="00611C96" w:rsidRDefault="00611C96" w:rsidP="00611C96">
      <w:pPr>
        <w:jc w:val="both"/>
        <w:rPr>
          <w:rFonts w:ascii="Times New Roman" w:hAnsi="Times New Roman" w:cs="Times New Roman"/>
          <w:sz w:val="24"/>
          <w:szCs w:val="24"/>
        </w:rPr>
      </w:pPr>
      <w:r w:rsidRPr="00611C96">
        <w:rPr>
          <w:rFonts w:ascii="Times New Roman" w:hAnsi="Times New Roman" w:cs="Times New Roman"/>
          <w:sz w:val="24"/>
          <w:szCs w:val="24"/>
        </w:rPr>
        <w:tab/>
      </w:r>
      <w:r w:rsidRPr="00611C96">
        <w:rPr>
          <w:rFonts w:ascii="Times New Roman" w:hAnsi="Times New Roman" w:cs="Times New Roman"/>
          <w:sz w:val="24"/>
          <w:szCs w:val="24"/>
        </w:rPr>
        <w:tab/>
      </w:r>
      <w:r w:rsidRPr="00611C96">
        <w:rPr>
          <w:rFonts w:ascii="Times New Roman" w:hAnsi="Times New Roman" w:cs="Times New Roman"/>
          <w:sz w:val="24"/>
          <w:szCs w:val="24"/>
        </w:rPr>
        <w:tab/>
      </w:r>
    </w:p>
    <w:p w:rsidR="00611C96" w:rsidRPr="00611C96" w:rsidRDefault="00611C96" w:rsidP="00611C9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11C96" w:rsidRPr="00611C96" w:rsidRDefault="00611C96" w:rsidP="00611C9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11C96">
        <w:rPr>
          <w:rFonts w:ascii="Times New Roman" w:hAnsi="Times New Roman" w:cs="Times New Roman"/>
          <w:sz w:val="24"/>
          <w:szCs w:val="24"/>
        </w:rPr>
        <w:t xml:space="preserve">Câmara Municipal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11C96">
        <w:rPr>
          <w:rFonts w:ascii="Times New Roman" w:hAnsi="Times New Roman" w:cs="Times New Roman"/>
          <w:sz w:val="24"/>
          <w:szCs w:val="24"/>
        </w:rPr>
        <w:t>e Sorriso, Estado de Mato Grosso, em 28 de fevereiro de 2018.</w:t>
      </w:r>
    </w:p>
    <w:p w:rsidR="00611C96" w:rsidRPr="00611C96" w:rsidRDefault="00611C96" w:rsidP="00611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C96" w:rsidRPr="00611C96" w:rsidRDefault="00611C96" w:rsidP="00611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C96" w:rsidRPr="00611C96" w:rsidRDefault="00611C96" w:rsidP="00611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C96" w:rsidRPr="00611C96" w:rsidRDefault="00611C96" w:rsidP="00611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C96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611C96" w:rsidRPr="007D2D41" w:rsidRDefault="00611C96" w:rsidP="00611C9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2D41">
        <w:rPr>
          <w:rFonts w:ascii="Times New Roman" w:hAnsi="Times New Roman" w:cs="Times New Roman"/>
          <w:bCs/>
          <w:sz w:val="24"/>
          <w:szCs w:val="24"/>
        </w:rPr>
        <w:t>Presidente</w:t>
      </w:r>
    </w:p>
    <w:p w:rsidR="00611C96" w:rsidRPr="00611C96" w:rsidRDefault="00611C96" w:rsidP="00611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1C96" w:rsidRPr="00611C96" w:rsidRDefault="00611C96" w:rsidP="00611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1C96" w:rsidRDefault="00611C96" w:rsidP="00611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1C96" w:rsidRDefault="00611C96" w:rsidP="00611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1C96" w:rsidRDefault="00611C96" w:rsidP="00611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11C96" w:rsidRPr="00611C96" w:rsidRDefault="00611C96" w:rsidP="00611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1C96" w:rsidRPr="00611C96" w:rsidRDefault="00611C96" w:rsidP="00611C96">
      <w:pPr>
        <w:rPr>
          <w:rFonts w:ascii="Times New Roman" w:hAnsi="Times New Roman" w:cs="Times New Roman"/>
          <w:sz w:val="24"/>
          <w:szCs w:val="24"/>
        </w:rPr>
      </w:pPr>
      <w:r w:rsidRPr="00611C96">
        <w:rPr>
          <w:rFonts w:ascii="Times New Roman" w:hAnsi="Times New Roman" w:cs="Times New Roman"/>
          <w:b/>
          <w:iCs/>
          <w:sz w:val="24"/>
          <w:szCs w:val="24"/>
        </w:rPr>
        <w:t>REGISTRE-SE, PUBLIQUE-SE, CUMPRA-SE.</w:t>
      </w:r>
    </w:p>
    <w:p w:rsidR="00611C96" w:rsidRDefault="00611C96" w:rsidP="00611C96">
      <w:pPr>
        <w:rPr>
          <w:sz w:val="24"/>
          <w:szCs w:val="24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611C96" w:rsidTr="00C602C0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96" w:rsidRDefault="00611C96" w:rsidP="00C602C0">
            <w:pPr>
              <w:pStyle w:val="Rodap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611C96" w:rsidRDefault="00611C96" w:rsidP="00C602C0">
            <w:pPr>
              <w:pStyle w:val="Rodap"/>
              <w:jc w:val="right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</w:rPr>
              <w:t>______/______/___________</w:t>
            </w:r>
          </w:p>
          <w:p w:rsidR="00611C96" w:rsidRDefault="00611C96" w:rsidP="00C602C0">
            <w:pPr>
              <w:pStyle w:val="Rodap"/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</w:p>
          <w:p w:rsidR="00611C96" w:rsidRDefault="00611C96" w:rsidP="00C602C0">
            <w:pPr>
              <w:pStyle w:val="Rodap"/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</w:tbl>
    <w:p w:rsidR="001568EF" w:rsidRDefault="001568EF"/>
    <w:sectPr w:rsidR="001568EF" w:rsidSect="00611C96">
      <w:headerReference w:type="default" r:id="rId7"/>
      <w:pgSz w:w="11907" w:h="16840" w:code="9"/>
      <w:pgMar w:top="2552" w:right="1134" w:bottom="42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76E" w:rsidRDefault="0084776E">
      <w:r>
        <w:separator/>
      </w:r>
    </w:p>
  </w:endnote>
  <w:endnote w:type="continuationSeparator" w:id="0">
    <w:p w:rsidR="0084776E" w:rsidRDefault="0084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76E" w:rsidRDefault="0084776E">
      <w:r>
        <w:separator/>
      </w:r>
    </w:p>
  </w:footnote>
  <w:footnote w:type="continuationSeparator" w:id="0">
    <w:p w:rsidR="0084776E" w:rsidRDefault="00847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FC" w:rsidRDefault="0084776E">
    <w:pPr>
      <w:jc w:val="center"/>
      <w:rPr>
        <w:b/>
        <w:sz w:val="28"/>
      </w:rPr>
    </w:pPr>
  </w:p>
  <w:p w:rsidR="008230FC" w:rsidRDefault="0084776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568EF"/>
    <w:rsid w:val="001915A3"/>
    <w:rsid w:val="00217F62"/>
    <w:rsid w:val="00611C96"/>
    <w:rsid w:val="007D2D41"/>
    <w:rsid w:val="0084776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517C6-3B74-4490-9F93-6E00D1F5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611C9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11C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11C96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11C9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rsid w:val="00611C9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11C9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3</cp:revision>
  <cp:lastPrinted>2018-02-28T13:33:00Z</cp:lastPrinted>
  <dcterms:created xsi:type="dcterms:W3CDTF">2018-02-28T13:32:00Z</dcterms:created>
  <dcterms:modified xsi:type="dcterms:W3CDTF">2018-04-27T15:44:00Z</dcterms:modified>
</cp:coreProperties>
</file>