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55" w:rsidRDefault="00947755" w:rsidP="0094775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050/2018</w:t>
      </w:r>
    </w:p>
    <w:p w:rsidR="00947755" w:rsidRDefault="00947755" w:rsidP="0094775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MDB e vereadores abaixo assinados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 de conformidade com os Artigos 118 e 121 do Regimento Interno, requerem à Mesa que este Expediente seja encaminhado ao Exmo. Senhor Michel Temer, Presidente do Brasil, </w:t>
      </w:r>
      <w:r w:rsidRPr="00287564">
        <w:rPr>
          <w:rFonts w:ascii="Times New Roman" w:hAnsi="Times New Roman" w:cs="Times New Roman"/>
          <w:b/>
          <w:color w:val="000000"/>
          <w:sz w:val="24"/>
          <w:szCs w:val="24"/>
        </w:rPr>
        <w:t>requere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ndo</w:t>
      </w:r>
      <w:r w:rsidRPr="002875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criação do município de BOA ESPERANÇA DO NORTE. </w:t>
      </w:r>
    </w:p>
    <w:p w:rsidR="00947755" w:rsidRDefault="00947755" w:rsidP="009477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47755" w:rsidRDefault="00947755" w:rsidP="00947755">
      <w:pPr>
        <w:pStyle w:val="Ttulo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47755" w:rsidRDefault="00947755" w:rsidP="00947755">
      <w:pPr>
        <w:rPr>
          <w:rFonts w:ascii="Times New Roman" w:hAnsi="Times New Roman" w:cs="Times New Roman"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a possibilidade jurídica de inúmeros propensos municípios a serem criados no Brasil pela aprovação de legislação federal;</w:t>
      </w: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que, a exemplo do Distrito de Boa Esperança, muitos núcleos urbanos do país preenchem todos os requisitos exigidos para se tornarem municípios, prejudicados, todavia, pela E</w:t>
      </w:r>
      <w:r>
        <w:rPr>
          <w:rFonts w:ascii="Times New Roman" w:hAnsi="Times New Roman" w:cs="Times New Roman"/>
          <w:sz w:val="24"/>
          <w:szCs w:val="24"/>
        </w:rPr>
        <w:t xml:space="preserve">menda Constitucional nº 15 de 1996, que retirou dos Estados à competência de legislar sobre a criação e desmembramento de municípios, exigindo </w:t>
      </w:r>
      <w:r>
        <w:rPr>
          <w:rFonts w:ascii="Times New Roman" w:hAnsi="Times New Roman" w:cs="Times New Roman"/>
          <w:bCs/>
          <w:sz w:val="24"/>
          <w:szCs w:val="24"/>
        </w:rPr>
        <w:t>Lei Complementar Federal para determinar o período de realização desses procedimentos e determinando que, antes da consulta prévia às populações dos municípios envolvidos, deverão ser realizados, apresentados e divulgados, na forma da lei, estudos de viabilidade municipal;</w:t>
      </w: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 Distrito de Boa Esperança, distante a 130 km da sede do Município de Sorriso/MT, e inobstante a falta de autonomia política administrativa, já possui uma estrutura considerável para administrar e prestar assistência aos munícipes, com um número considerável de habitantes, sendo, inclusive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rodeado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por 02 (dois) assentamentos agrários, além de inúmeras propriedades agrícolas de grande, médio e pequeno porte, com altíssimo índice de produtividade agrícola, inúmeros estabelecimentos comerciais, agência bancária, subprefeitura, assim, com a expressiva arrecadação fiscal e tributária satisfatória, que torna o futuro Município alto sustentável;</w:t>
      </w: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 referido Distrito tem condições de ser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auto sustentável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por possuir uma produção de mais de 700.000 toneladas de grãos, além de abranger uma área estimada de 280.000 hectares, ter mais de 2.500 eleitores e 7.000 habitantes, caso se torne município abrangerá uma região com população superior a 10.000 habitantes;</w:t>
      </w: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na mesma situação do Distrito de Boa Esperança existem outros Distritos no Brasil que almejam sua emancipação política;</w:t>
      </w: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Conforme declarações, opiniões e manifestações da maioria plena dos moradores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do Distrito de Boa Esperança do Norte, o referido Distrito te</w:t>
      </w:r>
      <w:r>
        <w:rPr>
          <w:rFonts w:ascii="Times New Roman" w:hAnsi="Times New Roman" w:cs="Times New Roman"/>
          <w:sz w:val="24"/>
          <w:szCs w:val="24"/>
        </w:rPr>
        <w:t>m todas as condições de se desenvolver de forma independente como munícipio. Os problemas de infraestruturas existentes só irão se resolver com sua emancipação política;</w:t>
      </w: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potencial do Distrito de Boa Esperança do Norte, pretenso há futuro município, está acima da média de vários municípios já criados. Com a sua emancipação, para Município do Estado de Mato Grosso, terá condições de fortalecer a sua infraestrutura, o que irá proporcionar aos Munícipes um desenvolvimento maior e uma satisfação social conforme perfil sócio/econômico que constata a sua pujante economia;</w:t>
      </w: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finalidade de lutar pela emancipação política do Distrito de Boa Esperança, solicitamos </w:t>
      </w:r>
      <w:r>
        <w:rPr>
          <w:rFonts w:ascii="Times New Roman" w:hAnsi="Times New Roman" w:cs="Times New Roman"/>
          <w:bCs/>
          <w:sz w:val="24"/>
          <w:szCs w:val="24"/>
        </w:rPr>
        <w:t>apoio na intensificação junto ao Congresso Nacional, para possibilitar a criação do novo município.</w:t>
      </w:r>
    </w:p>
    <w:p w:rsidR="00947755" w:rsidRPr="009304F4" w:rsidRDefault="00947755" w:rsidP="00947755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1º de Fevereiro de 2018.</w:t>
      </w:r>
    </w:p>
    <w:p w:rsidR="00947755" w:rsidRDefault="00947755" w:rsidP="009477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Pr="00AC34A9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947755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MDB</w:t>
      </w:r>
    </w:p>
    <w:p w:rsidR="00947755" w:rsidRPr="00AC34A9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Pr="00AC34A9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Pr="00AC34A9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ACÁCIO AMBROSINI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</w:t>
      </w:r>
    </w:p>
    <w:p w:rsidR="00947755" w:rsidRPr="00AC34A9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PSC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Vereador 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MDB</w:t>
      </w:r>
    </w:p>
    <w:p w:rsidR="00947755" w:rsidRPr="00AC34A9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Pr="00AC34A9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Pr="00AC34A9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755" w:rsidRPr="00AC34A9" w:rsidRDefault="00947755" w:rsidP="009477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TOCO BAGGIO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TV</w:t>
      </w:r>
    </w:p>
    <w:p w:rsidR="00947755" w:rsidRDefault="00947755" w:rsidP="00947755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PSDB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947755" w:rsidRPr="00AF4467" w:rsidTr="00CF559B">
        <w:tc>
          <w:tcPr>
            <w:tcW w:w="3261" w:type="dxa"/>
          </w:tcPr>
          <w:p w:rsidR="00947755" w:rsidRPr="00AF4467" w:rsidRDefault="00947755" w:rsidP="00CF55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</w:tcPr>
          <w:p w:rsidR="00947755" w:rsidRPr="00AF4467" w:rsidRDefault="00947755" w:rsidP="00CF55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</w:tcPr>
          <w:p w:rsidR="00947755" w:rsidRPr="00AF4467" w:rsidRDefault="00947755" w:rsidP="00CF55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47755" w:rsidRDefault="00947755" w:rsidP="0094775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Default="00947755" w:rsidP="0094775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7755" w:rsidRPr="00254E15" w:rsidRDefault="00947755" w:rsidP="00947755">
      <w:pPr>
        <w:jc w:val="center"/>
      </w:pPr>
    </w:p>
    <w:p w:rsidR="00287564" w:rsidRPr="00947755" w:rsidRDefault="00287564" w:rsidP="00947755"/>
    <w:sectPr w:rsidR="00287564" w:rsidRPr="00947755" w:rsidSect="00382F3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64"/>
    <w:rsid w:val="0006559F"/>
    <w:rsid w:val="00164588"/>
    <w:rsid w:val="001A671E"/>
    <w:rsid w:val="00254E15"/>
    <w:rsid w:val="00287564"/>
    <w:rsid w:val="004758FF"/>
    <w:rsid w:val="0080576F"/>
    <w:rsid w:val="00865A44"/>
    <w:rsid w:val="009304F4"/>
    <w:rsid w:val="00933489"/>
    <w:rsid w:val="00947755"/>
    <w:rsid w:val="00A213E5"/>
    <w:rsid w:val="00A70A4C"/>
    <w:rsid w:val="00B55EB8"/>
    <w:rsid w:val="00BB5B27"/>
    <w:rsid w:val="00BF677B"/>
    <w:rsid w:val="00C32DA3"/>
    <w:rsid w:val="00C420E6"/>
    <w:rsid w:val="00D1530F"/>
    <w:rsid w:val="00D2717D"/>
    <w:rsid w:val="00D33A74"/>
    <w:rsid w:val="00F64199"/>
    <w:rsid w:val="00FD5195"/>
    <w:rsid w:val="00FE65B8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33489"/>
    <w:pPr>
      <w:keepNext/>
      <w:keepLines/>
      <w:widowControl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2875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33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933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9334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9334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9334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SemEspaamento">
    <w:name w:val="No Spacing"/>
    <w:uiPriority w:val="1"/>
    <w:qFormat/>
    <w:rsid w:val="00933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33489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2875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875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87564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28756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67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77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33489"/>
    <w:pPr>
      <w:keepNext/>
      <w:keepLines/>
      <w:widowControl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2875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33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933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9334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9334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9334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SemEspaamento">
    <w:name w:val="No Spacing"/>
    <w:uiPriority w:val="1"/>
    <w:qFormat/>
    <w:rsid w:val="00933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33489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2875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875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87564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28756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67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77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2018-03-02T15:01:00Z</cp:lastPrinted>
  <dcterms:created xsi:type="dcterms:W3CDTF">2018-02-20T13:42:00Z</dcterms:created>
  <dcterms:modified xsi:type="dcterms:W3CDTF">2018-03-02T15:52:00Z</dcterms:modified>
</cp:coreProperties>
</file>