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A6" w:rsidRDefault="002030A6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030A6" w:rsidRDefault="002030A6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2030A6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0013</w:t>
      </w:r>
      <w:r w:rsidR="00426A2B" w:rsidRPr="00426A2B">
        <w:rPr>
          <w:b/>
          <w:bCs/>
          <w:i w:val="0"/>
        </w:rPr>
        <w:t>/2018</w:t>
      </w:r>
      <w:r w:rsidR="00426A2B"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0E2A8E">
        <w:rPr>
          <w:bCs/>
          <w:sz w:val="24"/>
          <w:szCs w:val="24"/>
        </w:rPr>
        <w:t xml:space="preserve"> 09/03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776C31">
        <w:rPr>
          <w:sz w:val="24"/>
          <w:szCs w:val="24"/>
        </w:rPr>
        <w:t>PROJETO DE LEI Nº 012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776C31" w:rsidRPr="00776C31" w:rsidRDefault="00426A2B" w:rsidP="00776C31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776C31">
        <w:rPr>
          <w:b/>
          <w:sz w:val="24"/>
          <w:szCs w:val="24"/>
        </w:rPr>
        <w:t xml:space="preserve">EMENTA: </w:t>
      </w:r>
      <w:r w:rsidR="00776C31" w:rsidRPr="00776C31">
        <w:rPr>
          <w:b/>
          <w:bCs/>
          <w:sz w:val="24"/>
          <w:szCs w:val="24"/>
        </w:rPr>
        <w:t>ABRE CRÉDITO ADICIONAL ESPECIAL E DÁ OUTRAS PROVIDENCIAS.</w:t>
      </w:r>
    </w:p>
    <w:p w:rsidR="0043545E" w:rsidRDefault="0043545E" w:rsidP="0043545E">
      <w:pPr>
        <w:ind w:left="3402"/>
        <w:jc w:val="both"/>
        <w:rPr>
          <w:b/>
          <w:color w:val="000000"/>
          <w:sz w:val="24"/>
          <w:szCs w:val="24"/>
        </w:rPr>
      </w:pPr>
    </w:p>
    <w:p w:rsidR="000E2A8E" w:rsidRDefault="000E2A8E" w:rsidP="000E2A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26A2B" w:rsidRPr="00426A2B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  <w:bCs/>
        </w:rPr>
        <w:t>RELATOR:</w:t>
      </w:r>
      <w:r w:rsidRPr="00426A2B">
        <w:rPr>
          <w:b/>
        </w:rPr>
        <w:t xml:space="preserve"> </w:t>
      </w:r>
      <w:r w:rsidR="00A114EF"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426A2B" w:rsidRPr="002030A6" w:rsidRDefault="00426A2B" w:rsidP="002030A6">
      <w:pPr>
        <w:tabs>
          <w:tab w:val="left" w:pos="5040"/>
        </w:tabs>
        <w:spacing w:line="360" w:lineRule="auto"/>
        <w:jc w:val="both"/>
        <w:rPr>
          <w:b/>
          <w:bCs/>
          <w:sz w:val="24"/>
          <w:szCs w:val="24"/>
        </w:rPr>
      </w:pPr>
      <w:r w:rsidRPr="002030A6">
        <w:rPr>
          <w:b/>
          <w:bCs/>
          <w:sz w:val="24"/>
          <w:szCs w:val="24"/>
        </w:rPr>
        <w:t>RELATÓRIO:</w:t>
      </w:r>
      <w:r w:rsidRPr="002030A6">
        <w:rPr>
          <w:b/>
          <w:sz w:val="24"/>
          <w:szCs w:val="24"/>
        </w:rPr>
        <w:t xml:space="preserve"> </w:t>
      </w:r>
      <w:r w:rsidRPr="002030A6">
        <w:rPr>
          <w:sz w:val="24"/>
          <w:szCs w:val="24"/>
        </w:rPr>
        <w:t xml:space="preserve">No </w:t>
      </w:r>
      <w:r w:rsidR="000E2A8E" w:rsidRPr="002030A6">
        <w:rPr>
          <w:sz w:val="24"/>
          <w:szCs w:val="24"/>
        </w:rPr>
        <w:t xml:space="preserve">nono dia </w:t>
      </w:r>
      <w:r w:rsidR="00CB4547" w:rsidRPr="002030A6">
        <w:rPr>
          <w:sz w:val="24"/>
          <w:szCs w:val="24"/>
        </w:rPr>
        <w:t>do mês de Março</w:t>
      </w:r>
      <w:r w:rsidRPr="002030A6">
        <w:rPr>
          <w:sz w:val="24"/>
          <w:szCs w:val="24"/>
        </w:rPr>
        <w:t xml:space="preserve"> do no de 2018,</w:t>
      </w:r>
      <w:r w:rsidRPr="002030A6">
        <w:rPr>
          <w:b/>
          <w:sz w:val="24"/>
          <w:szCs w:val="24"/>
        </w:rPr>
        <w:t xml:space="preserve"> </w:t>
      </w:r>
      <w:r w:rsidRPr="002030A6">
        <w:rPr>
          <w:sz w:val="24"/>
          <w:szCs w:val="24"/>
        </w:rPr>
        <w:t xml:space="preserve">reuniram-se os membros da Comissão de </w:t>
      </w:r>
      <w:r w:rsidR="00A114EF" w:rsidRPr="002030A6">
        <w:rPr>
          <w:sz w:val="24"/>
          <w:szCs w:val="24"/>
        </w:rPr>
        <w:t>Finanças, Orçamentos e Fiscalização</w:t>
      </w:r>
      <w:r w:rsidRPr="002030A6">
        <w:rPr>
          <w:sz w:val="24"/>
          <w:szCs w:val="24"/>
        </w:rPr>
        <w:t xml:space="preserve"> com o objetivo de exarar parecer com relação ao </w:t>
      </w:r>
      <w:r w:rsidR="001E3C35" w:rsidRPr="002030A6">
        <w:rPr>
          <w:b/>
          <w:bCs/>
          <w:sz w:val="24"/>
          <w:szCs w:val="24"/>
        </w:rPr>
        <w:t>Projeto de</w:t>
      </w:r>
      <w:r w:rsidR="00776C31" w:rsidRPr="002030A6">
        <w:rPr>
          <w:b/>
          <w:bCs/>
          <w:sz w:val="24"/>
          <w:szCs w:val="24"/>
        </w:rPr>
        <w:t xml:space="preserve"> Lei nº 012</w:t>
      </w:r>
      <w:r w:rsidR="00EE6398" w:rsidRPr="002030A6">
        <w:rPr>
          <w:b/>
          <w:bCs/>
          <w:sz w:val="24"/>
          <w:szCs w:val="24"/>
        </w:rPr>
        <w:t>/2018</w:t>
      </w:r>
      <w:r w:rsidRPr="002030A6">
        <w:rPr>
          <w:b/>
          <w:bCs/>
          <w:sz w:val="24"/>
          <w:szCs w:val="24"/>
        </w:rPr>
        <w:t xml:space="preserve">, </w:t>
      </w:r>
      <w:r w:rsidRPr="002030A6">
        <w:rPr>
          <w:bCs/>
          <w:sz w:val="24"/>
          <w:szCs w:val="24"/>
        </w:rPr>
        <w:t>cuja ementa:</w:t>
      </w:r>
      <w:r w:rsidRPr="002030A6">
        <w:rPr>
          <w:b/>
          <w:sz w:val="24"/>
          <w:szCs w:val="24"/>
        </w:rPr>
        <w:t xml:space="preserve"> </w:t>
      </w:r>
      <w:r w:rsidR="00776C31" w:rsidRPr="002030A6">
        <w:rPr>
          <w:b/>
          <w:bCs/>
          <w:sz w:val="24"/>
          <w:szCs w:val="24"/>
        </w:rPr>
        <w:t>ABRE CRÉDITO ADICIONAL ESPECIAL E DÁ OUTRAS PROVIDENCIAS.</w:t>
      </w:r>
      <w:r w:rsidR="002030A6" w:rsidRPr="002030A6">
        <w:rPr>
          <w:b/>
          <w:bCs/>
          <w:sz w:val="24"/>
          <w:szCs w:val="24"/>
        </w:rPr>
        <w:t xml:space="preserve"> </w:t>
      </w:r>
      <w:r w:rsidR="00776C31" w:rsidRPr="002030A6">
        <w:rPr>
          <w:sz w:val="24"/>
          <w:szCs w:val="24"/>
        </w:rPr>
        <w:t>O Projeto de Lei em questão</w:t>
      </w:r>
      <w:r w:rsidR="00721399" w:rsidRPr="002030A6">
        <w:rPr>
          <w:sz w:val="24"/>
          <w:szCs w:val="24"/>
        </w:rPr>
        <w:t xml:space="preserve"> trata</w:t>
      </w:r>
      <w:proofErr w:type="gramStart"/>
      <w:r w:rsidR="00721399" w:rsidRPr="002030A6">
        <w:rPr>
          <w:sz w:val="24"/>
          <w:szCs w:val="24"/>
        </w:rPr>
        <w:t xml:space="preserve"> </w:t>
      </w:r>
      <w:r w:rsidR="00776C31" w:rsidRPr="002030A6">
        <w:rPr>
          <w:sz w:val="24"/>
          <w:szCs w:val="24"/>
        </w:rPr>
        <w:t xml:space="preserve"> </w:t>
      </w:r>
      <w:proofErr w:type="gramEnd"/>
      <w:r w:rsidR="00776C31" w:rsidRPr="002030A6">
        <w:rPr>
          <w:sz w:val="24"/>
          <w:szCs w:val="24"/>
        </w:rPr>
        <w:t xml:space="preserve">de abertura </w:t>
      </w:r>
      <w:r w:rsidR="00776C31" w:rsidRPr="002030A6">
        <w:rPr>
          <w:b/>
          <w:sz w:val="24"/>
          <w:szCs w:val="24"/>
        </w:rPr>
        <w:t xml:space="preserve">de Crédito Adicional Especial por Superávit Financeiro do Exercício Anterior,  no valor de </w:t>
      </w:r>
      <w:r w:rsidR="00776C31" w:rsidRPr="002030A6">
        <w:rPr>
          <w:b/>
          <w:sz w:val="24"/>
          <w:szCs w:val="24"/>
          <w:u w:val="single"/>
        </w:rPr>
        <w:t>até R$ 2.650.000,00</w:t>
      </w:r>
      <w:r w:rsidR="00776C31" w:rsidRPr="002030A6">
        <w:rPr>
          <w:sz w:val="24"/>
          <w:szCs w:val="24"/>
        </w:rPr>
        <w:t xml:space="preserve">. O referido gasto é restante do saldo da conta bancaria conta 10.368-3 – </w:t>
      </w:r>
      <w:proofErr w:type="spellStart"/>
      <w:r w:rsidR="00776C31" w:rsidRPr="002030A6">
        <w:rPr>
          <w:sz w:val="24"/>
          <w:szCs w:val="24"/>
        </w:rPr>
        <w:t>red</w:t>
      </w:r>
      <w:proofErr w:type="spellEnd"/>
      <w:r w:rsidR="00776C31" w:rsidRPr="002030A6">
        <w:rPr>
          <w:sz w:val="24"/>
          <w:szCs w:val="24"/>
        </w:rPr>
        <w:t xml:space="preserve"> 189 – Brasil Multas MPE/</w:t>
      </w:r>
      <w:proofErr w:type="gramStart"/>
      <w:r w:rsidR="00776C31" w:rsidRPr="002030A6">
        <w:rPr>
          <w:sz w:val="24"/>
          <w:szCs w:val="24"/>
        </w:rPr>
        <w:t>Procon</w:t>
      </w:r>
      <w:proofErr w:type="gramEnd"/>
      <w:r w:rsidR="00776C31" w:rsidRPr="002030A6">
        <w:rPr>
          <w:sz w:val="24"/>
          <w:szCs w:val="24"/>
        </w:rPr>
        <w:t xml:space="preserve"> – R$ 4.055.859,21, sendo que parte será gasto com credito acional suplementar para ações já existentes no orçamento e parte por credito adicional especial nas dotações especificadas neste projeto.</w:t>
      </w:r>
      <w:r w:rsidR="003A6B43" w:rsidRPr="002030A6">
        <w:rPr>
          <w:sz w:val="24"/>
          <w:szCs w:val="24"/>
        </w:rPr>
        <w:t xml:space="preserve">. </w:t>
      </w:r>
      <w:r w:rsidRPr="002030A6">
        <w:rPr>
          <w:sz w:val="24"/>
          <w:szCs w:val="24"/>
        </w:rPr>
        <w:t xml:space="preserve">Após </w:t>
      </w:r>
      <w:r w:rsidR="004D2850" w:rsidRPr="002030A6">
        <w:rPr>
          <w:sz w:val="24"/>
          <w:szCs w:val="24"/>
        </w:rPr>
        <w:t xml:space="preserve">análise </w:t>
      </w:r>
      <w:r w:rsidR="0043545E" w:rsidRPr="002030A6">
        <w:rPr>
          <w:sz w:val="24"/>
          <w:szCs w:val="24"/>
        </w:rPr>
        <w:t xml:space="preserve">do </w:t>
      </w:r>
      <w:r w:rsidR="00721399" w:rsidRPr="002030A6">
        <w:rPr>
          <w:sz w:val="24"/>
          <w:szCs w:val="24"/>
        </w:rPr>
        <w:t>Projeto de Lei nº 012</w:t>
      </w:r>
      <w:r w:rsidR="000E2A8E" w:rsidRPr="002030A6">
        <w:rPr>
          <w:sz w:val="24"/>
          <w:szCs w:val="24"/>
        </w:rPr>
        <w:t>/</w:t>
      </w:r>
      <w:r w:rsidR="00EE6398" w:rsidRPr="002030A6">
        <w:rPr>
          <w:sz w:val="24"/>
          <w:szCs w:val="24"/>
        </w:rPr>
        <w:t>2018</w:t>
      </w:r>
      <w:r w:rsidRPr="002030A6">
        <w:rPr>
          <w:sz w:val="24"/>
          <w:szCs w:val="24"/>
        </w:rPr>
        <w:t>, este Relator é favorável a sua tramitação em Plenári</w:t>
      </w:r>
      <w:r w:rsidR="00EE6398" w:rsidRPr="002030A6">
        <w:rPr>
          <w:sz w:val="24"/>
          <w:szCs w:val="24"/>
        </w:rPr>
        <w:t>o. Acompanha o voto do Relator,</w:t>
      </w:r>
      <w:r w:rsidR="00A114EF" w:rsidRPr="002030A6">
        <w:rPr>
          <w:sz w:val="24"/>
          <w:szCs w:val="24"/>
        </w:rPr>
        <w:t xml:space="preserve"> da Presidente vereadora Professora Silvana e o vereador Acácio </w:t>
      </w:r>
      <w:proofErr w:type="spellStart"/>
      <w:r w:rsidR="00A114EF" w:rsidRPr="002030A6">
        <w:rPr>
          <w:sz w:val="24"/>
          <w:szCs w:val="24"/>
        </w:rPr>
        <w:t>Ambrosini</w:t>
      </w:r>
      <w:proofErr w:type="spellEnd"/>
      <w:r w:rsidRPr="002030A6">
        <w:rPr>
          <w:sz w:val="24"/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E2A8E"/>
    <w:rsid w:val="0013409C"/>
    <w:rsid w:val="001E3C35"/>
    <w:rsid w:val="002030A6"/>
    <w:rsid w:val="00216C19"/>
    <w:rsid w:val="003A6B43"/>
    <w:rsid w:val="00426A2B"/>
    <w:rsid w:val="0043545E"/>
    <w:rsid w:val="004D2850"/>
    <w:rsid w:val="00721399"/>
    <w:rsid w:val="00776C31"/>
    <w:rsid w:val="007E329C"/>
    <w:rsid w:val="008D7A91"/>
    <w:rsid w:val="00A114EF"/>
    <w:rsid w:val="00A87306"/>
    <w:rsid w:val="00CB4547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cp:lastPrinted>2018-03-09T13:23:00Z</cp:lastPrinted>
  <dcterms:created xsi:type="dcterms:W3CDTF">2018-03-09T12:10:00Z</dcterms:created>
  <dcterms:modified xsi:type="dcterms:W3CDTF">2018-03-09T13:23:00Z</dcterms:modified>
</cp:coreProperties>
</file>