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D5" w:rsidRPr="000D6091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0D6091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PORTARIA Nº 06</w:t>
      </w:r>
      <w:r w:rsidR="000D6091" w:rsidRPr="000D6091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6</w:t>
      </w:r>
      <w:r w:rsidRPr="000D6091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/2018</w:t>
      </w:r>
    </w:p>
    <w:p w:rsidR="007052D5" w:rsidRPr="000D6091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7052D5" w:rsidRPr="000D6091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7052D5" w:rsidRPr="000D6091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0D6091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Data: </w:t>
      </w:r>
      <w:r w:rsidR="000D6091" w:rsidRPr="000D6091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03 de abril </w:t>
      </w:r>
      <w:r w:rsidRPr="000D6091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de 2018</w:t>
      </w:r>
      <w:r w:rsidR="00450A5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.</w:t>
      </w:r>
    </w:p>
    <w:p w:rsidR="007052D5" w:rsidRPr="000D6091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7052D5" w:rsidRPr="000D6091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7052D5" w:rsidRPr="000D6091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0D6091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Designa o servidor José Marcio </w:t>
      </w:r>
      <w:proofErr w:type="spellStart"/>
      <w:r w:rsidRPr="000D6091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Cavaletti</w:t>
      </w:r>
      <w:proofErr w:type="spellEnd"/>
      <w:r w:rsidRPr="000D6091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como Fiscal Titular e a servidora Claudia Aparecida </w:t>
      </w:r>
      <w:proofErr w:type="spellStart"/>
      <w:r w:rsidRPr="000D6091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Sarubo</w:t>
      </w:r>
      <w:proofErr w:type="spellEnd"/>
      <w:r w:rsidRPr="000D6091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da Silva, como Fiscal Suplente, do Contrato nº 007/2018 da Câmara Municipal de Sorriso e dá outras providências.</w:t>
      </w:r>
    </w:p>
    <w:p w:rsidR="007052D5" w:rsidRPr="000D6091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7052D5" w:rsidRPr="000D6091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7052D5" w:rsidRPr="000D6091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>O Excelentíssimo Senhor FÁBIO GAVASSO, Presidente da Câmara Municipal de Sorriso, Estado de Mato Grosso, no uso das atribuições que lhe são conferidas por Lei, e</w:t>
      </w:r>
    </w:p>
    <w:p w:rsidR="007052D5" w:rsidRPr="000D6091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7052D5" w:rsidRPr="000D6091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D6091">
        <w:rPr>
          <w:rFonts w:ascii="Times New Roman" w:eastAsia="Calibri" w:hAnsi="Times New Roman" w:cs="Times New Roman"/>
          <w:sz w:val="23"/>
          <w:szCs w:val="23"/>
        </w:rPr>
        <w:t>Considerando a necessidade de atender o dispositivo do Artigo 67 da Lei 8.666/1993,</w:t>
      </w:r>
    </w:p>
    <w:p w:rsidR="007052D5" w:rsidRPr="000D6091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7052D5" w:rsidRPr="000D6091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7052D5" w:rsidRPr="000D6091" w:rsidRDefault="007052D5" w:rsidP="007052D5">
      <w:pPr>
        <w:autoSpaceDE w:val="0"/>
        <w:autoSpaceDN w:val="0"/>
        <w:adjustRightInd w:val="0"/>
        <w:ind w:left="3402" w:hanging="1984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0D6091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RESOLVE:</w:t>
      </w:r>
    </w:p>
    <w:p w:rsidR="007052D5" w:rsidRPr="000D6091" w:rsidRDefault="007052D5" w:rsidP="007052D5">
      <w:pPr>
        <w:autoSpaceDE w:val="0"/>
        <w:autoSpaceDN w:val="0"/>
        <w:adjustRightInd w:val="0"/>
        <w:ind w:left="1985" w:hanging="1985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7052D5" w:rsidRPr="000D6091" w:rsidRDefault="007052D5" w:rsidP="007052D5">
      <w:pPr>
        <w:autoSpaceDE w:val="0"/>
        <w:autoSpaceDN w:val="0"/>
        <w:adjustRightInd w:val="0"/>
        <w:ind w:left="1985" w:hanging="1985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7052D5" w:rsidRPr="000D6091" w:rsidRDefault="007052D5" w:rsidP="007052D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0D6091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1º</w:t>
      </w:r>
      <w:r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Designar o servidor </w:t>
      </w:r>
      <w:r w:rsidRPr="000D6091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José Marcio </w:t>
      </w:r>
      <w:proofErr w:type="spellStart"/>
      <w:r w:rsidRPr="000D6091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Cavaletti</w:t>
      </w:r>
      <w:proofErr w:type="spellEnd"/>
      <w:r w:rsidRPr="000D6091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</w:t>
      </w:r>
      <w:r w:rsidRPr="000D6091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</w:t>
      </w:r>
      <w:r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para exercer a função de Fiscal Titular e a servidora </w:t>
      </w:r>
      <w:r w:rsidRPr="000D6091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Claudia Aparecida </w:t>
      </w:r>
      <w:proofErr w:type="spellStart"/>
      <w:r w:rsidRPr="000D6091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Sarubo</w:t>
      </w:r>
      <w:proofErr w:type="spellEnd"/>
      <w:r w:rsidRPr="000D6091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da Silva</w:t>
      </w:r>
      <w:r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</w:t>
      </w:r>
      <w:r w:rsidRPr="000D6091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como Fiscal Suplente,</w:t>
      </w:r>
      <w:r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do Contrato nº 007/2018, Processo Administrativo nº 001/2018, que tem como objeto a prestação de serviços de publicidade, compreendendo o conjunto de atividades realizadas integralmente que tenham por objetivo o estudo, o planejamento, a conceituação, a concepção, a criação, a execução interna, a intermediação e a supervisão da execução externa, a compra de mídia e a distribuição de publicidade, com o intuito de atender ao princípio da publicidade e ao direito à informação, de promover a divulgação de serviços, de difundir ideias, princípios, iniciativas ou instituições ou de informar o público em geral.</w:t>
      </w:r>
    </w:p>
    <w:p w:rsidR="007052D5" w:rsidRPr="000D6091" w:rsidRDefault="007052D5" w:rsidP="007052D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7052D5" w:rsidRPr="000D6091" w:rsidRDefault="007052D5" w:rsidP="007052D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0D6091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2º</w:t>
      </w:r>
      <w:r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Esta Portaria entra em vigor na data de sua publicação.</w:t>
      </w:r>
    </w:p>
    <w:p w:rsidR="007052D5" w:rsidRPr="000D6091" w:rsidRDefault="007052D5" w:rsidP="007052D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7052D5" w:rsidRPr="000D6091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7052D5" w:rsidRPr="000D6091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  <w:t xml:space="preserve">Câmara Municipal de Sorriso, Estado de Mato Grosso, em </w:t>
      </w:r>
      <w:r w:rsidR="000D6091"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03 de abril </w:t>
      </w:r>
      <w:r w:rsidRPr="000D6091">
        <w:rPr>
          <w:rFonts w:ascii="Times New Roman" w:eastAsia="Times New Roman" w:hAnsi="Times New Roman" w:cs="Times New Roman"/>
          <w:sz w:val="23"/>
          <w:szCs w:val="23"/>
          <w:lang w:eastAsia="pt-BR"/>
        </w:rPr>
        <w:t>de 2018.</w:t>
      </w:r>
    </w:p>
    <w:p w:rsidR="007052D5" w:rsidRPr="000D6091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7052D5" w:rsidRPr="000D6091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7052D5" w:rsidRPr="000D6091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7052D5" w:rsidRPr="000D6091" w:rsidRDefault="007052D5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0D6091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FÁBIO GAVASSO</w:t>
      </w:r>
    </w:p>
    <w:p w:rsidR="008E7D92" w:rsidRPr="00450A52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bookmarkStart w:id="0" w:name="_GoBack"/>
      <w:r w:rsidRPr="00450A52">
        <w:rPr>
          <w:rFonts w:ascii="Times New Roman" w:eastAsia="Times New Roman" w:hAnsi="Times New Roman" w:cs="Times New Roman"/>
          <w:sz w:val="23"/>
          <w:szCs w:val="23"/>
          <w:lang w:eastAsia="pt-BR"/>
        </w:rPr>
        <w:t>Presidente</w:t>
      </w:r>
      <w:bookmarkEnd w:id="0"/>
    </w:p>
    <w:sectPr w:rsidR="008E7D92" w:rsidRPr="00450A52" w:rsidSect="000D6091">
      <w:headerReference w:type="even" r:id="rId7"/>
      <w:footerReference w:type="default" r:id="rId8"/>
      <w:headerReference w:type="first" r:id="rId9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B74" w:rsidRDefault="00A73B74" w:rsidP="000D6091">
      <w:r>
        <w:separator/>
      </w:r>
    </w:p>
  </w:endnote>
  <w:endnote w:type="continuationSeparator" w:id="0">
    <w:p w:rsidR="00A73B74" w:rsidRDefault="00A73B74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Default="00B028D0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A73B74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A73B74" w:rsidP="00B60018">
          <w:pPr>
            <w:pStyle w:val="Rodap"/>
            <w:jc w:val="right"/>
          </w:pPr>
        </w:p>
        <w:p w:rsidR="00217875" w:rsidRDefault="00A73B74" w:rsidP="00B60018">
          <w:pPr>
            <w:pStyle w:val="Rodap"/>
            <w:jc w:val="right"/>
          </w:pPr>
        </w:p>
      </w:tc>
    </w:tr>
  </w:tbl>
  <w:p w:rsidR="00217875" w:rsidRDefault="00A73B74" w:rsidP="00217875">
    <w:pPr>
      <w:pStyle w:val="Rodap"/>
    </w:pPr>
  </w:p>
  <w:p w:rsidR="00217875" w:rsidRDefault="00A73B74" w:rsidP="00217875">
    <w:pPr>
      <w:pStyle w:val="Rodap"/>
    </w:pPr>
  </w:p>
  <w:p w:rsidR="00217875" w:rsidRDefault="00A73B74" w:rsidP="00217875">
    <w:pPr>
      <w:pStyle w:val="Rodap"/>
    </w:pPr>
  </w:p>
  <w:p w:rsidR="00363704" w:rsidRDefault="00A73B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B74" w:rsidRDefault="00A73B74" w:rsidP="000D6091">
      <w:r>
        <w:separator/>
      </w:r>
    </w:p>
  </w:footnote>
  <w:footnote w:type="continuationSeparator" w:id="0">
    <w:p w:rsidR="00A73B74" w:rsidRDefault="00A73B74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A73B7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A73B7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D6091"/>
    <w:rsid w:val="002B3E04"/>
    <w:rsid w:val="00450A52"/>
    <w:rsid w:val="00622F05"/>
    <w:rsid w:val="00637E4F"/>
    <w:rsid w:val="007052D5"/>
    <w:rsid w:val="00783BC3"/>
    <w:rsid w:val="00A73B74"/>
    <w:rsid w:val="00B028D0"/>
    <w:rsid w:val="00CC0F15"/>
    <w:rsid w:val="00D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536E0CE-35C4-41E8-A247-92ECCEB5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0A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</cp:revision>
  <cp:lastPrinted>2018-04-17T13:28:00Z</cp:lastPrinted>
  <dcterms:created xsi:type="dcterms:W3CDTF">2018-04-03T15:31:00Z</dcterms:created>
  <dcterms:modified xsi:type="dcterms:W3CDTF">2018-04-17T13:28:00Z</dcterms:modified>
</cp:coreProperties>
</file>