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1629DC" w:rsidRDefault="00293ADE" w:rsidP="00B71121">
      <w:pPr>
        <w:pStyle w:val="Ttulo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="0022507D"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 w:rsidR="00B71121">
        <w:rPr>
          <w:rFonts w:ascii="Times New Roman" w:hAnsi="Times New Roman"/>
          <w:sz w:val="24"/>
          <w:szCs w:val="24"/>
        </w:rPr>
        <w:t xml:space="preserve"> 032/2018</w:t>
      </w:r>
    </w:p>
    <w:p w:rsidR="0022507D" w:rsidRPr="001629DC" w:rsidRDefault="0022507D" w:rsidP="00B71121">
      <w:pPr>
        <w:ind w:left="3261"/>
        <w:jc w:val="both"/>
        <w:rPr>
          <w:b/>
          <w:bCs/>
          <w:sz w:val="24"/>
          <w:szCs w:val="24"/>
        </w:rPr>
      </w:pPr>
    </w:p>
    <w:p w:rsidR="0022507D" w:rsidRPr="001629DC" w:rsidRDefault="0022507D" w:rsidP="00B71121">
      <w:pPr>
        <w:ind w:left="3261"/>
        <w:jc w:val="both"/>
        <w:rPr>
          <w:b/>
          <w:bCs/>
          <w:sz w:val="24"/>
          <w:szCs w:val="24"/>
        </w:rPr>
      </w:pPr>
    </w:p>
    <w:p w:rsidR="0022507D" w:rsidRPr="001629DC" w:rsidRDefault="0022507D" w:rsidP="00B71121">
      <w:pPr>
        <w:ind w:left="3261"/>
        <w:jc w:val="both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FA7D41">
        <w:rPr>
          <w:bCs/>
          <w:sz w:val="24"/>
          <w:szCs w:val="24"/>
        </w:rPr>
        <w:t>19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FA7D41">
        <w:rPr>
          <w:bCs/>
          <w:sz w:val="24"/>
          <w:szCs w:val="24"/>
        </w:rPr>
        <w:t xml:space="preserve">abril </w:t>
      </w:r>
      <w:r w:rsidRPr="001629DC">
        <w:rPr>
          <w:bCs/>
          <w:sz w:val="24"/>
          <w:szCs w:val="24"/>
        </w:rPr>
        <w:t>de 201</w:t>
      </w:r>
      <w:r w:rsidR="00FA7D41">
        <w:rPr>
          <w:bCs/>
          <w:sz w:val="24"/>
          <w:szCs w:val="24"/>
        </w:rPr>
        <w:t>8</w:t>
      </w:r>
      <w:r w:rsidRPr="001629DC">
        <w:rPr>
          <w:bCs/>
          <w:sz w:val="24"/>
          <w:szCs w:val="24"/>
        </w:rPr>
        <w:t>.</w:t>
      </w:r>
    </w:p>
    <w:p w:rsidR="0022507D" w:rsidRPr="001629DC" w:rsidRDefault="0022507D" w:rsidP="00B71121">
      <w:pPr>
        <w:pStyle w:val="Recuodecorpodetexto"/>
        <w:ind w:left="326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B71121">
      <w:pPr>
        <w:pStyle w:val="Recuodecorpodetexto"/>
        <w:ind w:left="326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E25228" w:rsidP="00B71121">
      <w:pPr>
        <w:pStyle w:val="Recuodecorpodetexto"/>
        <w:ind w:left="3261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6D7796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D7796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Sebastião Ferreira de Andrade Filho</w:t>
      </w:r>
      <w:r w:rsidRPr="00902ECC">
        <w:rPr>
          <w:rFonts w:ascii="Times New Roman" w:hAnsi="Times New Roman"/>
          <w:sz w:val="24"/>
          <w:szCs w:val="24"/>
        </w:rPr>
        <w:t>.</w:t>
      </w:r>
    </w:p>
    <w:p w:rsidR="0022507D" w:rsidRPr="001629DC" w:rsidRDefault="0022507D" w:rsidP="00B71121">
      <w:pPr>
        <w:ind w:left="3261"/>
        <w:jc w:val="both"/>
        <w:rPr>
          <w:sz w:val="24"/>
          <w:szCs w:val="24"/>
        </w:rPr>
      </w:pPr>
    </w:p>
    <w:p w:rsidR="0022507D" w:rsidRPr="001629DC" w:rsidRDefault="0022507D" w:rsidP="00B71121">
      <w:pPr>
        <w:ind w:left="3261"/>
        <w:jc w:val="both"/>
        <w:rPr>
          <w:sz w:val="24"/>
          <w:szCs w:val="24"/>
        </w:rPr>
      </w:pPr>
    </w:p>
    <w:p w:rsidR="00FE0A79" w:rsidRDefault="00BF1C5E" w:rsidP="00B71121">
      <w:pPr>
        <w:ind w:left="3261"/>
        <w:jc w:val="both"/>
        <w:rPr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</w:t>
      </w:r>
      <w:r w:rsidR="00B71121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-</w:t>
      </w:r>
      <w:r w:rsidR="00B71121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PSB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B71121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 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 o seguinte Projeto de Decreto Legislativo:</w:t>
      </w:r>
    </w:p>
    <w:p w:rsidR="00E25228" w:rsidRDefault="00E25228" w:rsidP="00B71121">
      <w:pPr>
        <w:ind w:firstLine="3402"/>
        <w:jc w:val="both"/>
        <w:rPr>
          <w:sz w:val="24"/>
          <w:szCs w:val="24"/>
        </w:rPr>
      </w:pPr>
    </w:p>
    <w:p w:rsidR="00B71121" w:rsidRPr="001629DC" w:rsidRDefault="00B71121" w:rsidP="00B71121">
      <w:pPr>
        <w:ind w:firstLine="3402"/>
        <w:jc w:val="both"/>
        <w:rPr>
          <w:sz w:val="24"/>
          <w:szCs w:val="24"/>
        </w:rPr>
      </w:pPr>
    </w:p>
    <w:p w:rsidR="00E25228" w:rsidRPr="006D7796" w:rsidRDefault="00E25228" w:rsidP="00B7112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6D7796">
        <w:rPr>
          <w:i w:val="0"/>
          <w:iCs w:val="0"/>
          <w:sz w:val="24"/>
          <w:szCs w:val="24"/>
        </w:rPr>
        <w:t>Sorrisense</w:t>
      </w:r>
      <w:proofErr w:type="spellEnd"/>
      <w:r w:rsidRPr="006D7796">
        <w:rPr>
          <w:i w:val="0"/>
          <w:iCs w:val="0"/>
          <w:sz w:val="24"/>
          <w:szCs w:val="24"/>
        </w:rPr>
        <w:t xml:space="preserve">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FA7D41">
        <w:rPr>
          <w:b/>
          <w:i w:val="0"/>
          <w:sz w:val="24"/>
          <w:szCs w:val="24"/>
        </w:rPr>
        <w:t>Sebastião Ferreira de Andrade Filho</w:t>
      </w:r>
      <w:r w:rsidRPr="006D7796">
        <w:rPr>
          <w:b/>
          <w:i w:val="0"/>
          <w:sz w:val="24"/>
          <w:szCs w:val="24"/>
        </w:rPr>
        <w:t>.</w:t>
      </w:r>
    </w:p>
    <w:p w:rsidR="00E25228" w:rsidRPr="006D7796" w:rsidRDefault="00E25228" w:rsidP="00B7112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D7796" w:rsidRDefault="00E25228" w:rsidP="00B7112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6D7796" w:rsidRDefault="00E25228" w:rsidP="00B7112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25228" w:rsidP="00B7112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629DC" w:rsidRDefault="0022507D" w:rsidP="00B7112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B7112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03E5A" w:rsidRDefault="00FE0A79" w:rsidP="00B71121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B71121">
        <w:rPr>
          <w:iCs/>
          <w:sz w:val="24"/>
          <w:szCs w:val="24"/>
        </w:rPr>
        <w:t>24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FA7D41">
        <w:rPr>
          <w:iCs/>
          <w:sz w:val="24"/>
          <w:szCs w:val="24"/>
        </w:rPr>
        <w:t>abril</w:t>
      </w:r>
      <w:r w:rsidRPr="00803E5A">
        <w:rPr>
          <w:iCs/>
          <w:sz w:val="24"/>
          <w:szCs w:val="24"/>
        </w:rPr>
        <w:t xml:space="preserve"> de 201</w:t>
      </w:r>
      <w:r w:rsidR="00FA7D41">
        <w:rPr>
          <w:iCs/>
          <w:sz w:val="24"/>
          <w:szCs w:val="24"/>
        </w:rPr>
        <w:t>8</w:t>
      </w:r>
      <w:r w:rsidRPr="00803E5A">
        <w:rPr>
          <w:iCs/>
          <w:sz w:val="24"/>
          <w:szCs w:val="24"/>
        </w:rPr>
        <w:t>.</w:t>
      </w:r>
    </w:p>
    <w:p w:rsidR="00FE0A79" w:rsidRPr="00803E5A" w:rsidRDefault="00FE0A79" w:rsidP="00B7112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Default="0014624F" w:rsidP="00B7112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Pr="00803E5A" w:rsidRDefault="0014624F" w:rsidP="00B7112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B7112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14624F" w:rsidRPr="0014624F" w:rsidTr="004C685A">
        <w:trPr>
          <w:jc w:val="center"/>
        </w:trPr>
        <w:tc>
          <w:tcPr>
            <w:tcW w:w="3103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MAURICIO GOMES</w:t>
            </w:r>
          </w:p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MARISA</w:t>
            </w:r>
          </w:p>
          <w:p w:rsidR="0014624F" w:rsidRPr="0014624F" w:rsidRDefault="0014624F" w:rsidP="00B71121">
            <w:pPr>
              <w:jc w:val="center"/>
              <w:rPr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14624F" w:rsidRDefault="0014624F" w:rsidP="00B71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FÁBIO GAVASSO</w:t>
            </w:r>
          </w:p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14624F" w:rsidRPr="0014624F" w:rsidRDefault="0014624F" w:rsidP="00B71121">
      <w:pPr>
        <w:jc w:val="center"/>
        <w:rPr>
          <w:sz w:val="24"/>
          <w:szCs w:val="24"/>
        </w:rPr>
      </w:pPr>
    </w:p>
    <w:p w:rsidR="0014624F" w:rsidRPr="0014624F" w:rsidRDefault="0014624F" w:rsidP="00B7112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14624F" w:rsidTr="004C685A">
        <w:tc>
          <w:tcPr>
            <w:tcW w:w="3403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BRUNO DELGADO</w:t>
            </w:r>
          </w:p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14624F" w:rsidRDefault="0014624F" w:rsidP="00B71121">
            <w:pPr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14624F" w:rsidRDefault="0014624F" w:rsidP="00B71121">
            <w:pPr>
              <w:jc w:val="center"/>
              <w:rPr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      Vereador PR</w:t>
            </w:r>
          </w:p>
          <w:p w:rsid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SILVANA</w:t>
            </w:r>
          </w:p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PTB</w:t>
            </w:r>
          </w:p>
        </w:tc>
      </w:tr>
    </w:tbl>
    <w:p w:rsidR="0014624F" w:rsidRPr="0014624F" w:rsidRDefault="0014624F" w:rsidP="00B71121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3096"/>
        <w:gridCol w:w="3091"/>
      </w:tblGrid>
      <w:tr w:rsidR="0014624F" w:rsidRPr="0014624F" w:rsidTr="004C685A">
        <w:tc>
          <w:tcPr>
            <w:tcW w:w="3165" w:type="dxa"/>
          </w:tcPr>
          <w:p w:rsidR="0014624F" w:rsidRPr="0014624F" w:rsidRDefault="00FA7D41" w:rsidP="00B711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FA7D4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DAMIANI NA TV</w:t>
            </w:r>
          </w:p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TOCO BAGGIO</w:t>
            </w:r>
          </w:p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4624F" w:rsidRDefault="0014624F" w:rsidP="00B71121">
      <w:pPr>
        <w:jc w:val="center"/>
        <w:rPr>
          <w:b/>
          <w:sz w:val="24"/>
          <w:szCs w:val="24"/>
        </w:rPr>
      </w:pPr>
    </w:p>
    <w:p w:rsidR="0014624F" w:rsidRPr="0014624F" w:rsidRDefault="0014624F" w:rsidP="00B71121">
      <w:pPr>
        <w:jc w:val="center"/>
        <w:rPr>
          <w:b/>
          <w:sz w:val="24"/>
          <w:szCs w:val="24"/>
        </w:rPr>
      </w:pPr>
    </w:p>
    <w:p w:rsidR="0014624F" w:rsidRPr="0014624F" w:rsidRDefault="0014624F" w:rsidP="00B71121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14624F" w:rsidRPr="0014624F" w:rsidTr="004C685A">
        <w:tc>
          <w:tcPr>
            <w:tcW w:w="4747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MARLON ZANELLA</w:t>
            </w:r>
          </w:p>
          <w:p w:rsidR="0014624F" w:rsidRPr="0014624F" w:rsidRDefault="00E47CB9" w:rsidP="00B711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14624F" w:rsidRPr="0014624F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14624F" w:rsidRPr="0014624F" w:rsidRDefault="0014624F" w:rsidP="00B7112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DIRCEU ZANATA</w:t>
            </w:r>
          </w:p>
          <w:p w:rsidR="0014624F" w:rsidRPr="0014624F" w:rsidRDefault="00E47CB9" w:rsidP="00B711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14624F" w:rsidRPr="0014624F">
              <w:rPr>
                <w:b/>
                <w:sz w:val="24"/>
                <w:szCs w:val="24"/>
              </w:rPr>
              <w:t>MDB</w:t>
            </w:r>
          </w:p>
        </w:tc>
      </w:tr>
    </w:tbl>
    <w:p w:rsidR="00FE0A79" w:rsidRDefault="00FE0A79" w:rsidP="00B7112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E25228" w:rsidRPr="006D7796" w:rsidRDefault="00E25228" w:rsidP="00B71121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7796">
        <w:rPr>
          <w:b/>
          <w:bCs/>
          <w:sz w:val="24"/>
          <w:szCs w:val="24"/>
        </w:rPr>
        <w:lastRenderedPageBreak/>
        <w:t>CURRICULUM VITAE</w:t>
      </w:r>
    </w:p>
    <w:p w:rsidR="00E25228" w:rsidRPr="006D7796" w:rsidRDefault="00E25228" w:rsidP="00B71121">
      <w:pPr>
        <w:ind w:firstLine="1418"/>
        <w:rPr>
          <w:b/>
          <w:sz w:val="24"/>
          <w:szCs w:val="24"/>
        </w:rPr>
      </w:pPr>
    </w:p>
    <w:p w:rsidR="00012162" w:rsidRPr="00012162" w:rsidRDefault="00012162" w:rsidP="00B71121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</w:t>
      </w:r>
      <w:r w:rsidR="000435D9">
        <w:rPr>
          <w:sz w:val="24"/>
          <w:szCs w:val="24"/>
        </w:rPr>
        <w:t xml:space="preserve"> </w:t>
      </w:r>
    </w:p>
    <w:p w:rsidR="00FA7D41" w:rsidRDefault="00FA7D41" w:rsidP="00B711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FA7D41">
        <w:rPr>
          <w:color w:val="000000"/>
          <w:sz w:val="24"/>
          <w:szCs w:val="24"/>
        </w:rPr>
        <w:t xml:space="preserve">Sebastião Ferreira de Andrade Filho, natural de Guaraniaçu Paraná, nascido no dia 29/06/1967, filho de Sebastião Ferreira de Andrade e Natalina de França de Andrade, pai de Tatiany </w:t>
      </w:r>
      <w:proofErr w:type="spellStart"/>
      <w:r w:rsidRPr="00FA7D41">
        <w:rPr>
          <w:color w:val="000000"/>
          <w:sz w:val="24"/>
          <w:szCs w:val="24"/>
        </w:rPr>
        <w:t>Tomaldini</w:t>
      </w:r>
      <w:proofErr w:type="spellEnd"/>
      <w:r w:rsidRPr="00FA7D41">
        <w:rPr>
          <w:color w:val="000000"/>
          <w:sz w:val="24"/>
          <w:szCs w:val="24"/>
        </w:rPr>
        <w:t xml:space="preserve"> de Andrade. Chegou </w:t>
      </w:r>
      <w:proofErr w:type="gramStart"/>
      <w:r w:rsidRPr="00FA7D41">
        <w:rPr>
          <w:color w:val="000000"/>
          <w:sz w:val="24"/>
          <w:szCs w:val="24"/>
        </w:rPr>
        <w:t>em</w:t>
      </w:r>
      <w:proofErr w:type="gramEnd"/>
      <w:r w:rsidRPr="00FA7D41">
        <w:rPr>
          <w:color w:val="000000"/>
          <w:sz w:val="24"/>
          <w:szCs w:val="24"/>
        </w:rPr>
        <w:t xml:space="preserve"> Sorriso no ano de 1988, para trabalhar em uma madeireira onde permaneceu por 60 dias. Após esse período foi trabalhar em uma oficina mecânica onde permaneceu por </w:t>
      </w:r>
      <w:proofErr w:type="gramStart"/>
      <w:r w:rsidRPr="00FA7D41">
        <w:rPr>
          <w:color w:val="000000"/>
          <w:sz w:val="24"/>
          <w:szCs w:val="24"/>
        </w:rPr>
        <w:t>5</w:t>
      </w:r>
      <w:proofErr w:type="gramEnd"/>
      <w:r w:rsidRPr="00FA7D41">
        <w:rPr>
          <w:color w:val="000000"/>
          <w:sz w:val="24"/>
          <w:szCs w:val="24"/>
        </w:rPr>
        <w:t xml:space="preserve"> anos. Fundou a </w:t>
      </w:r>
      <w:proofErr w:type="gramStart"/>
      <w:r w:rsidRPr="00FA7D41">
        <w:rPr>
          <w:color w:val="000000"/>
          <w:sz w:val="24"/>
          <w:szCs w:val="24"/>
        </w:rPr>
        <w:t>Hidráulica Pedrinho</w:t>
      </w:r>
      <w:proofErr w:type="gramEnd"/>
      <w:r w:rsidRPr="00FA7D41">
        <w:rPr>
          <w:color w:val="000000"/>
          <w:sz w:val="24"/>
          <w:szCs w:val="24"/>
        </w:rPr>
        <w:t xml:space="preserve"> no dia 11 de fevereiro de 1993, em 19 /01/2016 fundou-se a PH comercio de Serviço Hidráulica Ltda.. Possui 13 colaboradores.</w:t>
      </w:r>
    </w:p>
    <w:p w:rsidR="00B71121" w:rsidRPr="00FA7D41" w:rsidRDefault="00B71121" w:rsidP="00B71121">
      <w:pPr>
        <w:jc w:val="both"/>
        <w:rPr>
          <w:color w:val="000000"/>
          <w:sz w:val="24"/>
          <w:szCs w:val="24"/>
        </w:rPr>
      </w:pPr>
    </w:p>
    <w:p w:rsidR="00FA7D41" w:rsidRDefault="00FA7D41" w:rsidP="00B711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FA7D41">
        <w:rPr>
          <w:color w:val="000000"/>
          <w:sz w:val="24"/>
          <w:szCs w:val="24"/>
        </w:rPr>
        <w:t xml:space="preserve">Pedrinho como é conhecido participou ativamente de diversas entidades sociais na </w:t>
      </w:r>
      <w:proofErr w:type="spellStart"/>
      <w:proofErr w:type="gramStart"/>
      <w:r w:rsidRPr="00FA7D41">
        <w:rPr>
          <w:color w:val="000000"/>
          <w:sz w:val="24"/>
          <w:szCs w:val="24"/>
        </w:rPr>
        <w:t>Apae</w:t>
      </w:r>
      <w:proofErr w:type="spellEnd"/>
      <w:proofErr w:type="gramEnd"/>
      <w:r w:rsidRPr="00FA7D41">
        <w:rPr>
          <w:color w:val="000000"/>
          <w:sz w:val="24"/>
          <w:szCs w:val="24"/>
        </w:rPr>
        <w:t xml:space="preserve"> foi membro fiscal da diretoria, no CTG Recordando os Pagos trabalhou de forma ativa durante 8 anos para a realização da </w:t>
      </w:r>
      <w:proofErr w:type="spellStart"/>
      <w:r w:rsidRPr="00FA7D41">
        <w:rPr>
          <w:color w:val="000000"/>
          <w:sz w:val="24"/>
          <w:szCs w:val="24"/>
        </w:rPr>
        <w:t>Expor</w:t>
      </w:r>
      <w:r w:rsidR="00B71121">
        <w:rPr>
          <w:color w:val="000000"/>
          <w:sz w:val="24"/>
          <w:szCs w:val="24"/>
        </w:rPr>
        <w:t>r</w:t>
      </w:r>
      <w:r w:rsidRPr="00FA7D41">
        <w:rPr>
          <w:color w:val="000000"/>
          <w:sz w:val="24"/>
          <w:szCs w:val="24"/>
        </w:rPr>
        <w:t>iso</w:t>
      </w:r>
      <w:proofErr w:type="spellEnd"/>
      <w:r w:rsidRPr="00FA7D41">
        <w:rPr>
          <w:color w:val="000000"/>
          <w:sz w:val="24"/>
          <w:szCs w:val="24"/>
        </w:rPr>
        <w:t>.</w:t>
      </w:r>
    </w:p>
    <w:p w:rsidR="00B71121" w:rsidRPr="00FA7D41" w:rsidRDefault="00B71121" w:rsidP="00B71121">
      <w:pPr>
        <w:jc w:val="both"/>
        <w:rPr>
          <w:color w:val="000000"/>
          <w:sz w:val="24"/>
          <w:szCs w:val="24"/>
        </w:rPr>
      </w:pPr>
    </w:p>
    <w:p w:rsidR="00FA7D41" w:rsidRDefault="00FA7D41" w:rsidP="00B711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FA7D41">
        <w:rPr>
          <w:color w:val="000000"/>
          <w:sz w:val="24"/>
          <w:szCs w:val="24"/>
        </w:rPr>
        <w:t xml:space="preserve">Em 2009 foi eleito presidente do Conselho Municipal de Segurança pública, representando a maçonaria de Sorriso, onde também foi gestor do fundo municipal de segurança pública em meados de 2009 devido seu excelente trabalho frente à segurança foi escolhido como secretario executivo do GGIM Gabinete de Gestão Integrada </w:t>
      </w:r>
      <w:proofErr w:type="gramStart"/>
      <w:r w:rsidRPr="00FA7D41">
        <w:rPr>
          <w:color w:val="000000"/>
          <w:sz w:val="24"/>
          <w:szCs w:val="24"/>
        </w:rPr>
        <w:t>Municipal ,</w:t>
      </w:r>
      <w:proofErr w:type="gramEnd"/>
      <w:r w:rsidRPr="00FA7D41">
        <w:rPr>
          <w:color w:val="000000"/>
          <w:sz w:val="24"/>
          <w:szCs w:val="24"/>
        </w:rPr>
        <w:t xml:space="preserve"> permaneceu no cargo por mais de 3 anos.</w:t>
      </w:r>
    </w:p>
    <w:p w:rsidR="00B71121" w:rsidRPr="00FA7D41" w:rsidRDefault="00B71121" w:rsidP="00B71121">
      <w:pPr>
        <w:jc w:val="both"/>
        <w:rPr>
          <w:color w:val="000000"/>
          <w:sz w:val="24"/>
          <w:szCs w:val="24"/>
        </w:rPr>
      </w:pPr>
    </w:p>
    <w:p w:rsidR="00FA7D41" w:rsidRDefault="00FA7D41" w:rsidP="00B711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Pr="00FA7D41">
        <w:rPr>
          <w:color w:val="000000"/>
          <w:sz w:val="24"/>
          <w:szCs w:val="24"/>
        </w:rPr>
        <w:t>Em 2010 trouxe para Sorriso o Observatório Social, modelo que conheceu em cidade por onde passou no estado Paraná e buscando a transparência dos gastos públicos conseguiu efetivar o observatório em Sorriso, sendo destaque em nível de estado.</w:t>
      </w:r>
    </w:p>
    <w:p w:rsidR="00B71121" w:rsidRPr="00FA7D41" w:rsidRDefault="00B71121" w:rsidP="00B71121">
      <w:pPr>
        <w:jc w:val="both"/>
        <w:rPr>
          <w:color w:val="000000"/>
          <w:sz w:val="24"/>
          <w:szCs w:val="24"/>
        </w:rPr>
      </w:pPr>
    </w:p>
    <w:p w:rsidR="00FA7D41" w:rsidRDefault="00FA7D41" w:rsidP="00B711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Pr="00FA7D41">
        <w:rPr>
          <w:color w:val="000000"/>
          <w:sz w:val="24"/>
          <w:szCs w:val="24"/>
        </w:rPr>
        <w:t xml:space="preserve">Não parou por ai com sua ação de agrupar pessoas, conseguiu fazer com que as forças policiais do município e </w:t>
      </w:r>
      <w:r>
        <w:rPr>
          <w:color w:val="000000"/>
          <w:sz w:val="24"/>
          <w:szCs w:val="24"/>
        </w:rPr>
        <w:t xml:space="preserve">do estado se </w:t>
      </w:r>
      <w:r w:rsidR="00B71121">
        <w:rPr>
          <w:color w:val="000000"/>
          <w:sz w:val="24"/>
          <w:szCs w:val="24"/>
        </w:rPr>
        <w:t>integrassem</w:t>
      </w:r>
      <w:r>
        <w:rPr>
          <w:color w:val="000000"/>
          <w:sz w:val="24"/>
          <w:szCs w:val="24"/>
        </w:rPr>
        <w:t xml:space="preserve"> em um só</w:t>
      </w:r>
      <w:r w:rsidRPr="00FA7D41">
        <w:rPr>
          <w:color w:val="000000"/>
          <w:sz w:val="24"/>
          <w:szCs w:val="24"/>
        </w:rPr>
        <w:t xml:space="preserve"> objetivo, melhorar a segurança pública para os cidadãos </w:t>
      </w:r>
      <w:proofErr w:type="spellStart"/>
      <w:r w:rsidRPr="00FA7D41">
        <w:rPr>
          <w:color w:val="000000"/>
          <w:sz w:val="24"/>
          <w:szCs w:val="24"/>
        </w:rPr>
        <w:t>sorrisenses</w:t>
      </w:r>
      <w:proofErr w:type="spellEnd"/>
      <w:r w:rsidRPr="00FA7D41">
        <w:rPr>
          <w:color w:val="000000"/>
          <w:sz w:val="24"/>
          <w:szCs w:val="24"/>
        </w:rPr>
        <w:t xml:space="preserve"> e </w:t>
      </w:r>
      <w:proofErr w:type="spellStart"/>
      <w:r w:rsidRPr="00FA7D41">
        <w:rPr>
          <w:color w:val="000000"/>
          <w:sz w:val="24"/>
          <w:szCs w:val="24"/>
        </w:rPr>
        <w:t>matogrossense</w:t>
      </w:r>
      <w:proofErr w:type="spellEnd"/>
      <w:r w:rsidRPr="00FA7D41">
        <w:rPr>
          <w:color w:val="000000"/>
          <w:sz w:val="24"/>
          <w:szCs w:val="24"/>
        </w:rPr>
        <w:t>, essa tipo de gestão o levou a dar palestras da atuação do GGI e do Conselho em diversos municípios do Estado.</w:t>
      </w:r>
    </w:p>
    <w:p w:rsidR="00B71121" w:rsidRPr="00FA7D41" w:rsidRDefault="00B71121" w:rsidP="00B71121">
      <w:pPr>
        <w:jc w:val="both"/>
        <w:rPr>
          <w:color w:val="000000"/>
          <w:sz w:val="24"/>
          <w:szCs w:val="24"/>
        </w:rPr>
      </w:pPr>
    </w:p>
    <w:p w:rsidR="00FA7D41" w:rsidRDefault="00FA7D41" w:rsidP="00B711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Pr="00FA7D41">
        <w:rPr>
          <w:color w:val="000000"/>
          <w:sz w:val="24"/>
          <w:szCs w:val="24"/>
        </w:rPr>
        <w:t xml:space="preserve">Devido sua ações em prol a segurança em 2015 assumiu a presidente do Conselho da Comunidade CRS – Centro de Ressocialização de Sorriso – Cadeia pública </w:t>
      </w:r>
      <w:proofErr w:type="gramStart"/>
      <w:r w:rsidRPr="00FA7D41">
        <w:rPr>
          <w:color w:val="000000"/>
          <w:sz w:val="24"/>
          <w:szCs w:val="24"/>
        </w:rPr>
        <w:t>onde</w:t>
      </w:r>
      <w:proofErr w:type="gramEnd"/>
      <w:r w:rsidRPr="00FA7D41">
        <w:rPr>
          <w:color w:val="000000"/>
          <w:sz w:val="24"/>
          <w:szCs w:val="24"/>
        </w:rPr>
        <w:t xml:space="preserve"> vem realizando diversas atividades para a melhoria e capacitação dos </w:t>
      </w:r>
      <w:proofErr w:type="spellStart"/>
      <w:r w:rsidRPr="00FA7D41">
        <w:rPr>
          <w:color w:val="000000"/>
          <w:sz w:val="24"/>
          <w:szCs w:val="24"/>
        </w:rPr>
        <w:t>reeducandos</w:t>
      </w:r>
      <w:proofErr w:type="spellEnd"/>
      <w:r w:rsidRPr="00FA7D41">
        <w:rPr>
          <w:color w:val="000000"/>
          <w:sz w:val="24"/>
          <w:szCs w:val="24"/>
        </w:rPr>
        <w:t xml:space="preserve"> até os dias atuais.</w:t>
      </w:r>
    </w:p>
    <w:p w:rsidR="00B71121" w:rsidRPr="00FA7D41" w:rsidRDefault="00B71121" w:rsidP="00B71121">
      <w:pPr>
        <w:jc w:val="both"/>
        <w:rPr>
          <w:color w:val="000000"/>
          <w:sz w:val="24"/>
          <w:szCs w:val="24"/>
        </w:rPr>
      </w:pPr>
    </w:p>
    <w:p w:rsidR="00FA7D41" w:rsidRDefault="00FA7D41" w:rsidP="00B711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Pr="00FA7D41">
        <w:rPr>
          <w:color w:val="000000"/>
          <w:sz w:val="24"/>
          <w:szCs w:val="24"/>
        </w:rPr>
        <w:t>Em 2017 Pedrinho vol</w:t>
      </w:r>
      <w:bookmarkStart w:id="0" w:name="_GoBack"/>
      <w:bookmarkEnd w:id="0"/>
      <w:r w:rsidRPr="00FA7D41">
        <w:rPr>
          <w:color w:val="000000"/>
          <w:sz w:val="24"/>
          <w:szCs w:val="24"/>
        </w:rPr>
        <w:t xml:space="preserve">ta frente </w:t>
      </w:r>
      <w:proofErr w:type="gramStart"/>
      <w:r w:rsidRPr="00FA7D41">
        <w:rPr>
          <w:color w:val="000000"/>
          <w:sz w:val="24"/>
          <w:szCs w:val="24"/>
        </w:rPr>
        <w:t>a</w:t>
      </w:r>
      <w:proofErr w:type="gramEnd"/>
      <w:r w:rsidRPr="00FA7D41">
        <w:rPr>
          <w:color w:val="000000"/>
          <w:sz w:val="24"/>
          <w:szCs w:val="24"/>
        </w:rPr>
        <w:t xml:space="preserve"> Presidência do </w:t>
      </w:r>
      <w:proofErr w:type="spellStart"/>
      <w:r w:rsidRPr="00FA7D41">
        <w:rPr>
          <w:color w:val="000000"/>
          <w:sz w:val="24"/>
          <w:szCs w:val="24"/>
        </w:rPr>
        <w:t>Comsep</w:t>
      </w:r>
      <w:proofErr w:type="spellEnd"/>
      <w:r w:rsidRPr="00FA7D41">
        <w:rPr>
          <w:color w:val="000000"/>
          <w:sz w:val="24"/>
          <w:szCs w:val="24"/>
        </w:rPr>
        <w:t xml:space="preserve"> e volta a realizar ações efetivas em </w:t>
      </w:r>
      <w:r>
        <w:rPr>
          <w:color w:val="000000"/>
          <w:sz w:val="24"/>
          <w:szCs w:val="24"/>
        </w:rPr>
        <w:t xml:space="preserve">prol do cidadão e da comunidade e em </w:t>
      </w:r>
      <w:r w:rsidRPr="00FA7D41">
        <w:rPr>
          <w:color w:val="000000"/>
          <w:sz w:val="24"/>
          <w:szCs w:val="24"/>
        </w:rPr>
        <w:t xml:space="preserve"> 2018 é eleito Presidente do Conselho Comunitário de Segurança</w:t>
      </w:r>
      <w:r>
        <w:rPr>
          <w:color w:val="000000"/>
          <w:sz w:val="24"/>
          <w:szCs w:val="24"/>
        </w:rPr>
        <w:t>.</w:t>
      </w:r>
    </w:p>
    <w:p w:rsidR="00B71121" w:rsidRDefault="00B71121" w:rsidP="00B71121">
      <w:pPr>
        <w:jc w:val="both"/>
        <w:rPr>
          <w:color w:val="000000"/>
          <w:sz w:val="24"/>
          <w:szCs w:val="24"/>
        </w:rPr>
      </w:pPr>
    </w:p>
    <w:p w:rsidR="00FA7D41" w:rsidRPr="00FA7D41" w:rsidRDefault="00FA7D41" w:rsidP="00B7112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 w:rsidRPr="00FA7D41">
        <w:rPr>
          <w:color w:val="000000"/>
          <w:sz w:val="24"/>
          <w:szCs w:val="24"/>
        </w:rPr>
        <w:t xml:space="preserve">Pedrinho sempre se destacou pelo trabalho voltado a segurança, por acreditar que em uma sociedade justa é necessário o fortalecimento de </w:t>
      </w:r>
      <w:proofErr w:type="gramStart"/>
      <w:r w:rsidRPr="00FA7D41">
        <w:rPr>
          <w:color w:val="000000"/>
          <w:sz w:val="24"/>
          <w:szCs w:val="24"/>
        </w:rPr>
        <w:t>3</w:t>
      </w:r>
      <w:proofErr w:type="gramEnd"/>
      <w:r w:rsidRPr="00FA7D41">
        <w:rPr>
          <w:color w:val="000000"/>
          <w:sz w:val="24"/>
          <w:szCs w:val="24"/>
        </w:rPr>
        <w:t xml:space="preserve"> pilares entre eles saúde, educação e segurança. Sempre de forma voluntária dedica seu tempo para ações que venham fornecer de forma efetiva a m</w:t>
      </w:r>
      <w:r>
        <w:rPr>
          <w:color w:val="000000"/>
          <w:sz w:val="24"/>
          <w:szCs w:val="24"/>
        </w:rPr>
        <w:t>elhoria da segurança e busca diá</w:t>
      </w:r>
      <w:r w:rsidRPr="00FA7D41">
        <w:rPr>
          <w:color w:val="000000"/>
          <w:sz w:val="24"/>
          <w:szCs w:val="24"/>
        </w:rPr>
        <w:t xml:space="preserve">logo com as três esferas dos poderes Legislativo, Executivo e Judiciário. Para que o cidadão tenha a segurança necessária cumprindo cumprir um o artigo </w:t>
      </w:r>
      <w:proofErr w:type="gramStart"/>
      <w:r w:rsidRPr="00FA7D41">
        <w:rPr>
          <w:color w:val="000000"/>
          <w:sz w:val="24"/>
          <w:szCs w:val="24"/>
        </w:rPr>
        <w:t>5</w:t>
      </w:r>
      <w:proofErr w:type="gramEnd"/>
      <w:r w:rsidRPr="00FA7D41">
        <w:rPr>
          <w:color w:val="000000"/>
          <w:sz w:val="24"/>
          <w:szCs w:val="24"/>
        </w:rPr>
        <w:t xml:space="preserve"> da Constituição Federal que é o direito de ir e vir do cidadão.</w:t>
      </w:r>
    </w:p>
    <w:p w:rsidR="007A1DAD" w:rsidRPr="007C73FA" w:rsidRDefault="007A1DAD" w:rsidP="00B71121">
      <w:pPr>
        <w:shd w:val="clear" w:color="auto" w:fill="FFFFFF"/>
        <w:jc w:val="both"/>
        <w:rPr>
          <w:sz w:val="24"/>
          <w:szCs w:val="24"/>
        </w:rPr>
      </w:pPr>
    </w:p>
    <w:sectPr w:rsidR="007A1DAD" w:rsidRPr="007C73FA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AB" w:rsidRDefault="005C29AB" w:rsidP="00F414CC">
      <w:r>
        <w:separator/>
      </w:r>
    </w:p>
  </w:endnote>
  <w:endnote w:type="continuationSeparator" w:id="0">
    <w:p w:rsidR="005C29AB" w:rsidRDefault="005C29A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AB" w:rsidRDefault="005C29AB" w:rsidP="00F414CC">
      <w:r>
        <w:separator/>
      </w:r>
    </w:p>
  </w:footnote>
  <w:footnote w:type="continuationSeparator" w:id="0">
    <w:p w:rsidR="005C29AB" w:rsidRDefault="005C29AB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7D32"/>
    <w:multiLevelType w:val="hybridMultilevel"/>
    <w:tmpl w:val="BF90B1EA"/>
    <w:lvl w:ilvl="0" w:tplc="3C16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3E6F"/>
    <w:rsid w:val="0012562B"/>
    <w:rsid w:val="0014624F"/>
    <w:rsid w:val="00155C13"/>
    <w:rsid w:val="001629DC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337E0D"/>
    <w:rsid w:val="003A578F"/>
    <w:rsid w:val="003C5D58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76668"/>
    <w:rsid w:val="005847D0"/>
    <w:rsid w:val="005C29AB"/>
    <w:rsid w:val="0060613A"/>
    <w:rsid w:val="00616D03"/>
    <w:rsid w:val="00664E09"/>
    <w:rsid w:val="00680ACC"/>
    <w:rsid w:val="006F4C6A"/>
    <w:rsid w:val="007A1DAD"/>
    <w:rsid w:val="007B4531"/>
    <w:rsid w:val="007C73FA"/>
    <w:rsid w:val="007D6352"/>
    <w:rsid w:val="0081382D"/>
    <w:rsid w:val="00820F67"/>
    <w:rsid w:val="008241D9"/>
    <w:rsid w:val="0088212F"/>
    <w:rsid w:val="008838A2"/>
    <w:rsid w:val="00885EBB"/>
    <w:rsid w:val="00887EF1"/>
    <w:rsid w:val="008D2C2D"/>
    <w:rsid w:val="00902903"/>
    <w:rsid w:val="00902ECC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273A0"/>
    <w:rsid w:val="00B71121"/>
    <w:rsid w:val="00B94BB3"/>
    <w:rsid w:val="00BA47D3"/>
    <w:rsid w:val="00BD51A5"/>
    <w:rsid w:val="00BF1C5E"/>
    <w:rsid w:val="00C167A7"/>
    <w:rsid w:val="00C25CA5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47CB9"/>
    <w:rsid w:val="00E77CBA"/>
    <w:rsid w:val="00EA7FD7"/>
    <w:rsid w:val="00EF6DB0"/>
    <w:rsid w:val="00F414CC"/>
    <w:rsid w:val="00F43420"/>
    <w:rsid w:val="00F46AEA"/>
    <w:rsid w:val="00F72BF2"/>
    <w:rsid w:val="00F82676"/>
    <w:rsid w:val="00F9778C"/>
    <w:rsid w:val="00FA7D41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14</cp:revision>
  <cp:lastPrinted>2018-04-19T12:07:00Z</cp:lastPrinted>
  <dcterms:created xsi:type="dcterms:W3CDTF">2017-07-07T13:39:00Z</dcterms:created>
  <dcterms:modified xsi:type="dcterms:W3CDTF">2018-04-24T17:01:00Z</dcterms:modified>
</cp:coreProperties>
</file>