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80" w:rsidRPr="009866EE" w:rsidRDefault="00EB6C80" w:rsidP="00EB6C80">
      <w:pPr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866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03/2018</w:t>
      </w:r>
    </w:p>
    <w:p w:rsidR="00EB6C80" w:rsidRDefault="00EB6C80" w:rsidP="00EB6C80">
      <w:pPr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31357" w:rsidRPr="009866EE" w:rsidRDefault="00A31357" w:rsidP="00EB6C80">
      <w:pPr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B6C80" w:rsidRPr="009866EE" w:rsidRDefault="00EB6C80" w:rsidP="00EB6C80">
      <w:pPr>
        <w:tabs>
          <w:tab w:val="left" w:pos="3191"/>
        </w:tabs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66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9866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maio de 2018.</w:t>
      </w:r>
    </w:p>
    <w:p w:rsidR="00EB6C80" w:rsidRDefault="00EB6C80" w:rsidP="00EB6C80">
      <w:pPr>
        <w:tabs>
          <w:tab w:val="left" w:pos="3191"/>
        </w:tabs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31357" w:rsidRPr="009866EE" w:rsidRDefault="00A31357" w:rsidP="00EB6C80">
      <w:pPr>
        <w:tabs>
          <w:tab w:val="left" w:pos="3191"/>
        </w:tabs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B6C80" w:rsidRPr="009866EE" w:rsidRDefault="00EB6C80" w:rsidP="00EB6C80">
      <w:pPr>
        <w:tabs>
          <w:tab w:val="left" w:pos="3191"/>
        </w:tabs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66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Concede Revisão Geral Anual – RGA, na forma do inciso X do Art. 37 da Constituição Federal, ao vencimento dos cargos de provimento efetivo, contratado e comissionado da Câmara Municipal de Sorriso e dá outras providências.</w:t>
      </w:r>
    </w:p>
    <w:p w:rsidR="00EB6C80" w:rsidRPr="009866EE" w:rsidRDefault="00EB6C80" w:rsidP="00EB6C8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B6C80" w:rsidRDefault="00EB6C80" w:rsidP="00EB6C80">
      <w:pPr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31357" w:rsidRPr="009866EE" w:rsidRDefault="00A31357" w:rsidP="00EB6C80">
      <w:pPr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B6C80" w:rsidRPr="009866EE" w:rsidRDefault="00EB6C80" w:rsidP="00EB6C80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A7D06">
        <w:rPr>
          <w:rFonts w:ascii="Times New Roman" w:hAnsi="Times New Roman" w:cs="Times New Roman"/>
          <w:sz w:val="24"/>
          <w:szCs w:val="24"/>
        </w:rPr>
        <w:t>O Excelentíssimo</w:t>
      </w:r>
      <w:proofErr w:type="gramEnd"/>
      <w:r w:rsidRPr="001A7D06">
        <w:rPr>
          <w:rFonts w:ascii="Times New Roman" w:hAnsi="Times New Roman" w:cs="Times New Roman"/>
          <w:sz w:val="24"/>
          <w:szCs w:val="24"/>
        </w:rPr>
        <w:t xml:space="preserve"> Senhor Fábio Gavasso, Presidente da Câmara Municipal de Sorriso, Estado de Mato Grosso, faz saber que o Plenário aprovou e ele promulga a seguinte Resolução:</w:t>
      </w:r>
    </w:p>
    <w:p w:rsidR="00EB6C80" w:rsidRPr="009866EE" w:rsidRDefault="00EB6C80" w:rsidP="00EB6C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6C80" w:rsidRDefault="00EB6C80" w:rsidP="00EB6C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1357" w:rsidRPr="009866EE" w:rsidRDefault="00A31357" w:rsidP="00EB6C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6C80" w:rsidRPr="009866EE" w:rsidRDefault="00EB6C80" w:rsidP="00EB6C80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86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1º </w:t>
      </w:r>
      <w:r w:rsidRPr="009866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o Chefe do Poder Legislativo Municipal autorizado a conceder Revisão Geral Anual – RGA de 2,07% (dois inteiros e sete centésimos por cento) ao vencimento dos cargos de provimento efetivo, contrato temporário e c</w:t>
      </w:r>
      <w:bookmarkStart w:id="0" w:name="_GoBack"/>
      <w:bookmarkEnd w:id="0"/>
      <w:r w:rsidRPr="009866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omissionado da Câmara Municipal de Sorriso.</w:t>
      </w:r>
    </w:p>
    <w:p w:rsidR="00EB6C80" w:rsidRDefault="00EB6C80" w:rsidP="00EB6C80">
      <w:pPr>
        <w:keepNext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1357" w:rsidRPr="009866EE" w:rsidRDefault="00A31357" w:rsidP="00EB6C80">
      <w:pPr>
        <w:keepNext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B6C80" w:rsidRPr="009866EE" w:rsidRDefault="00EB6C80" w:rsidP="00EB6C80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86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</w:t>
      </w:r>
      <w:r w:rsidRPr="00986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Pr="009866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Esta Resolução entra em vigor na data de sua publicação, produzindo seu efeito financeiro retroativo a 1º de maio de 2018.</w:t>
      </w:r>
    </w:p>
    <w:p w:rsidR="00EB6C80" w:rsidRPr="009866EE" w:rsidRDefault="00EB6C80" w:rsidP="00EB6C80">
      <w:pPr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EB6C80" w:rsidRPr="009866EE" w:rsidRDefault="00EB6C80" w:rsidP="00EB6C8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6C80" w:rsidRDefault="00EB6C80" w:rsidP="00EB6C8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66EE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Estado de Mato Grosso, em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9866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maio de 2018.</w:t>
      </w:r>
    </w:p>
    <w:p w:rsidR="00EB6C80" w:rsidRDefault="00EB6C80" w:rsidP="00EB6C8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6C80" w:rsidRDefault="00EB6C80" w:rsidP="00EB6C8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6C80" w:rsidRDefault="00EB6C80" w:rsidP="00EB6C8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6C80" w:rsidRDefault="00EB6C80" w:rsidP="00EB6C8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6C80" w:rsidRDefault="00EB6C80" w:rsidP="00EB6C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FÁBIO GAVASSO</w:t>
      </w:r>
    </w:p>
    <w:p w:rsidR="00EB6C80" w:rsidRPr="009866EE" w:rsidRDefault="00EB6C80" w:rsidP="00EB6C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sectPr w:rsidR="00EB6C80" w:rsidRPr="009866EE" w:rsidSect="00A31357">
      <w:headerReference w:type="default" r:id="rId5"/>
      <w:pgSz w:w="11907" w:h="16840" w:code="9"/>
      <w:pgMar w:top="2694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C3" w:rsidRDefault="00A31357">
    <w:pPr>
      <w:jc w:val="center"/>
      <w:rPr>
        <w:b/>
        <w:sz w:val="28"/>
      </w:rPr>
    </w:pPr>
  </w:p>
  <w:p w:rsidR="00191BC3" w:rsidRDefault="00A313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A31357"/>
    <w:rsid w:val="00A906D8"/>
    <w:rsid w:val="00AB5A74"/>
    <w:rsid w:val="00EB6C8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EB6C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6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cp:lastPrinted>2018-05-24T14:55:00Z</cp:lastPrinted>
  <dcterms:created xsi:type="dcterms:W3CDTF">2018-05-24T14:53:00Z</dcterms:created>
  <dcterms:modified xsi:type="dcterms:W3CDTF">2018-05-24T14:55:00Z</dcterms:modified>
</cp:coreProperties>
</file>