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D52" w:rsidRPr="00BA4827" w:rsidRDefault="00745D52" w:rsidP="00745D52">
      <w:pPr>
        <w:pStyle w:val="Ttulo2"/>
        <w:ind w:left="567" w:firstLine="2268"/>
        <w:rPr>
          <w:rFonts w:ascii="Times New Roman" w:hAnsi="Times New Roman"/>
          <w:sz w:val="24"/>
          <w:szCs w:val="24"/>
        </w:rPr>
      </w:pPr>
      <w:bookmarkStart w:id="0" w:name="_GoBack"/>
      <w:r w:rsidRPr="004E0367">
        <w:rPr>
          <w:rFonts w:ascii="Times New Roman" w:hAnsi="Times New Roman"/>
          <w:sz w:val="24"/>
          <w:szCs w:val="24"/>
        </w:rPr>
        <w:t xml:space="preserve">PORTARIA Nº </w:t>
      </w:r>
      <w:r w:rsidR="00BD1574">
        <w:rPr>
          <w:rFonts w:ascii="Times New Roman" w:hAnsi="Times New Roman"/>
          <w:sz w:val="24"/>
          <w:szCs w:val="24"/>
        </w:rPr>
        <w:t>13</w:t>
      </w:r>
      <w:r w:rsidR="00AE3FE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/201</w:t>
      </w:r>
      <w:r w:rsidR="00945248">
        <w:rPr>
          <w:rFonts w:ascii="Times New Roman" w:hAnsi="Times New Roman"/>
          <w:sz w:val="24"/>
          <w:szCs w:val="24"/>
        </w:rPr>
        <w:t>8</w:t>
      </w:r>
    </w:p>
    <w:p w:rsidR="00745D52" w:rsidRPr="004E0367" w:rsidRDefault="00745D52" w:rsidP="00745D52">
      <w:pPr>
        <w:jc w:val="center"/>
        <w:rPr>
          <w:b/>
          <w:bCs/>
          <w:sz w:val="24"/>
          <w:szCs w:val="24"/>
        </w:rPr>
      </w:pPr>
    </w:p>
    <w:p w:rsidR="00745D52" w:rsidRPr="00945248" w:rsidRDefault="00945248" w:rsidP="00745D52">
      <w:pPr>
        <w:pStyle w:val="Ttulo1"/>
        <w:ind w:left="2835"/>
        <w:jc w:val="left"/>
        <w:rPr>
          <w:rFonts w:ascii="Times New Roman" w:eastAsia="Arial Unicode MS" w:hAnsi="Times New Roman"/>
          <w:b w:val="0"/>
          <w:bCs/>
          <w:szCs w:val="24"/>
          <w:u w:val="none"/>
        </w:rPr>
      </w:pPr>
      <w:r>
        <w:rPr>
          <w:rFonts w:ascii="Times New Roman" w:hAnsi="Times New Roman"/>
          <w:b w:val="0"/>
          <w:bCs/>
          <w:szCs w:val="24"/>
          <w:u w:val="none"/>
        </w:rPr>
        <w:t>D</w:t>
      </w:r>
      <w:r w:rsidRPr="00945248">
        <w:rPr>
          <w:rFonts w:ascii="Times New Roman" w:hAnsi="Times New Roman"/>
          <w:b w:val="0"/>
          <w:bCs/>
          <w:szCs w:val="24"/>
          <w:u w:val="none"/>
        </w:rPr>
        <w:t xml:space="preserve">ata: </w:t>
      </w:r>
      <w:r w:rsidR="00BD1574">
        <w:rPr>
          <w:rFonts w:ascii="Times New Roman" w:hAnsi="Times New Roman"/>
          <w:b w:val="0"/>
          <w:bCs/>
          <w:szCs w:val="24"/>
          <w:u w:val="none"/>
        </w:rPr>
        <w:t>13</w:t>
      </w:r>
      <w:r w:rsidRPr="00945248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 w:rsidR="00BD1574">
        <w:rPr>
          <w:rFonts w:ascii="Times New Roman" w:hAnsi="Times New Roman"/>
          <w:b w:val="0"/>
          <w:bCs/>
          <w:szCs w:val="24"/>
          <w:u w:val="none"/>
        </w:rPr>
        <w:t>agosto</w:t>
      </w:r>
      <w:r w:rsidRPr="00945248">
        <w:rPr>
          <w:rFonts w:ascii="Times New Roman" w:hAnsi="Times New Roman"/>
          <w:b w:val="0"/>
          <w:bCs/>
          <w:szCs w:val="24"/>
          <w:u w:val="none"/>
        </w:rPr>
        <w:t xml:space="preserve"> de 201</w:t>
      </w:r>
      <w:r>
        <w:rPr>
          <w:rFonts w:ascii="Times New Roman" w:hAnsi="Times New Roman"/>
          <w:b w:val="0"/>
          <w:bCs/>
          <w:szCs w:val="24"/>
          <w:u w:val="none"/>
        </w:rPr>
        <w:t>8</w:t>
      </w:r>
    </w:p>
    <w:p w:rsidR="00745D52" w:rsidRPr="00945248" w:rsidRDefault="00745D52" w:rsidP="00745D52">
      <w:pPr>
        <w:ind w:left="2835"/>
        <w:jc w:val="both"/>
        <w:rPr>
          <w:bCs/>
          <w:sz w:val="24"/>
          <w:szCs w:val="24"/>
        </w:rPr>
      </w:pPr>
    </w:p>
    <w:p w:rsidR="005164D7" w:rsidRPr="00945248" w:rsidRDefault="00945248" w:rsidP="005164D7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H</w:t>
      </w:r>
      <w:r w:rsidRPr="00945248">
        <w:rPr>
          <w:rFonts w:ascii="Times New Roman" w:hAnsi="Times New Roman"/>
          <w:b w:val="0"/>
          <w:bCs/>
          <w:sz w:val="24"/>
          <w:szCs w:val="24"/>
        </w:rPr>
        <w:t xml:space="preserve">omologa </w:t>
      </w:r>
      <w:r>
        <w:rPr>
          <w:rFonts w:ascii="Times New Roman" w:hAnsi="Times New Roman"/>
          <w:b w:val="0"/>
          <w:bCs/>
          <w:sz w:val="24"/>
          <w:szCs w:val="24"/>
        </w:rPr>
        <w:t>I</w:t>
      </w:r>
      <w:r w:rsidRPr="00945248">
        <w:rPr>
          <w:rFonts w:ascii="Times New Roman" w:hAnsi="Times New Roman"/>
          <w:b w:val="0"/>
          <w:bCs/>
          <w:sz w:val="24"/>
          <w:szCs w:val="24"/>
        </w:rPr>
        <w:t xml:space="preserve">nício de </w:t>
      </w:r>
      <w:r>
        <w:rPr>
          <w:rFonts w:ascii="Times New Roman" w:hAnsi="Times New Roman"/>
          <w:b w:val="0"/>
          <w:bCs/>
          <w:sz w:val="24"/>
          <w:szCs w:val="24"/>
        </w:rPr>
        <w:t>M</w:t>
      </w:r>
      <w:r w:rsidRPr="00945248">
        <w:rPr>
          <w:rFonts w:ascii="Times New Roman" w:hAnsi="Times New Roman"/>
          <w:b w:val="0"/>
          <w:bCs/>
          <w:sz w:val="24"/>
          <w:szCs w:val="24"/>
        </w:rPr>
        <w:t>andato d</w:t>
      </w:r>
      <w:r w:rsidR="00AE3FEF">
        <w:rPr>
          <w:rFonts w:ascii="Times New Roman" w:hAnsi="Times New Roman"/>
          <w:b w:val="0"/>
          <w:bCs/>
          <w:sz w:val="24"/>
          <w:szCs w:val="24"/>
        </w:rPr>
        <w:t>a</w:t>
      </w:r>
      <w:r w:rsidRPr="00945248">
        <w:rPr>
          <w:rFonts w:ascii="Times New Roman" w:hAnsi="Times New Roman"/>
          <w:b w:val="0"/>
          <w:bCs/>
          <w:sz w:val="24"/>
          <w:szCs w:val="24"/>
        </w:rPr>
        <w:t xml:space="preserve"> suplente de vereador </w:t>
      </w:r>
      <w:r w:rsidR="00AE3FEF">
        <w:rPr>
          <w:rFonts w:ascii="Times New Roman" w:hAnsi="Times New Roman"/>
          <w:b w:val="0"/>
          <w:bCs/>
          <w:sz w:val="24"/>
          <w:szCs w:val="24"/>
        </w:rPr>
        <w:t>Elisa Eduarda Pereira e Oliveira Abrahão</w:t>
      </w:r>
      <w:r w:rsidRPr="0094524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745D52" w:rsidRDefault="00745D52" w:rsidP="00745D52">
      <w:pPr>
        <w:jc w:val="both"/>
        <w:rPr>
          <w:bCs/>
          <w:sz w:val="24"/>
          <w:szCs w:val="24"/>
        </w:rPr>
      </w:pPr>
    </w:p>
    <w:p w:rsidR="00745D52" w:rsidRPr="004E0367" w:rsidRDefault="00745D52" w:rsidP="00745D52">
      <w:pPr>
        <w:jc w:val="both"/>
        <w:rPr>
          <w:bCs/>
          <w:sz w:val="24"/>
          <w:szCs w:val="24"/>
        </w:rPr>
      </w:pPr>
    </w:p>
    <w:p w:rsidR="00745D52" w:rsidRDefault="00745D52" w:rsidP="00745D52">
      <w:pPr>
        <w:ind w:firstLine="1418"/>
        <w:jc w:val="both"/>
        <w:rPr>
          <w:sz w:val="24"/>
          <w:szCs w:val="24"/>
        </w:rPr>
      </w:pPr>
      <w:r w:rsidRPr="00B86AA1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745D52" w:rsidRPr="00B86AA1" w:rsidRDefault="00745D52" w:rsidP="00745D52">
      <w:pPr>
        <w:ind w:firstLine="1418"/>
        <w:jc w:val="both"/>
        <w:rPr>
          <w:sz w:val="24"/>
          <w:szCs w:val="24"/>
        </w:rPr>
      </w:pPr>
    </w:p>
    <w:p w:rsidR="00745D52" w:rsidRPr="000F20CD" w:rsidRDefault="00745D52" w:rsidP="00745D52">
      <w:pPr>
        <w:numPr>
          <w:ilvl w:val="0"/>
          <w:numId w:val="1"/>
        </w:numPr>
        <w:spacing w:after="200"/>
        <w:ind w:left="0" w:firstLine="141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Considerando o afastamento do Vereador </w:t>
      </w:r>
      <w:r w:rsidR="00AE3FEF">
        <w:rPr>
          <w:bCs/>
          <w:sz w:val="24"/>
          <w:szCs w:val="24"/>
        </w:rPr>
        <w:t>Marlon Zanella</w:t>
      </w:r>
      <w:r>
        <w:rPr>
          <w:bCs/>
          <w:sz w:val="24"/>
          <w:szCs w:val="24"/>
        </w:rPr>
        <w:t xml:space="preserve">, conforme a Portaria nº </w:t>
      </w:r>
      <w:r w:rsidR="00BD1574">
        <w:rPr>
          <w:bCs/>
          <w:sz w:val="24"/>
          <w:szCs w:val="24"/>
        </w:rPr>
        <w:t>12</w:t>
      </w:r>
      <w:r w:rsidR="00AE3FEF">
        <w:rPr>
          <w:bCs/>
          <w:sz w:val="24"/>
          <w:szCs w:val="24"/>
        </w:rPr>
        <w:t>7</w:t>
      </w:r>
      <w:r w:rsidR="00945248">
        <w:rPr>
          <w:bCs/>
          <w:sz w:val="24"/>
          <w:szCs w:val="24"/>
        </w:rPr>
        <w:t>/2018</w:t>
      </w:r>
      <w:r>
        <w:rPr>
          <w:bCs/>
          <w:sz w:val="24"/>
          <w:szCs w:val="24"/>
        </w:rPr>
        <w:t xml:space="preserve"> de </w:t>
      </w:r>
      <w:r w:rsidR="00AE3FEF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 xml:space="preserve"> de </w:t>
      </w:r>
      <w:r w:rsidR="00BD1574">
        <w:rPr>
          <w:bCs/>
          <w:sz w:val="24"/>
          <w:szCs w:val="24"/>
        </w:rPr>
        <w:t>agosto</w:t>
      </w:r>
      <w:r>
        <w:rPr>
          <w:bCs/>
          <w:sz w:val="24"/>
          <w:szCs w:val="24"/>
        </w:rPr>
        <w:t xml:space="preserve"> de 201</w:t>
      </w:r>
      <w:r w:rsidR="00945248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;</w:t>
      </w:r>
    </w:p>
    <w:p w:rsidR="00745D52" w:rsidRPr="000F20CD" w:rsidRDefault="00745D52" w:rsidP="00745D52">
      <w:pPr>
        <w:numPr>
          <w:ilvl w:val="0"/>
          <w:numId w:val="1"/>
        </w:numPr>
        <w:spacing w:after="200"/>
        <w:ind w:left="0" w:firstLine="1418"/>
        <w:jc w:val="both"/>
        <w:rPr>
          <w:sz w:val="24"/>
          <w:szCs w:val="24"/>
        </w:rPr>
      </w:pPr>
      <w:r w:rsidRPr="000F20CD">
        <w:rPr>
          <w:sz w:val="24"/>
          <w:szCs w:val="24"/>
        </w:rPr>
        <w:t>Considerando</w:t>
      </w:r>
      <w:r w:rsidR="005164D7">
        <w:rPr>
          <w:sz w:val="24"/>
          <w:szCs w:val="24"/>
        </w:rPr>
        <w:t xml:space="preserve"> o Ofício nº </w:t>
      </w:r>
      <w:r w:rsidR="00BD1574">
        <w:rPr>
          <w:sz w:val="24"/>
          <w:szCs w:val="24"/>
        </w:rPr>
        <w:t>42</w:t>
      </w:r>
      <w:r w:rsidR="00AE3FEF">
        <w:rPr>
          <w:sz w:val="24"/>
          <w:szCs w:val="24"/>
        </w:rPr>
        <w:t>9</w:t>
      </w:r>
      <w:r w:rsidR="005164D7">
        <w:rPr>
          <w:sz w:val="24"/>
          <w:szCs w:val="24"/>
        </w:rPr>
        <w:t>/201</w:t>
      </w:r>
      <w:r w:rsidR="00945248">
        <w:rPr>
          <w:sz w:val="24"/>
          <w:szCs w:val="24"/>
        </w:rPr>
        <w:t>8</w:t>
      </w:r>
      <w:r w:rsidR="005164D7">
        <w:rPr>
          <w:sz w:val="24"/>
          <w:szCs w:val="24"/>
        </w:rPr>
        <w:t xml:space="preserve"> – GP/SEC, que convoca </w:t>
      </w:r>
      <w:r w:rsidR="00AE3FEF">
        <w:rPr>
          <w:sz w:val="24"/>
          <w:szCs w:val="24"/>
        </w:rPr>
        <w:t>a</w:t>
      </w:r>
      <w:r w:rsidR="005164D7">
        <w:rPr>
          <w:sz w:val="24"/>
          <w:szCs w:val="24"/>
        </w:rPr>
        <w:t xml:space="preserve"> Suplente de Vereador</w:t>
      </w:r>
      <w:r w:rsidR="002D0522">
        <w:rPr>
          <w:sz w:val="24"/>
          <w:szCs w:val="24"/>
        </w:rPr>
        <w:t xml:space="preserve"> </w:t>
      </w:r>
      <w:r w:rsidR="00AE3FEF">
        <w:rPr>
          <w:sz w:val="24"/>
          <w:szCs w:val="24"/>
        </w:rPr>
        <w:t>Elisa Eduarda Pereira e Oliveira Abrahão</w:t>
      </w:r>
      <w:r w:rsidRPr="000F20CD">
        <w:rPr>
          <w:sz w:val="24"/>
          <w:szCs w:val="24"/>
        </w:rPr>
        <w:t>,</w:t>
      </w:r>
    </w:p>
    <w:p w:rsidR="00745D52" w:rsidRDefault="00745D52" w:rsidP="00745D52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ab/>
      </w:r>
      <w:r w:rsidRPr="004E0367">
        <w:rPr>
          <w:sz w:val="24"/>
          <w:szCs w:val="24"/>
        </w:rPr>
        <w:tab/>
      </w:r>
    </w:p>
    <w:p w:rsidR="00745D52" w:rsidRPr="004E0367" w:rsidRDefault="00745D52" w:rsidP="00745D52">
      <w:pPr>
        <w:ind w:firstLine="1418"/>
        <w:jc w:val="both"/>
        <w:rPr>
          <w:b/>
          <w:bCs/>
          <w:sz w:val="24"/>
          <w:szCs w:val="24"/>
        </w:rPr>
      </w:pPr>
      <w:r w:rsidRPr="004E0367">
        <w:rPr>
          <w:b/>
          <w:bCs/>
          <w:sz w:val="24"/>
          <w:szCs w:val="24"/>
        </w:rPr>
        <w:t>RESOLVE:</w:t>
      </w:r>
    </w:p>
    <w:p w:rsidR="00745D52" w:rsidRPr="004E0367" w:rsidRDefault="00745D52" w:rsidP="00745D52">
      <w:pPr>
        <w:jc w:val="both"/>
        <w:rPr>
          <w:sz w:val="24"/>
          <w:szCs w:val="24"/>
        </w:rPr>
      </w:pPr>
    </w:p>
    <w:p w:rsidR="00745D52" w:rsidRPr="004E0367" w:rsidRDefault="00745D52" w:rsidP="00745D52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ab/>
      </w:r>
      <w:r w:rsidRPr="004E0367">
        <w:rPr>
          <w:sz w:val="24"/>
          <w:szCs w:val="24"/>
        </w:rPr>
        <w:tab/>
      </w:r>
      <w:r w:rsidRPr="004E0367">
        <w:rPr>
          <w:b/>
          <w:bCs/>
          <w:sz w:val="24"/>
          <w:szCs w:val="24"/>
        </w:rPr>
        <w:t>Art. 1º</w:t>
      </w:r>
      <w:r w:rsidRPr="004E0367">
        <w:rPr>
          <w:sz w:val="24"/>
          <w:szCs w:val="24"/>
        </w:rPr>
        <w:t xml:space="preserve"> - </w:t>
      </w:r>
      <w:r>
        <w:rPr>
          <w:sz w:val="24"/>
          <w:szCs w:val="24"/>
        </w:rPr>
        <w:t>Homologar início de mandato d</w:t>
      </w:r>
      <w:r w:rsidR="00AE3FEF">
        <w:rPr>
          <w:sz w:val="24"/>
          <w:szCs w:val="24"/>
        </w:rPr>
        <w:t>a</w:t>
      </w:r>
      <w:r>
        <w:rPr>
          <w:sz w:val="24"/>
          <w:szCs w:val="24"/>
        </w:rPr>
        <w:t xml:space="preserve"> suplente de vereador </w:t>
      </w:r>
      <w:r w:rsidR="00AE3FEF">
        <w:rPr>
          <w:b/>
          <w:bCs/>
          <w:sz w:val="24"/>
          <w:szCs w:val="24"/>
        </w:rPr>
        <w:t>ELISA EDUARDA PEREIRA E OL</w:t>
      </w:r>
      <w:r w:rsidR="00C524C1">
        <w:rPr>
          <w:b/>
          <w:bCs/>
          <w:sz w:val="24"/>
          <w:szCs w:val="24"/>
        </w:rPr>
        <w:t>I</w:t>
      </w:r>
      <w:r w:rsidR="00AE3FEF">
        <w:rPr>
          <w:b/>
          <w:bCs/>
          <w:sz w:val="24"/>
          <w:szCs w:val="24"/>
        </w:rPr>
        <w:t>VE</w:t>
      </w:r>
      <w:r w:rsidR="00C524C1">
        <w:rPr>
          <w:b/>
          <w:bCs/>
          <w:sz w:val="24"/>
          <w:szCs w:val="24"/>
        </w:rPr>
        <w:t>I</w:t>
      </w:r>
      <w:r w:rsidR="00AE3FEF">
        <w:rPr>
          <w:b/>
          <w:bCs/>
          <w:sz w:val="24"/>
          <w:szCs w:val="24"/>
        </w:rPr>
        <w:t>RA ABRAHÃO</w:t>
      </w:r>
      <w:r>
        <w:rPr>
          <w:sz w:val="24"/>
          <w:szCs w:val="24"/>
        </w:rPr>
        <w:t xml:space="preserve">, a partir do dia </w:t>
      </w:r>
      <w:r w:rsidR="00BD1574">
        <w:rPr>
          <w:sz w:val="24"/>
          <w:szCs w:val="24"/>
        </w:rPr>
        <w:t>13</w:t>
      </w:r>
      <w:r>
        <w:rPr>
          <w:sz w:val="24"/>
          <w:szCs w:val="24"/>
        </w:rPr>
        <w:t xml:space="preserve"> de </w:t>
      </w:r>
      <w:r w:rsidR="00BD1574">
        <w:rPr>
          <w:sz w:val="24"/>
          <w:szCs w:val="24"/>
        </w:rPr>
        <w:t>agosto</w:t>
      </w:r>
      <w:r>
        <w:rPr>
          <w:sz w:val="24"/>
          <w:szCs w:val="24"/>
        </w:rPr>
        <w:t xml:space="preserve"> de 201</w:t>
      </w:r>
      <w:r w:rsidR="00945248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745D52" w:rsidRPr="004E0367" w:rsidRDefault="00745D52" w:rsidP="00745D52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 xml:space="preserve"> </w:t>
      </w:r>
    </w:p>
    <w:p w:rsidR="00745D52" w:rsidRPr="004E0367" w:rsidRDefault="00745D52" w:rsidP="00745D52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ab/>
      </w:r>
      <w:r w:rsidRPr="004E0367">
        <w:rPr>
          <w:sz w:val="24"/>
          <w:szCs w:val="24"/>
        </w:rPr>
        <w:tab/>
      </w:r>
      <w:r w:rsidRPr="004E0367">
        <w:rPr>
          <w:b/>
          <w:bCs/>
          <w:sz w:val="24"/>
          <w:szCs w:val="24"/>
        </w:rPr>
        <w:t>Art. 2º</w:t>
      </w:r>
      <w:r w:rsidRPr="004E0367">
        <w:rPr>
          <w:sz w:val="24"/>
          <w:szCs w:val="24"/>
        </w:rPr>
        <w:t xml:space="preserve"> - Esta Portaria </w:t>
      </w:r>
      <w:r>
        <w:rPr>
          <w:sz w:val="24"/>
          <w:szCs w:val="24"/>
        </w:rPr>
        <w:t>entra em vigor nesta data</w:t>
      </w:r>
      <w:r w:rsidRPr="004E0367">
        <w:rPr>
          <w:sz w:val="24"/>
          <w:szCs w:val="24"/>
        </w:rPr>
        <w:t>.</w:t>
      </w:r>
    </w:p>
    <w:p w:rsidR="00745D52" w:rsidRPr="004E0367" w:rsidRDefault="00745D52" w:rsidP="00745D52">
      <w:pPr>
        <w:jc w:val="both"/>
        <w:rPr>
          <w:sz w:val="24"/>
          <w:szCs w:val="24"/>
        </w:rPr>
      </w:pPr>
    </w:p>
    <w:p w:rsidR="00745D52" w:rsidRPr="004E0367" w:rsidRDefault="00745D52" w:rsidP="00745D52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ab/>
      </w:r>
      <w:r w:rsidRPr="004E0367">
        <w:rPr>
          <w:sz w:val="24"/>
          <w:szCs w:val="24"/>
        </w:rPr>
        <w:tab/>
      </w:r>
    </w:p>
    <w:p w:rsidR="00745D52" w:rsidRDefault="00745D52" w:rsidP="00745D52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ab/>
      </w:r>
      <w:r w:rsidRPr="004E0367">
        <w:rPr>
          <w:sz w:val="24"/>
          <w:szCs w:val="24"/>
        </w:rPr>
        <w:tab/>
        <w:t xml:space="preserve">Câmara Municipal </w:t>
      </w:r>
      <w:r>
        <w:rPr>
          <w:sz w:val="24"/>
          <w:szCs w:val="24"/>
        </w:rPr>
        <w:t>d</w:t>
      </w:r>
      <w:r w:rsidRPr="004E0367">
        <w:rPr>
          <w:sz w:val="24"/>
          <w:szCs w:val="24"/>
        </w:rPr>
        <w:t xml:space="preserve">e Sorriso, Estado de Mato Grosso, em </w:t>
      </w:r>
      <w:r w:rsidR="00BD1574">
        <w:rPr>
          <w:sz w:val="24"/>
          <w:szCs w:val="24"/>
        </w:rPr>
        <w:t>13</w:t>
      </w:r>
      <w:r>
        <w:rPr>
          <w:sz w:val="24"/>
          <w:szCs w:val="24"/>
        </w:rPr>
        <w:t xml:space="preserve"> de </w:t>
      </w:r>
      <w:r w:rsidR="00BD1574">
        <w:rPr>
          <w:sz w:val="24"/>
          <w:szCs w:val="24"/>
        </w:rPr>
        <w:t>agosto</w:t>
      </w:r>
      <w:r>
        <w:rPr>
          <w:sz w:val="24"/>
          <w:szCs w:val="24"/>
        </w:rPr>
        <w:t xml:space="preserve"> de 201</w:t>
      </w:r>
      <w:r w:rsidR="00945248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745D52" w:rsidRDefault="00745D52" w:rsidP="00745D52">
      <w:pPr>
        <w:jc w:val="both"/>
        <w:rPr>
          <w:sz w:val="24"/>
          <w:szCs w:val="24"/>
        </w:rPr>
      </w:pPr>
    </w:p>
    <w:p w:rsidR="00745D52" w:rsidRPr="001B0985" w:rsidRDefault="00745D52" w:rsidP="00745D52">
      <w:pPr>
        <w:rPr>
          <w:sz w:val="24"/>
          <w:szCs w:val="24"/>
        </w:rPr>
      </w:pPr>
    </w:p>
    <w:p w:rsidR="00745D52" w:rsidRDefault="00745D52" w:rsidP="00745D52">
      <w:pPr>
        <w:jc w:val="both"/>
        <w:rPr>
          <w:sz w:val="24"/>
          <w:szCs w:val="24"/>
        </w:rPr>
      </w:pPr>
    </w:p>
    <w:p w:rsidR="00945248" w:rsidRPr="00B86AA1" w:rsidRDefault="00945248" w:rsidP="00745D52">
      <w:pPr>
        <w:jc w:val="both"/>
        <w:rPr>
          <w:sz w:val="24"/>
          <w:szCs w:val="24"/>
        </w:rPr>
      </w:pPr>
    </w:p>
    <w:p w:rsidR="00745D52" w:rsidRPr="00B86AA1" w:rsidRDefault="00745D52" w:rsidP="00745D52">
      <w:pPr>
        <w:jc w:val="center"/>
        <w:rPr>
          <w:b/>
          <w:bCs/>
          <w:sz w:val="24"/>
          <w:szCs w:val="24"/>
        </w:rPr>
      </w:pPr>
      <w:r w:rsidRPr="00B86AA1">
        <w:rPr>
          <w:b/>
          <w:bCs/>
          <w:sz w:val="24"/>
          <w:szCs w:val="24"/>
        </w:rPr>
        <w:t>FÁBIO GAVASSO</w:t>
      </w:r>
    </w:p>
    <w:p w:rsidR="00745D52" w:rsidRPr="00B86AA1" w:rsidRDefault="00745D52" w:rsidP="00745D52">
      <w:pPr>
        <w:jc w:val="center"/>
        <w:rPr>
          <w:b/>
          <w:bCs/>
          <w:sz w:val="24"/>
          <w:szCs w:val="24"/>
        </w:rPr>
      </w:pPr>
      <w:r w:rsidRPr="00B86AA1">
        <w:rPr>
          <w:b/>
          <w:bCs/>
          <w:sz w:val="24"/>
          <w:szCs w:val="24"/>
        </w:rPr>
        <w:t>Presidente</w:t>
      </w:r>
    </w:p>
    <w:p w:rsidR="00745D52" w:rsidRDefault="00745D52" w:rsidP="00745D52">
      <w:pPr>
        <w:jc w:val="center"/>
        <w:rPr>
          <w:b/>
          <w:bCs/>
          <w:sz w:val="24"/>
          <w:szCs w:val="24"/>
        </w:rPr>
      </w:pPr>
    </w:p>
    <w:p w:rsidR="00745D52" w:rsidRDefault="00745D52" w:rsidP="00745D52">
      <w:pPr>
        <w:jc w:val="center"/>
        <w:rPr>
          <w:b/>
          <w:bCs/>
          <w:sz w:val="24"/>
          <w:szCs w:val="24"/>
        </w:rPr>
      </w:pPr>
    </w:p>
    <w:bookmarkEnd w:id="0"/>
    <w:p w:rsidR="00745D52" w:rsidRDefault="00745D52" w:rsidP="00745D52">
      <w:pPr>
        <w:jc w:val="center"/>
        <w:rPr>
          <w:b/>
          <w:bCs/>
          <w:sz w:val="24"/>
          <w:szCs w:val="24"/>
        </w:rPr>
      </w:pPr>
    </w:p>
    <w:sectPr w:rsidR="00745D52" w:rsidSect="00945248">
      <w:headerReference w:type="default" r:id="rId7"/>
      <w:footerReference w:type="default" r:id="rId8"/>
      <w:pgSz w:w="11907" w:h="16840" w:code="9"/>
      <w:pgMar w:top="2836" w:right="1134" w:bottom="1418" w:left="1418" w:header="0" w:footer="12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EE3" w:rsidRDefault="00BD1EE3">
      <w:r>
        <w:separator/>
      </w:r>
    </w:p>
  </w:endnote>
  <w:endnote w:type="continuationSeparator" w:id="0">
    <w:p w:rsidR="00BD1EE3" w:rsidRDefault="00BD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48" w:rsidRPr="003A2268" w:rsidRDefault="00945248" w:rsidP="00945248">
    <w:pPr>
      <w:rPr>
        <w:sz w:val="24"/>
        <w:szCs w:val="24"/>
      </w:rPr>
    </w:pPr>
    <w:r w:rsidRPr="003A2268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945248" w:rsidRPr="003A2268" w:rsidTr="00696EEB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center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CERTIFICO QUE ESTE DOCUMENTO FOI PUBLICADO POR AFIXAÇÃO NO MURAL DA CÂMARA MUNICIPAL DE SORRISO/MT.</w:t>
          </w:r>
        </w:p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______/______/___________</w:t>
          </w:r>
        </w:p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</w:tc>
    </w:tr>
  </w:tbl>
  <w:p w:rsidR="00945248" w:rsidRDefault="009452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EE3" w:rsidRDefault="00BD1EE3">
      <w:r>
        <w:separator/>
      </w:r>
    </w:p>
  </w:footnote>
  <w:footnote w:type="continuationSeparator" w:id="0">
    <w:p w:rsidR="00BD1EE3" w:rsidRDefault="00BD1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3AA" w:rsidRDefault="00C763AA">
    <w:pPr>
      <w:jc w:val="center"/>
      <w:rPr>
        <w:b/>
        <w:sz w:val="28"/>
      </w:rPr>
    </w:pPr>
  </w:p>
  <w:p w:rsidR="00C763AA" w:rsidRDefault="00C763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52"/>
    <w:rsid w:val="00003DB7"/>
    <w:rsid w:val="00040CB3"/>
    <w:rsid w:val="00185995"/>
    <w:rsid w:val="002D0522"/>
    <w:rsid w:val="002D2D40"/>
    <w:rsid w:val="004B5BDD"/>
    <w:rsid w:val="005164D7"/>
    <w:rsid w:val="005F28AF"/>
    <w:rsid w:val="006F3898"/>
    <w:rsid w:val="00745D52"/>
    <w:rsid w:val="00851C4A"/>
    <w:rsid w:val="00945248"/>
    <w:rsid w:val="00AE3FEF"/>
    <w:rsid w:val="00BD1574"/>
    <w:rsid w:val="00BD1EE3"/>
    <w:rsid w:val="00C524C1"/>
    <w:rsid w:val="00C763AA"/>
    <w:rsid w:val="00D36FC0"/>
    <w:rsid w:val="00E3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0A178-14B8-478B-89BE-C0BA48A7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D52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745D52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5D52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45D52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link w:val="Ttulo2"/>
    <w:semiHidden/>
    <w:rsid w:val="00745D5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5D5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semiHidden/>
    <w:rsid w:val="00745D5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5D52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link w:val="Recuodecorpodetexto3"/>
    <w:semiHidden/>
    <w:rsid w:val="00745D52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52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5248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9452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8</cp:revision>
  <dcterms:created xsi:type="dcterms:W3CDTF">2018-04-10T12:24:00Z</dcterms:created>
  <dcterms:modified xsi:type="dcterms:W3CDTF">2018-08-14T15:00:00Z</dcterms:modified>
</cp:coreProperties>
</file>