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BB77DE" w:rsidRDefault="00BB77DE" w:rsidP="00BB77DE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BB77DE">
        <w:rPr>
          <w:rFonts w:ascii="Times New Roman" w:hAnsi="Times New Roman" w:cs="Times New Roman"/>
          <w:color w:val="auto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color w:val="auto"/>
          <w:sz w:val="24"/>
          <w:szCs w:val="24"/>
        </w:rPr>
        <w:t>136</w:t>
      </w:r>
      <w:r w:rsidRPr="00BB77DE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Default="00BB77DE" w:rsidP="00BB77DE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BB77DE" w:rsidRDefault="00BB77DE" w:rsidP="00BB77DE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BB77DE" w:rsidRDefault="00BB77DE" w:rsidP="00BB77DE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B77DE">
        <w:rPr>
          <w:rFonts w:ascii="Times New Roman" w:hAnsi="Times New Roman" w:cs="Times New Roman"/>
          <w:b w:val="0"/>
          <w:color w:val="auto"/>
          <w:sz w:val="24"/>
          <w:szCs w:val="24"/>
        </w:rPr>
        <w:t>Data: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B7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agosto de 2018.</w:t>
      </w:r>
    </w:p>
    <w:p w:rsidR="00BB77DE" w:rsidRDefault="00BB77DE" w:rsidP="00BB77DE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5C3ADF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BB77DE" w:rsidRPr="00BB77DE" w:rsidRDefault="00BB77DE" w:rsidP="00BB7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BB77DE" w:rsidRPr="00BB77DE" w:rsidRDefault="00BB77DE" w:rsidP="00BB7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Considerando o disposto nos Artigos 49 a 51 da Lei Complementar nº 270/2017 e suas alterações;</w:t>
      </w:r>
    </w:p>
    <w:p w:rsidR="00BB77DE" w:rsidRPr="00BB77DE" w:rsidRDefault="00BB77DE" w:rsidP="00BB77DE">
      <w:pPr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Considerando o disposto no Anexo IV, da Lei Complementar nº. 270/2017 (alterado pela Lei Complementar nº. 279/2018);</w:t>
      </w:r>
    </w:p>
    <w:p w:rsidR="00BB77DE" w:rsidRPr="00BB77DE" w:rsidRDefault="00BB77DE" w:rsidP="00BB77DE">
      <w:p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77DE" w:rsidRPr="00BB77DE" w:rsidRDefault="00BB77DE" w:rsidP="00BB77DE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>RESOLVE</w:t>
      </w:r>
      <w:r w:rsidRPr="00BB77DE">
        <w:rPr>
          <w:rFonts w:ascii="Times New Roman" w:hAnsi="Times New Roman" w:cs="Times New Roman"/>
          <w:sz w:val="24"/>
          <w:szCs w:val="24"/>
        </w:rPr>
        <w:t>:</w:t>
      </w: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77DE">
        <w:rPr>
          <w:rFonts w:ascii="Times New Roman" w:hAnsi="Times New Roman" w:cs="Times New Roman"/>
          <w:sz w:val="24"/>
          <w:szCs w:val="24"/>
        </w:rPr>
        <w:t xml:space="preserve"> Conceder função gratificada ao servidor </w:t>
      </w:r>
      <w:r w:rsidRPr="00BB77DE">
        <w:rPr>
          <w:rFonts w:ascii="Times New Roman" w:hAnsi="Times New Roman" w:cs="Times New Roman"/>
          <w:b/>
          <w:sz w:val="24"/>
          <w:szCs w:val="24"/>
        </w:rPr>
        <w:t>JOSÉ MÁRCIO CAVALETTI</w:t>
      </w:r>
      <w:r w:rsidRPr="00BB77DE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="005D7A51">
        <w:rPr>
          <w:rFonts w:ascii="Times New Roman" w:hAnsi="Times New Roman" w:cs="Times New Roman"/>
          <w:sz w:val="24"/>
          <w:szCs w:val="24"/>
        </w:rPr>
        <w:t>Cinegrafista</w:t>
      </w:r>
      <w:r w:rsidRPr="00BB77DE">
        <w:rPr>
          <w:rFonts w:ascii="Times New Roman" w:hAnsi="Times New Roman" w:cs="Times New Roman"/>
          <w:sz w:val="24"/>
          <w:szCs w:val="24"/>
        </w:rPr>
        <w:t>, para desempenhar a Função Gratificada de FG 07 – Coordenador de Armazenamento e</w:t>
      </w:r>
      <w:bookmarkStart w:id="0" w:name="_GoBack"/>
      <w:bookmarkEnd w:id="0"/>
      <w:r w:rsidRPr="00BB77DE">
        <w:rPr>
          <w:rFonts w:ascii="Times New Roman" w:hAnsi="Times New Roman" w:cs="Times New Roman"/>
          <w:sz w:val="24"/>
          <w:szCs w:val="24"/>
        </w:rPr>
        <w:t xml:space="preserve"> Arquivo de Mídias Digitais Elaboradas pela Câmara Municipal de Sorriso e pela Agência de Publicidade,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BB77DE" w:rsidRPr="00BB77DE" w:rsidRDefault="00BB77DE" w:rsidP="00BB7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77DE">
        <w:rPr>
          <w:rFonts w:ascii="Times New Roman" w:hAnsi="Times New Roman" w:cs="Times New Roman"/>
          <w:sz w:val="24"/>
          <w:szCs w:val="24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BB77DE" w:rsidRPr="00BB77DE" w:rsidRDefault="00BB77DE" w:rsidP="00BB77D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Organizar, coordenar e supervisionar os serviços do setor;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Requisitar e controlar o material utilizado no setor;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Elaborar relatórios e pareceres pertinentes as suas atividades;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Zelar pelo bom funcionamento dos equipamentos que dão sustentação técnico-administrativa ao setor, bem como adotar providências para solução de eventuais problemas;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Prestar informações a chefia imediata e atender aos pedidos da Mesa Diretora desta Câmara Municipal;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Ter conhecimento técnico que lhe permita integral domínio sobre o serviço a ser executado e seu respectivo ramo de atuação;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Antecipar-se a solucionar problemas que afetem a execução de suas funções;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Solicitar a seus superiores hierárquicos, em tempo hábil, as decisões e providências que ultrapassem a sua competência.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lastRenderedPageBreak/>
        <w:t>Controlar a executar todas as atividades necessárias ao registro dos debates e pronunciamentos parlamentares, em plenário e nas comissões parlamentares e a supressão;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Manter registro físico e digital de todas as sessões realizadas pela Câmara Municipal de Sorriso;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Fornecer cópias de mídias digitais que forem solicitadas;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 xml:space="preserve">Manter relação de contato com a Agência de Publicidade e arquivar toda a mídia por ela produzida; 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Alimentar o site oficial da Câmara Municipal de Sorriso com as mídias das sessões legislativas;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Supervisionar e efetivar medidas para que a escala seja cumprida e os registros sejam realizados dentro do prazo previsto;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Ajudar a chefia imediata a resolver acontecimentos inesperados que possam prejudicar o bom andamento dos registros;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Indicar medidas a chefia imediata quando tomar ciência de irregularidades quanto aos registros;</w:t>
      </w:r>
    </w:p>
    <w:p w:rsidR="00BB77DE" w:rsidRPr="00BB77DE" w:rsidRDefault="00BB77DE" w:rsidP="00BB77DE">
      <w:pPr>
        <w:numPr>
          <w:ilvl w:val="0"/>
          <w:numId w:val="5"/>
        </w:numPr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Desempenhar outras atividades correlatas.</w:t>
      </w: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77DE">
        <w:rPr>
          <w:rFonts w:ascii="Times New Roman" w:hAnsi="Times New Roman" w:cs="Times New Roman"/>
          <w:bCs/>
          <w:sz w:val="24"/>
          <w:szCs w:val="24"/>
        </w:rPr>
        <w:t>Fica revogada a Portaria de nº 029/2018.</w:t>
      </w: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BB77DE">
        <w:rPr>
          <w:rFonts w:ascii="Times New Roman" w:hAnsi="Times New Roman" w:cs="Times New Roman"/>
          <w:sz w:val="24"/>
          <w:szCs w:val="24"/>
        </w:rPr>
        <w:t xml:space="preserve"> Esta Portaria entra em vigor nesta data.</w:t>
      </w:r>
    </w:p>
    <w:p w:rsid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77DE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7DE">
        <w:rPr>
          <w:rFonts w:ascii="Times New Roman" w:hAnsi="Times New Roman" w:cs="Times New Roman"/>
          <w:sz w:val="24"/>
          <w:szCs w:val="24"/>
        </w:rPr>
        <w:t xml:space="preserve"> de agosto de 2018.</w:t>
      </w:r>
    </w:p>
    <w:p w:rsidR="00BB77DE" w:rsidRPr="00BB77DE" w:rsidRDefault="00BB77DE" w:rsidP="00BB7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BB77DE" w:rsidRDefault="00BB77DE" w:rsidP="00BB7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7DE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B77DE" w:rsidRPr="00BB77DE" w:rsidRDefault="00BB77DE" w:rsidP="00BB77D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7DE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BB77DE" w:rsidRDefault="00BB77DE" w:rsidP="00BB77DE">
      <w:pPr>
        <w:rPr>
          <w:rFonts w:ascii="Times New Roman" w:hAnsi="Times New Roman" w:cs="Times New Roman"/>
          <w:b/>
          <w:sz w:val="24"/>
          <w:szCs w:val="24"/>
        </w:rPr>
      </w:pPr>
    </w:p>
    <w:p w:rsidR="00BB77DE" w:rsidRPr="00BB77DE" w:rsidRDefault="00BB77DE" w:rsidP="00BB77DE">
      <w:pPr>
        <w:rPr>
          <w:rFonts w:ascii="Times New Roman" w:hAnsi="Times New Roman" w:cs="Times New Roman"/>
          <w:b/>
          <w:sz w:val="24"/>
          <w:szCs w:val="24"/>
        </w:rPr>
      </w:pPr>
    </w:p>
    <w:p w:rsidR="00BB77DE" w:rsidRPr="00BB77DE" w:rsidRDefault="00BB77DE" w:rsidP="00BB77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B77DE">
        <w:rPr>
          <w:rFonts w:ascii="Times New Roman" w:hAnsi="Times New Roman" w:cs="Times New Roman"/>
          <w:b/>
          <w:sz w:val="24"/>
          <w:szCs w:val="24"/>
        </w:rPr>
        <w:t>JOSÉ MÁRCIO CAVALETTI</w:t>
      </w:r>
      <w:r w:rsidRPr="00BB77D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B77DE" w:rsidRPr="00BB77DE" w:rsidRDefault="00BB77DE" w:rsidP="00BB77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B77DE">
        <w:rPr>
          <w:rFonts w:ascii="Times New Roman" w:hAnsi="Times New Roman" w:cs="Times New Roman"/>
          <w:iCs/>
          <w:sz w:val="24"/>
          <w:szCs w:val="24"/>
        </w:rPr>
        <w:t>Servidor</w:t>
      </w:r>
    </w:p>
    <w:p w:rsidR="00BB77DE" w:rsidRPr="00BB77DE" w:rsidRDefault="00BB77DE" w:rsidP="00BB77DE">
      <w:pPr>
        <w:rPr>
          <w:rFonts w:ascii="Times New Roman" w:hAnsi="Times New Roman" w:cs="Times New Roman"/>
          <w:iCs/>
          <w:sz w:val="24"/>
          <w:szCs w:val="24"/>
        </w:rPr>
      </w:pPr>
    </w:p>
    <w:p w:rsidR="00BB77DE" w:rsidRPr="00BB77DE" w:rsidRDefault="00BB77DE" w:rsidP="00BB77D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Default="00BB77DE" w:rsidP="00BB77D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B77DE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BB77DE" w:rsidRDefault="00BB77DE" w:rsidP="00BB77D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BB77DE" w:rsidRDefault="00BB77DE" w:rsidP="00BB7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BB77DE" w:rsidTr="00BB77DE">
        <w:trPr>
          <w:trHeight w:val="167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B77DE" w:rsidRDefault="00BB77DE" w:rsidP="00BB77DE">
            <w:pPr>
              <w:pStyle w:val="Rodap"/>
              <w:jc w:val="center"/>
            </w:pPr>
            <w:r w:rsidRPr="00BB77DE">
              <w:t>CERTIFICO QUE ESTE DOCUMENTO FOI PUBLICADO POR AFIXAÇÃO NO MURAL DA CÂMARA MUNICIPAL DE SORRISO/MT.</w:t>
            </w:r>
          </w:p>
          <w:p w:rsidR="00BB77DE" w:rsidRPr="00BB77DE" w:rsidRDefault="00BB77DE" w:rsidP="00BB77DE">
            <w:pPr>
              <w:pStyle w:val="Rodap"/>
              <w:jc w:val="right"/>
            </w:pPr>
            <w:r w:rsidRPr="00BB77DE">
              <w:t>______/______/___________</w:t>
            </w:r>
          </w:p>
          <w:p w:rsidR="00BB77DE" w:rsidRPr="00BB77DE" w:rsidRDefault="00BB77DE" w:rsidP="00BB77DE">
            <w:pPr>
              <w:pStyle w:val="Rodap"/>
              <w:rPr>
                <w:sz w:val="24"/>
                <w:szCs w:val="24"/>
              </w:rPr>
            </w:pPr>
          </w:p>
        </w:tc>
      </w:tr>
    </w:tbl>
    <w:p w:rsidR="008E7D92" w:rsidRPr="00BB77DE" w:rsidRDefault="00A4080E" w:rsidP="00BB77DE">
      <w:pPr>
        <w:rPr>
          <w:rFonts w:ascii="Times New Roman" w:hAnsi="Times New Roman" w:cs="Times New Roman"/>
          <w:sz w:val="24"/>
          <w:szCs w:val="24"/>
        </w:rPr>
      </w:pPr>
    </w:p>
    <w:sectPr w:rsidR="008E7D92" w:rsidRPr="00BB77DE" w:rsidSect="00123630">
      <w:headerReference w:type="even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0E" w:rsidRDefault="00A4080E">
      <w:r>
        <w:separator/>
      </w:r>
    </w:p>
  </w:endnote>
  <w:endnote w:type="continuationSeparator" w:id="0">
    <w:p w:rsidR="00A4080E" w:rsidRDefault="00A4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0E" w:rsidRDefault="00A4080E">
      <w:r>
        <w:separator/>
      </w:r>
    </w:p>
  </w:footnote>
  <w:footnote w:type="continuationSeparator" w:id="0">
    <w:p w:rsidR="00A4080E" w:rsidRDefault="00A4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408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A408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303BB6"/>
    <w:rsid w:val="00381746"/>
    <w:rsid w:val="004306E9"/>
    <w:rsid w:val="00475179"/>
    <w:rsid w:val="004F21D8"/>
    <w:rsid w:val="005C3ADF"/>
    <w:rsid w:val="005D7A51"/>
    <w:rsid w:val="00622F05"/>
    <w:rsid w:val="00637E4F"/>
    <w:rsid w:val="006F1113"/>
    <w:rsid w:val="00783BC3"/>
    <w:rsid w:val="008401B6"/>
    <w:rsid w:val="0089797F"/>
    <w:rsid w:val="00982CF8"/>
    <w:rsid w:val="00A069EB"/>
    <w:rsid w:val="00A4080E"/>
    <w:rsid w:val="00BB77DE"/>
    <w:rsid w:val="00C4132B"/>
    <w:rsid w:val="00CC0F15"/>
    <w:rsid w:val="00DD6BB3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D917-EBFC-45DA-9ADD-10E67951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10</cp:revision>
  <cp:lastPrinted>2018-08-01T16:39:00Z</cp:lastPrinted>
  <dcterms:created xsi:type="dcterms:W3CDTF">2018-08-01T16:01:00Z</dcterms:created>
  <dcterms:modified xsi:type="dcterms:W3CDTF">2018-08-16T13:14:00Z</dcterms:modified>
</cp:coreProperties>
</file>