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6B9" w:rsidRPr="00B23DA4" w:rsidRDefault="00BC06B9" w:rsidP="008C01A3">
      <w:pPr>
        <w:ind w:right="9" w:firstLine="3402"/>
        <w:jc w:val="both"/>
        <w:rPr>
          <w:rFonts w:ascii="Times New Roman" w:hAnsi="Times New Roman"/>
          <w:b/>
          <w:sz w:val="24"/>
          <w:szCs w:val="24"/>
        </w:rPr>
      </w:pPr>
      <w:r w:rsidRPr="00B23DA4">
        <w:rPr>
          <w:rFonts w:ascii="Times New Roman" w:hAnsi="Times New Roman"/>
          <w:b/>
          <w:sz w:val="24"/>
          <w:szCs w:val="24"/>
        </w:rPr>
        <w:t>LEI Nº 2.888, DE 09 DE OUTUBRO DE 2018.</w:t>
      </w:r>
    </w:p>
    <w:p w:rsidR="00BC06B9" w:rsidRPr="00B23DA4" w:rsidRDefault="00BC06B9" w:rsidP="008C01A3">
      <w:pPr>
        <w:ind w:right="9" w:firstLine="3402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BC06B9" w:rsidRPr="00B23DA4" w:rsidRDefault="00BC06B9" w:rsidP="008C01A3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BC06B9" w:rsidRPr="00B23DA4" w:rsidRDefault="00BC06B9" w:rsidP="008C01A3">
      <w:pPr>
        <w:ind w:left="3402"/>
        <w:jc w:val="both"/>
        <w:rPr>
          <w:rFonts w:ascii="Times New Roman" w:hAnsi="Times New Roman"/>
          <w:sz w:val="24"/>
          <w:szCs w:val="24"/>
        </w:rPr>
      </w:pPr>
      <w:r w:rsidRPr="00B23DA4">
        <w:rPr>
          <w:rFonts w:ascii="Times New Roman" w:hAnsi="Times New Roman"/>
          <w:sz w:val="24"/>
          <w:szCs w:val="24"/>
        </w:rPr>
        <w:t xml:space="preserve">Altera o Art. 1º, da Lei Municipal nº 1.810, de 29 de abril de 2009, que “dispõe sobre a obrigatoriedade das agências bancárias e órgãos públicos municipais instalados no município de Sorriso, disponibilizarem cadeira de rodas para locomoção de idosos e usuários com mobilidade reduzida, e dá outras providências”. </w:t>
      </w:r>
    </w:p>
    <w:p w:rsidR="00BC06B9" w:rsidRPr="00B23DA4" w:rsidRDefault="00BC06B9" w:rsidP="008C01A3">
      <w:pPr>
        <w:ind w:left="4248"/>
        <w:jc w:val="both"/>
        <w:rPr>
          <w:rFonts w:ascii="Times New Roman" w:hAnsi="Times New Roman"/>
          <w:sz w:val="24"/>
          <w:szCs w:val="24"/>
        </w:rPr>
      </w:pPr>
    </w:p>
    <w:p w:rsidR="00BC06B9" w:rsidRPr="00B23DA4" w:rsidRDefault="00BC06B9" w:rsidP="008C01A3">
      <w:pPr>
        <w:ind w:left="4248"/>
        <w:jc w:val="both"/>
        <w:rPr>
          <w:rFonts w:ascii="Times New Roman" w:hAnsi="Times New Roman"/>
          <w:sz w:val="24"/>
          <w:szCs w:val="24"/>
        </w:rPr>
      </w:pPr>
    </w:p>
    <w:p w:rsidR="00BC06B9" w:rsidRPr="00B23DA4" w:rsidRDefault="00BC06B9" w:rsidP="008C01A3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3402"/>
        <w:jc w:val="both"/>
        <w:rPr>
          <w:rFonts w:ascii="Times New Roman" w:hAnsi="Times New Roman"/>
          <w:sz w:val="24"/>
          <w:szCs w:val="24"/>
        </w:rPr>
      </w:pPr>
      <w:r w:rsidRPr="00B23DA4">
        <w:rPr>
          <w:rFonts w:ascii="Times New Roman" w:hAnsi="Times New Roman"/>
          <w:sz w:val="24"/>
          <w:szCs w:val="24"/>
        </w:rPr>
        <w:t>Ari Genézio Lafin, Prefeito Municipal de Sorriso, Estado de Mato Grosso, faço saber que a Câmara Municipal de Sorriso aprovou e eu sanciono a seguinte Lei:</w:t>
      </w:r>
    </w:p>
    <w:p w:rsidR="00BC06B9" w:rsidRPr="00B23DA4" w:rsidRDefault="00BC06B9" w:rsidP="008C01A3">
      <w:pPr>
        <w:ind w:left="4248"/>
        <w:jc w:val="both"/>
        <w:rPr>
          <w:rFonts w:ascii="Times New Roman" w:hAnsi="Times New Roman"/>
          <w:sz w:val="24"/>
          <w:szCs w:val="24"/>
        </w:rPr>
      </w:pPr>
    </w:p>
    <w:p w:rsidR="00BC06B9" w:rsidRPr="00B23DA4" w:rsidRDefault="00BC06B9" w:rsidP="008C01A3">
      <w:pPr>
        <w:ind w:left="4248"/>
        <w:jc w:val="both"/>
        <w:rPr>
          <w:rFonts w:ascii="Times New Roman" w:hAnsi="Times New Roman"/>
          <w:sz w:val="24"/>
          <w:szCs w:val="24"/>
        </w:rPr>
      </w:pPr>
    </w:p>
    <w:p w:rsidR="00BC06B9" w:rsidRPr="00B23DA4" w:rsidRDefault="00BC06B9" w:rsidP="008C01A3">
      <w:pPr>
        <w:ind w:firstLine="1418"/>
        <w:jc w:val="both"/>
        <w:rPr>
          <w:rFonts w:ascii="Times New Roman" w:hAnsi="Times New Roman"/>
          <w:b/>
          <w:sz w:val="24"/>
          <w:szCs w:val="24"/>
        </w:rPr>
      </w:pPr>
      <w:r w:rsidRPr="00B23DA4">
        <w:rPr>
          <w:rFonts w:ascii="Times New Roman" w:hAnsi="Times New Roman"/>
          <w:b/>
          <w:sz w:val="24"/>
          <w:szCs w:val="24"/>
        </w:rPr>
        <w:t>Art. 1º</w:t>
      </w:r>
      <w:r w:rsidRPr="00B23DA4">
        <w:rPr>
          <w:rFonts w:ascii="Times New Roman" w:hAnsi="Times New Roman"/>
          <w:sz w:val="24"/>
          <w:szCs w:val="24"/>
        </w:rPr>
        <w:t xml:space="preserve"> Fica alterado o </w:t>
      </w:r>
      <w:r w:rsidRPr="00B23DA4">
        <w:rPr>
          <w:rFonts w:ascii="Times New Roman" w:hAnsi="Times New Roman"/>
          <w:i/>
          <w:sz w:val="24"/>
          <w:szCs w:val="24"/>
        </w:rPr>
        <w:t xml:space="preserve">caput </w:t>
      </w:r>
      <w:r w:rsidRPr="00B23DA4">
        <w:rPr>
          <w:rFonts w:ascii="Times New Roman" w:hAnsi="Times New Roman"/>
          <w:sz w:val="24"/>
          <w:szCs w:val="24"/>
        </w:rPr>
        <w:t>do art. 1º da Lei Municipal nº 1.810, de 29 de abril de 2009, que passa a vigorar com a seguinte redação:</w:t>
      </w:r>
    </w:p>
    <w:p w:rsidR="00BC06B9" w:rsidRPr="00B23DA4" w:rsidRDefault="00BC06B9" w:rsidP="008C01A3">
      <w:pPr>
        <w:ind w:firstLine="1418"/>
        <w:jc w:val="both"/>
        <w:rPr>
          <w:rFonts w:ascii="Times New Roman" w:eastAsia="Times New Roman" w:hAnsi="Times New Roman"/>
          <w:b/>
          <w:bCs/>
          <w:i/>
          <w:sz w:val="24"/>
          <w:szCs w:val="24"/>
        </w:rPr>
      </w:pPr>
    </w:p>
    <w:p w:rsidR="00BC06B9" w:rsidRPr="00B23DA4" w:rsidRDefault="00BC06B9" w:rsidP="008C01A3">
      <w:pPr>
        <w:ind w:firstLine="1418"/>
        <w:jc w:val="both"/>
        <w:rPr>
          <w:rStyle w:val="Forte"/>
          <w:rFonts w:ascii="Times New Roman" w:hAnsi="Times New Roman"/>
          <w:color w:val="000000"/>
          <w:sz w:val="24"/>
          <w:szCs w:val="24"/>
          <w:shd w:val="clear" w:color="auto" w:fill="FBFBFB"/>
        </w:rPr>
      </w:pPr>
      <w:r w:rsidRPr="00B23DA4">
        <w:rPr>
          <w:rStyle w:val="Forte"/>
          <w:rFonts w:ascii="Times New Roman" w:hAnsi="Times New Roman"/>
          <w:color w:val="000000"/>
          <w:sz w:val="24"/>
          <w:szCs w:val="24"/>
          <w:shd w:val="clear" w:color="auto" w:fill="FBFBFB"/>
        </w:rPr>
        <w:t>“Art. 1º - Todas as Agências Bancárias e os Órgãos Públicos Municipais, autarquias, concessionárias e permissionárias de serviços públicos, instalados no município de Sorriso deverão dispor de cadeiras de rodas para facilitar a locomoção dentro de suas dependências”.</w:t>
      </w:r>
    </w:p>
    <w:p w:rsidR="00BC06B9" w:rsidRPr="00B23DA4" w:rsidRDefault="00BC06B9" w:rsidP="008C01A3">
      <w:pPr>
        <w:ind w:firstLine="1418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BFBFB"/>
        </w:rPr>
      </w:pPr>
    </w:p>
    <w:p w:rsidR="00BC06B9" w:rsidRPr="00B23DA4" w:rsidRDefault="00BC06B9" w:rsidP="008C01A3">
      <w:pPr>
        <w:tabs>
          <w:tab w:val="left" w:pos="142"/>
        </w:tabs>
        <w:ind w:firstLine="141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23DA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Art. 2 º </w:t>
      </w:r>
      <w:r w:rsidRPr="00B23DA4">
        <w:rPr>
          <w:rFonts w:ascii="Times New Roman" w:hAnsi="Times New Roman"/>
          <w:color w:val="000000"/>
          <w:sz w:val="24"/>
          <w:szCs w:val="24"/>
          <w:shd w:val="clear" w:color="auto" w:fill="FBFBFB"/>
        </w:rPr>
        <w:t>Esta Lei entra em vigor na data de sua publicação.</w:t>
      </w:r>
    </w:p>
    <w:p w:rsidR="00BC06B9" w:rsidRPr="00B23DA4" w:rsidRDefault="00BC06B9" w:rsidP="008C01A3">
      <w:pPr>
        <w:tabs>
          <w:tab w:val="left" w:pos="142"/>
        </w:tabs>
        <w:ind w:firstLine="141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C06B9" w:rsidRPr="00B23DA4" w:rsidRDefault="00BC06B9" w:rsidP="008C01A3">
      <w:pPr>
        <w:autoSpaceDE w:val="0"/>
        <w:autoSpaceDN w:val="0"/>
        <w:adjustRightInd w:val="0"/>
        <w:ind w:firstLine="1440"/>
        <w:jc w:val="both"/>
        <w:rPr>
          <w:rFonts w:ascii="Times New Roman" w:hAnsi="Times New Roman"/>
          <w:sz w:val="24"/>
          <w:szCs w:val="24"/>
        </w:rPr>
      </w:pPr>
    </w:p>
    <w:p w:rsidR="00BC06B9" w:rsidRPr="00B23DA4" w:rsidRDefault="00BC06B9" w:rsidP="008C01A3">
      <w:pPr>
        <w:autoSpaceDE w:val="0"/>
        <w:autoSpaceDN w:val="0"/>
        <w:adjustRightInd w:val="0"/>
        <w:ind w:firstLine="1440"/>
        <w:jc w:val="both"/>
        <w:rPr>
          <w:rFonts w:ascii="Times New Roman" w:hAnsi="Times New Roman"/>
          <w:sz w:val="24"/>
          <w:szCs w:val="24"/>
        </w:rPr>
      </w:pPr>
      <w:r w:rsidRPr="00B23DA4">
        <w:rPr>
          <w:rFonts w:ascii="Times New Roman" w:hAnsi="Times New Roman"/>
          <w:sz w:val="24"/>
          <w:szCs w:val="24"/>
        </w:rPr>
        <w:t>Sorriso, Estado de Mato Grosso, em 09 de outubro de 2018.</w:t>
      </w:r>
    </w:p>
    <w:p w:rsidR="00BC06B9" w:rsidRPr="00B23DA4" w:rsidRDefault="00BC06B9" w:rsidP="008C01A3">
      <w:pPr>
        <w:autoSpaceDE w:val="0"/>
        <w:autoSpaceDN w:val="0"/>
        <w:adjustRightInd w:val="0"/>
        <w:ind w:firstLine="144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BC06B9" w:rsidRPr="00B23DA4" w:rsidRDefault="00BC06B9" w:rsidP="008C01A3">
      <w:pPr>
        <w:autoSpaceDE w:val="0"/>
        <w:autoSpaceDN w:val="0"/>
        <w:adjustRightInd w:val="0"/>
        <w:ind w:firstLine="144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BC06B9" w:rsidRPr="00B23DA4" w:rsidRDefault="00BC06B9" w:rsidP="008C01A3">
      <w:pPr>
        <w:autoSpaceDE w:val="0"/>
        <w:autoSpaceDN w:val="0"/>
        <w:adjustRightInd w:val="0"/>
        <w:ind w:firstLine="144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BC06B9" w:rsidRPr="00B23DA4" w:rsidRDefault="00BC06B9" w:rsidP="008C01A3">
      <w:pPr>
        <w:autoSpaceDE w:val="0"/>
        <w:autoSpaceDN w:val="0"/>
        <w:adjustRightInd w:val="0"/>
        <w:ind w:firstLine="144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BC06B9" w:rsidRPr="00B23DA4" w:rsidRDefault="00BC06B9" w:rsidP="008C01A3">
      <w:pPr>
        <w:autoSpaceDE w:val="0"/>
        <w:autoSpaceDN w:val="0"/>
        <w:adjustRightInd w:val="0"/>
        <w:ind w:firstLine="144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BC06B9" w:rsidRPr="00B23DA4" w:rsidRDefault="00BC06B9" w:rsidP="008C01A3">
      <w:pPr>
        <w:ind w:left="4954" w:firstLine="710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B23DA4">
        <w:rPr>
          <w:rFonts w:ascii="Times New Roman" w:hAnsi="Times New Roman"/>
          <w:b/>
          <w:sz w:val="24"/>
          <w:szCs w:val="24"/>
          <w:shd w:val="clear" w:color="auto" w:fill="FFFFFF"/>
        </w:rPr>
        <w:t>ARI GENÉZIO LAFIN</w:t>
      </w:r>
    </w:p>
    <w:p w:rsidR="00BC06B9" w:rsidRPr="00B23DA4" w:rsidRDefault="00BC06B9" w:rsidP="008C01A3">
      <w:pPr>
        <w:ind w:left="4954" w:firstLine="710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B23DA4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    Prefeito Municipal</w:t>
      </w:r>
    </w:p>
    <w:p w:rsidR="00BC06B9" w:rsidRPr="00B23DA4" w:rsidRDefault="00BC06B9" w:rsidP="008C01A3">
      <w:pPr>
        <w:ind w:left="4954" w:firstLine="710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BC06B9" w:rsidRPr="00B23DA4" w:rsidRDefault="00BC06B9" w:rsidP="008C01A3">
      <w:pPr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BC06B9" w:rsidRPr="00B23DA4" w:rsidRDefault="00BC06B9" w:rsidP="008C01A3">
      <w:pPr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BC06B9" w:rsidRPr="00B23DA4" w:rsidRDefault="00BC06B9" w:rsidP="008C01A3">
      <w:pPr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B23DA4">
        <w:rPr>
          <w:rFonts w:ascii="Times New Roman" w:hAnsi="Times New Roman"/>
          <w:b/>
          <w:sz w:val="24"/>
          <w:szCs w:val="24"/>
          <w:shd w:val="clear" w:color="auto" w:fill="FFFFFF"/>
        </w:rPr>
        <w:t>ESTEVAM HUNGARO CALVO FILHO</w:t>
      </w:r>
    </w:p>
    <w:p w:rsidR="00BC06B9" w:rsidRPr="00B23DA4" w:rsidRDefault="00BC06B9" w:rsidP="008C01A3">
      <w:pPr>
        <w:jc w:val="both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      </w:t>
      </w:r>
      <w:r w:rsidRPr="00B23DA4">
        <w:rPr>
          <w:rFonts w:ascii="Times New Roman" w:hAnsi="Times New Roman"/>
          <w:b/>
          <w:sz w:val="24"/>
          <w:szCs w:val="24"/>
          <w:shd w:val="clear" w:color="auto" w:fill="FFFFFF"/>
        </w:rPr>
        <w:t>Secretário de Administração</w:t>
      </w:r>
    </w:p>
    <w:p w:rsidR="006B6AC1" w:rsidRPr="00BC06B9" w:rsidRDefault="006B6AC1" w:rsidP="008C01A3">
      <w:pPr>
        <w:jc w:val="both"/>
      </w:pPr>
    </w:p>
    <w:sectPr w:rsidR="006B6AC1" w:rsidRPr="00BC06B9" w:rsidSect="008C01A3">
      <w:pgSz w:w="11906" w:h="16838"/>
      <w:pgMar w:top="269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6B6AC1"/>
    <w:rsid w:val="008C01A3"/>
    <w:rsid w:val="00A906D8"/>
    <w:rsid w:val="00AB5A74"/>
    <w:rsid w:val="00B23DA4"/>
    <w:rsid w:val="00BC06B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6B588-202D-49B7-8E7C-65BF235CF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Forte">
    <w:name w:val="Strong"/>
    <w:uiPriority w:val="22"/>
    <w:qFormat/>
    <w:rsid w:val="00B23D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978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Mineia</cp:lastModifiedBy>
  <cp:revision>4</cp:revision>
  <dcterms:created xsi:type="dcterms:W3CDTF">2018-10-19T14:31:00Z</dcterms:created>
  <dcterms:modified xsi:type="dcterms:W3CDTF">2018-10-19T14:59:00Z</dcterms:modified>
</cp:coreProperties>
</file>