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03" w:rsidRPr="00513F70" w:rsidRDefault="00BB2303" w:rsidP="00C216B2">
      <w:pPr>
        <w:pStyle w:val="Ttulo2"/>
        <w:ind w:left="3402"/>
        <w:rPr>
          <w:rFonts w:ascii="Times New Roman" w:eastAsia="Arial Unicode MS" w:hAnsi="Times New Roman"/>
          <w:sz w:val="24"/>
          <w:szCs w:val="24"/>
        </w:rPr>
      </w:pPr>
      <w:r w:rsidRPr="00513F70">
        <w:rPr>
          <w:rFonts w:ascii="Times New Roman" w:hAnsi="Times New Roman"/>
          <w:sz w:val="24"/>
          <w:szCs w:val="24"/>
        </w:rPr>
        <w:t>PORTARIA Nº 00</w:t>
      </w:r>
      <w:r w:rsidR="00513F70" w:rsidRPr="00513F70">
        <w:rPr>
          <w:rFonts w:ascii="Times New Roman" w:hAnsi="Times New Roman"/>
          <w:sz w:val="24"/>
          <w:szCs w:val="24"/>
        </w:rPr>
        <w:t>3</w:t>
      </w:r>
      <w:r w:rsidRPr="00513F70">
        <w:rPr>
          <w:rFonts w:ascii="Times New Roman" w:hAnsi="Times New Roman"/>
          <w:sz w:val="24"/>
          <w:szCs w:val="24"/>
        </w:rPr>
        <w:t>/2019</w:t>
      </w: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513F70" w:rsidRDefault="00BB2303" w:rsidP="00C216B2">
      <w:pPr>
        <w:pStyle w:val="Ttulo1"/>
        <w:ind w:left="3402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513F70">
        <w:rPr>
          <w:rFonts w:ascii="Times New Roman" w:hAnsi="Times New Roman"/>
          <w:b w:val="0"/>
          <w:bCs/>
          <w:szCs w:val="24"/>
          <w:u w:val="none"/>
        </w:rPr>
        <w:t>Data: 1</w:t>
      </w:r>
      <w:r w:rsidR="00C216B2" w:rsidRPr="00513F70">
        <w:rPr>
          <w:rFonts w:ascii="Times New Roman" w:hAnsi="Times New Roman"/>
          <w:b w:val="0"/>
          <w:bCs/>
          <w:szCs w:val="24"/>
          <w:u w:val="none"/>
        </w:rPr>
        <w:t>6</w:t>
      </w:r>
      <w:r w:rsidRPr="00513F70">
        <w:rPr>
          <w:rFonts w:ascii="Times New Roman" w:hAnsi="Times New Roman"/>
          <w:b w:val="0"/>
          <w:bCs/>
          <w:szCs w:val="24"/>
          <w:u w:val="none"/>
        </w:rPr>
        <w:t xml:space="preserve"> de janeiro de 2019.</w:t>
      </w: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BB2303" w:rsidRPr="00513F70" w:rsidRDefault="00BB2303" w:rsidP="00C216B2">
      <w:pPr>
        <w:ind w:left="3402"/>
        <w:jc w:val="both"/>
        <w:rPr>
          <w:b/>
          <w:bCs/>
          <w:sz w:val="24"/>
          <w:szCs w:val="24"/>
        </w:rPr>
      </w:pPr>
    </w:p>
    <w:p w:rsidR="00C216B2" w:rsidRPr="00513F70" w:rsidRDefault="00C216B2" w:rsidP="00C216B2">
      <w:pPr>
        <w:pStyle w:val="Recuodecorpodetexto3"/>
        <w:ind w:left="3402"/>
        <w:rPr>
          <w:rFonts w:ascii="Times New Roman" w:hAnsi="Times New Roman"/>
          <w:b w:val="0"/>
          <w:sz w:val="24"/>
          <w:szCs w:val="24"/>
        </w:rPr>
      </w:pPr>
      <w:r w:rsidRPr="00513F70">
        <w:rPr>
          <w:rFonts w:ascii="Times New Roman" w:hAnsi="Times New Roman"/>
          <w:b w:val="0"/>
          <w:bCs/>
          <w:sz w:val="24"/>
          <w:szCs w:val="24"/>
        </w:rPr>
        <w:t>Homologa a Instrução Normativa nº 0</w:t>
      </w:r>
      <w:r w:rsidR="00513F70" w:rsidRPr="00513F70">
        <w:rPr>
          <w:rFonts w:ascii="Times New Roman" w:hAnsi="Times New Roman"/>
          <w:b w:val="0"/>
          <w:bCs/>
          <w:sz w:val="24"/>
          <w:szCs w:val="24"/>
        </w:rPr>
        <w:t>7</w:t>
      </w:r>
      <w:r w:rsidRPr="00513F70">
        <w:rPr>
          <w:rFonts w:ascii="Times New Roman" w:hAnsi="Times New Roman"/>
          <w:b w:val="0"/>
          <w:bCs/>
          <w:sz w:val="24"/>
          <w:szCs w:val="24"/>
        </w:rPr>
        <w:t>/2019, elaborada e emitida pela Controladoria Interna.</w:t>
      </w:r>
    </w:p>
    <w:p w:rsidR="00BB2303" w:rsidRPr="00513F70" w:rsidRDefault="00BB2303" w:rsidP="00BB2303">
      <w:pPr>
        <w:jc w:val="both"/>
        <w:rPr>
          <w:bCs/>
          <w:sz w:val="24"/>
          <w:szCs w:val="24"/>
        </w:rPr>
      </w:pPr>
    </w:p>
    <w:p w:rsidR="00BB2303" w:rsidRPr="00513F70" w:rsidRDefault="00BB2303" w:rsidP="00BB2303">
      <w:pPr>
        <w:jc w:val="both"/>
        <w:rPr>
          <w:bCs/>
          <w:sz w:val="24"/>
          <w:szCs w:val="24"/>
        </w:rPr>
      </w:pPr>
    </w:p>
    <w:p w:rsidR="00BB2303" w:rsidRPr="00513F70" w:rsidRDefault="00BB2303" w:rsidP="00BB2303">
      <w:pPr>
        <w:ind w:firstLine="3261"/>
        <w:jc w:val="both"/>
        <w:rPr>
          <w:sz w:val="24"/>
          <w:szCs w:val="24"/>
        </w:rPr>
      </w:pPr>
      <w:r w:rsidRPr="00513F70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C216B2" w:rsidRPr="00513F70" w:rsidRDefault="00C216B2" w:rsidP="00C216B2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513F70">
        <w:rPr>
          <w:sz w:val="24"/>
          <w:szCs w:val="24"/>
        </w:rPr>
        <w:t>Considerando a Resolução Normativa nº 09/2017,</w:t>
      </w: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045ACB" w:rsidRPr="00513F70" w:rsidRDefault="00045ACB" w:rsidP="00BB2303">
      <w:pPr>
        <w:ind w:firstLine="1418"/>
        <w:jc w:val="both"/>
        <w:rPr>
          <w:sz w:val="24"/>
          <w:szCs w:val="24"/>
        </w:rPr>
      </w:pPr>
    </w:p>
    <w:p w:rsidR="00BB2303" w:rsidRPr="00513F70" w:rsidRDefault="00BB2303" w:rsidP="00BB2303">
      <w:pPr>
        <w:ind w:firstLine="1418"/>
        <w:jc w:val="both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RESOLVE:</w:t>
      </w: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045ACB" w:rsidRPr="00513F70" w:rsidRDefault="00045ACB" w:rsidP="00BB2303">
      <w:pPr>
        <w:ind w:firstLine="1418"/>
        <w:jc w:val="both"/>
        <w:rPr>
          <w:sz w:val="24"/>
          <w:szCs w:val="24"/>
        </w:rPr>
      </w:pP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  <w:r w:rsidRPr="00513F70">
        <w:rPr>
          <w:b/>
          <w:bCs/>
          <w:sz w:val="24"/>
          <w:szCs w:val="24"/>
        </w:rPr>
        <w:t>Art. 1º</w:t>
      </w:r>
      <w:r w:rsidRPr="00513F70">
        <w:rPr>
          <w:sz w:val="24"/>
          <w:szCs w:val="24"/>
        </w:rPr>
        <w:t xml:space="preserve"> Homologar a Instrução Normativa nº 0</w:t>
      </w:r>
      <w:r w:rsidR="00513F70" w:rsidRPr="00513F70">
        <w:rPr>
          <w:sz w:val="24"/>
          <w:szCs w:val="24"/>
        </w:rPr>
        <w:t>7</w:t>
      </w:r>
      <w:r w:rsidRPr="00513F70">
        <w:rPr>
          <w:sz w:val="24"/>
          <w:szCs w:val="24"/>
        </w:rPr>
        <w:t xml:space="preserve">/2019, que dispõe sobre </w:t>
      </w:r>
      <w:r w:rsidR="00513F70" w:rsidRPr="00513F70">
        <w:rPr>
          <w:sz w:val="24"/>
          <w:szCs w:val="24"/>
        </w:rPr>
        <w:t xml:space="preserve">a regulamentação e o funcionamento da Controladoria Interna no </w:t>
      </w:r>
      <w:r w:rsidR="00513F70" w:rsidRPr="00513F70">
        <w:rPr>
          <w:sz w:val="24"/>
          <w:szCs w:val="24"/>
        </w:rPr>
        <w:t>âmbito</w:t>
      </w:r>
      <w:r w:rsidR="00513F70" w:rsidRPr="00513F70">
        <w:rPr>
          <w:sz w:val="24"/>
          <w:szCs w:val="24"/>
        </w:rPr>
        <w:t xml:space="preserve"> da Câmara Municipal de Sorriso e dá outras providências</w:t>
      </w:r>
      <w:r w:rsidR="00513F70" w:rsidRPr="00513F70">
        <w:rPr>
          <w:sz w:val="24"/>
          <w:szCs w:val="24"/>
        </w:rPr>
        <w:t>.</w:t>
      </w: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  <w:r w:rsidRPr="00513F70">
        <w:rPr>
          <w:b/>
          <w:sz w:val="24"/>
          <w:szCs w:val="24"/>
        </w:rPr>
        <w:t xml:space="preserve">Art. 2º </w:t>
      </w:r>
      <w:r w:rsidRPr="00513F70">
        <w:rPr>
          <w:sz w:val="24"/>
          <w:szCs w:val="24"/>
        </w:rPr>
        <w:t>A</w:t>
      </w:r>
      <w:bookmarkStart w:id="0" w:name="_GoBack"/>
      <w:bookmarkEnd w:id="0"/>
      <w:r w:rsidRPr="00513F70">
        <w:rPr>
          <w:sz w:val="24"/>
          <w:szCs w:val="24"/>
        </w:rPr>
        <w:t xml:space="preserve"> Instrução Normativa nº 0</w:t>
      </w:r>
      <w:r w:rsidR="00513F70" w:rsidRPr="00513F70">
        <w:rPr>
          <w:sz w:val="24"/>
          <w:szCs w:val="24"/>
        </w:rPr>
        <w:t>7</w:t>
      </w:r>
      <w:r w:rsidRPr="00513F70">
        <w:rPr>
          <w:sz w:val="24"/>
          <w:szCs w:val="24"/>
        </w:rPr>
        <w:t>/2019, em anexo, é parte integrante desta Portaria.</w:t>
      </w: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  <w:r w:rsidRPr="00513F70">
        <w:rPr>
          <w:b/>
          <w:sz w:val="24"/>
          <w:szCs w:val="24"/>
        </w:rPr>
        <w:t>Art. 3º</w:t>
      </w:r>
      <w:r w:rsidRPr="00513F70">
        <w:rPr>
          <w:sz w:val="24"/>
          <w:szCs w:val="24"/>
        </w:rPr>
        <w:t xml:space="preserve"> Esta Portaria entra em vigor na data de sua publicação.</w:t>
      </w:r>
    </w:p>
    <w:p w:rsidR="00C216B2" w:rsidRPr="00513F70" w:rsidRDefault="00C216B2" w:rsidP="00C216B2">
      <w:pPr>
        <w:ind w:firstLine="1418"/>
        <w:jc w:val="both"/>
        <w:rPr>
          <w:sz w:val="24"/>
          <w:szCs w:val="24"/>
        </w:rPr>
      </w:pP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</w:p>
    <w:p w:rsidR="00BB2303" w:rsidRPr="00513F70" w:rsidRDefault="00BB2303" w:rsidP="00BB2303">
      <w:pPr>
        <w:ind w:firstLine="1418"/>
        <w:jc w:val="both"/>
        <w:rPr>
          <w:sz w:val="24"/>
          <w:szCs w:val="24"/>
        </w:rPr>
      </w:pPr>
      <w:r w:rsidRPr="00513F70">
        <w:rPr>
          <w:sz w:val="24"/>
          <w:szCs w:val="24"/>
        </w:rPr>
        <w:t>Câmara Municipal de Sorriso, Estado de Mato Grosso, em 1</w:t>
      </w:r>
      <w:r w:rsidR="00C216B2" w:rsidRPr="00513F70">
        <w:rPr>
          <w:sz w:val="24"/>
          <w:szCs w:val="24"/>
        </w:rPr>
        <w:t>6</w:t>
      </w:r>
      <w:r w:rsidRPr="00513F70">
        <w:rPr>
          <w:sz w:val="24"/>
          <w:szCs w:val="24"/>
        </w:rPr>
        <w:t xml:space="preserve"> de janeiro de 2019.</w:t>
      </w:r>
    </w:p>
    <w:p w:rsidR="00BB2303" w:rsidRPr="00513F70" w:rsidRDefault="00BB2303" w:rsidP="00BB2303">
      <w:pPr>
        <w:jc w:val="center"/>
        <w:rPr>
          <w:sz w:val="24"/>
          <w:szCs w:val="24"/>
        </w:rPr>
      </w:pPr>
    </w:p>
    <w:p w:rsidR="00C216B2" w:rsidRPr="00513F70" w:rsidRDefault="00C216B2" w:rsidP="00BB2303">
      <w:pPr>
        <w:jc w:val="center"/>
        <w:rPr>
          <w:sz w:val="24"/>
          <w:szCs w:val="24"/>
        </w:rPr>
      </w:pPr>
    </w:p>
    <w:p w:rsidR="00BB2303" w:rsidRPr="00513F70" w:rsidRDefault="00BB2303" w:rsidP="00BB2303">
      <w:pPr>
        <w:jc w:val="center"/>
        <w:rPr>
          <w:sz w:val="24"/>
          <w:szCs w:val="24"/>
        </w:rPr>
      </w:pPr>
    </w:p>
    <w:p w:rsidR="00BB2303" w:rsidRPr="00513F70" w:rsidRDefault="00BB2303" w:rsidP="00BB2303">
      <w:pPr>
        <w:jc w:val="center"/>
        <w:rPr>
          <w:sz w:val="24"/>
          <w:szCs w:val="24"/>
        </w:rPr>
      </w:pPr>
    </w:p>
    <w:p w:rsidR="00BB2303" w:rsidRPr="00513F70" w:rsidRDefault="00BB2303" w:rsidP="00BB2303">
      <w:pPr>
        <w:jc w:val="center"/>
        <w:rPr>
          <w:b/>
          <w:bCs/>
          <w:sz w:val="24"/>
          <w:szCs w:val="24"/>
        </w:rPr>
      </w:pPr>
      <w:r w:rsidRPr="00513F70">
        <w:rPr>
          <w:b/>
          <w:bCs/>
          <w:sz w:val="24"/>
          <w:szCs w:val="24"/>
        </w:rPr>
        <w:t>CLAUDIO OLIVEIRA</w:t>
      </w:r>
    </w:p>
    <w:p w:rsidR="00D3693F" w:rsidRPr="00513F70" w:rsidRDefault="00BB2303" w:rsidP="00BB2303">
      <w:pPr>
        <w:jc w:val="center"/>
        <w:rPr>
          <w:bCs/>
          <w:sz w:val="24"/>
          <w:szCs w:val="24"/>
        </w:rPr>
      </w:pPr>
      <w:r w:rsidRPr="00513F70">
        <w:rPr>
          <w:bCs/>
          <w:sz w:val="24"/>
          <w:szCs w:val="24"/>
        </w:rPr>
        <w:t>Presidente</w:t>
      </w:r>
    </w:p>
    <w:sectPr w:rsidR="00D3693F" w:rsidRPr="00513F70" w:rsidSect="00CA0AA4">
      <w:headerReference w:type="default" r:id="rId7"/>
      <w:footerReference w:type="default" r:id="rId8"/>
      <w:pgSz w:w="11907" w:h="16840" w:code="9"/>
      <w:pgMar w:top="2836" w:right="1134" w:bottom="1418" w:left="1418" w:header="0" w:footer="1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00" w:rsidRDefault="00A36B00" w:rsidP="00EE3829">
      <w:r>
        <w:separator/>
      </w:r>
    </w:p>
  </w:endnote>
  <w:endnote w:type="continuationSeparator" w:id="0">
    <w:p w:rsidR="00A36B00" w:rsidRDefault="00A36B00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BB2303" w:rsidRDefault="00147A4A" w:rsidP="00147A4A">
    <w:pPr>
      <w:rPr>
        <w:sz w:val="22"/>
        <w:szCs w:val="22"/>
      </w:rPr>
    </w:pPr>
    <w:r w:rsidRPr="00BB2303">
      <w:rPr>
        <w:b/>
        <w:iCs/>
        <w:sz w:val="22"/>
        <w:szCs w:val="22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00" w:rsidRDefault="00A36B00" w:rsidP="00EE3829">
      <w:r>
        <w:separator/>
      </w:r>
    </w:p>
  </w:footnote>
  <w:footnote w:type="continuationSeparator" w:id="0">
    <w:p w:rsidR="00A36B00" w:rsidRDefault="00A36B00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A36B00">
    <w:pPr>
      <w:jc w:val="center"/>
      <w:rPr>
        <w:b/>
        <w:sz w:val="28"/>
      </w:rPr>
    </w:pPr>
  </w:p>
  <w:p w:rsidR="009A1243" w:rsidRDefault="00A36B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45ACB"/>
    <w:rsid w:val="00084E8A"/>
    <w:rsid w:val="000A0AAB"/>
    <w:rsid w:val="000F0CDB"/>
    <w:rsid w:val="001249FA"/>
    <w:rsid w:val="0014748A"/>
    <w:rsid w:val="00147A4A"/>
    <w:rsid w:val="00245925"/>
    <w:rsid w:val="002B6BDB"/>
    <w:rsid w:val="002E78F0"/>
    <w:rsid w:val="00362D50"/>
    <w:rsid w:val="003C3DF9"/>
    <w:rsid w:val="003D3E18"/>
    <w:rsid w:val="00493ABD"/>
    <w:rsid w:val="00507EEC"/>
    <w:rsid w:val="00513F70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D3BD6"/>
    <w:rsid w:val="007E3021"/>
    <w:rsid w:val="00840A0F"/>
    <w:rsid w:val="00855918"/>
    <w:rsid w:val="008E3E79"/>
    <w:rsid w:val="009B37A0"/>
    <w:rsid w:val="009C1992"/>
    <w:rsid w:val="009C521F"/>
    <w:rsid w:val="00A21000"/>
    <w:rsid w:val="00A36B00"/>
    <w:rsid w:val="00AE4431"/>
    <w:rsid w:val="00AF627D"/>
    <w:rsid w:val="00BB2303"/>
    <w:rsid w:val="00BE0960"/>
    <w:rsid w:val="00C03535"/>
    <w:rsid w:val="00C216B2"/>
    <w:rsid w:val="00C63189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cp:lastPrinted>2018-11-30T10:53:00Z</cp:lastPrinted>
  <dcterms:created xsi:type="dcterms:W3CDTF">2018-08-22T14:49:00Z</dcterms:created>
  <dcterms:modified xsi:type="dcterms:W3CDTF">2019-01-16T10:58:00Z</dcterms:modified>
</cp:coreProperties>
</file>