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3A" w:rsidRPr="00BD7E78" w:rsidRDefault="001761A4" w:rsidP="00BD7E78">
      <w:pPr>
        <w:ind w:left="3402"/>
        <w:jc w:val="both"/>
        <w:rPr>
          <w:b/>
          <w:sz w:val="25"/>
          <w:szCs w:val="25"/>
        </w:rPr>
      </w:pPr>
      <w:r w:rsidRPr="00BD7E78">
        <w:rPr>
          <w:b/>
          <w:sz w:val="25"/>
          <w:szCs w:val="25"/>
        </w:rPr>
        <w:t>INDICAÇÃO Nº</w:t>
      </w:r>
      <w:r w:rsidR="003D6ED4" w:rsidRPr="00BD7E78">
        <w:rPr>
          <w:b/>
          <w:sz w:val="25"/>
          <w:szCs w:val="25"/>
        </w:rPr>
        <w:t xml:space="preserve"> </w:t>
      </w:r>
      <w:r w:rsidR="00BD7E78" w:rsidRPr="00BD7E78">
        <w:rPr>
          <w:b/>
          <w:sz w:val="25"/>
          <w:szCs w:val="25"/>
        </w:rPr>
        <w:t>28</w:t>
      </w:r>
      <w:r w:rsidR="00665D3A" w:rsidRPr="00BD7E78">
        <w:rPr>
          <w:b/>
          <w:sz w:val="25"/>
          <w:szCs w:val="25"/>
        </w:rPr>
        <w:t>/201</w:t>
      </w:r>
      <w:r w:rsidR="000175DE" w:rsidRPr="00BD7E78">
        <w:rPr>
          <w:b/>
          <w:sz w:val="25"/>
          <w:szCs w:val="25"/>
        </w:rPr>
        <w:t>9</w:t>
      </w:r>
    </w:p>
    <w:p w:rsidR="00665D3A" w:rsidRPr="00BD7E78" w:rsidRDefault="00665D3A" w:rsidP="00BD7E78">
      <w:pPr>
        <w:ind w:left="3402"/>
        <w:jc w:val="both"/>
        <w:rPr>
          <w:sz w:val="25"/>
          <w:szCs w:val="25"/>
        </w:rPr>
      </w:pPr>
    </w:p>
    <w:p w:rsidR="00BD7E78" w:rsidRPr="00BD7E78" w:rsidRDefault="00BD7E78" w:rsidP="00BD7E78">
      <w:pPr>
        <w:ind w:left="3402"/>
        <w:jc w:val="both"/>
        <w:rPr>
          <w:sz w:val="25"/>
          <w:szCs w:val="25"/>
        </w:rPr>
      </w:pPr>
    </w:p>
    <w:p w:rsidR="00665D3A" w:rsidRPr="00BD7E78" w:rsidRDefault="003F00E4" w:rsidP="00BD7E78">
      <w:pPr>
        <w:pStyle w:val="Recuodecorpodetexto"/>
        <w:ind w:left="3402" w:firstLine="0"/>
        <w:rPr>
          <w:sz w:val="25"/>
          <w:szCs w:val="25"/>
        </w:rPr>
      </w:pPr>
      <w:r w:rsidRPr="00BD7E78">
        <w:rPr>
          <w:sz w:val="25"/>
          <w:szCs w:val="25"/>
        </w:rPr>
        <w:t>INDICAMOS QUE SEJA INCLUÍDA NA GRADE CURRICULAR DAS ESCOLAS MUNICIPAIS, EDUCAÇÃO FINANCEIRA, NO MUNICÍPIO DE SORRISO/MT.</w:t>
      </w:r>
    </w:p>
    <w:p w:rsidR="00665D3A" w:rsidRPr="00BD7E78" w:rsidRDefault="00665D3A" w:rsidP="00BD7E78">
      <w:pPr>
        <w:tabs>
          <w:tab w:val="left" w:pos="2526"/>
        </w:tabs>
        <w:ind w:left="3402"/>
        <w:rPr>
          <w:bCs/>
          <w:sz w:val="25"/>
          <w:szCs w:val="25"/>
        </w:rPr>
      </w:pPr>
    </w:p>
    <w:p w:rsidR="005F766A" w:rsidRPr="00BD7E78" w:rsidRDefault="005F766A" w:rsidP="00BD7E78">
      <w:pPr>
        <w:tabs>
          <w:tab w:val="left" w:pos="2526"/>
        </w:tabs>
        <w:ind w:left="3402"/>
        <w:rPr>
          <w:bCs/>
          <w:sz w:val="25"/>
          <w:szCs w:val="25"/>
        </w:rPr>
      </w:pPr>
    </w:p>
    <w:p w:rsidR="00665D3A" w:rsidRPr="00BD7E78" w:rsidRDefault="000175DE" w:rsidP="00BD7E78">
      <w:pPr>
        <w:ind w:firstLine="3402"/>
        <w:jc w:val="both"/>
        <w:rPr>
          <w:b/>
          <w:sz w:val="25"/>
          <w:szCs w:val="25"/>
        </w:rPr>
      </w:pPr>
      <w:r w:rsidRPr="00BD7E78">
        <w:rPr>
          <w:b/>
          <w:sz w:val="25"/>
          <w:szCs w:val="25"/>
        </w:rPr>
        <w:t>ELISA ABRAHÃO – PRP</w:t>
      </w:r>
      <w:r w:rsidRPr="00BD7E78">
        <w:rPr>
          <w:b/>
          <w:bCs/>
          <w:color w:val="000000" w:themeColor="text1"/>
          <w:sz w:val="25"/>
          <w:szCs w:val="25"/>
        </w:rPr>
        <w:t xml:space="preserve">, NEREU BRESOLIN – DEM, DIRCEU ZANATTA – MDB, TOCO BAGGIO – PSDB e DAMIANI NA TV – PSC, </w:t>
      </w:r>
      <w:r w:rsidR="00BD7E78" w:rsidRPr="00BD7E78">
        <w:rPr>
          <w:color w:val="000000" w:themeColor="text1"/>
          <w:sz w:val="25"/>
          <w:szCs w:val="25"/>
        </w:rPr>
        <w:t>V</w:t>
      </w:r>
      <w:r w:rsidRPr="00BD7E78">
        <w:rPr>
          <w:color w:val="000000" w:themeColor="text1"/>
          <w:sz w:val="25"/>
          <w:szCs w:val="25"/>
        </w:rPr>
        <w:t xml:space="preserve">ereadores com assento </w:t>
      </w:r>
      <w:r w:rsidR="00665D3A" w:rsidRPr="00BD7E78">
        <w:rPr>
          <w:sz w:val="25"/>
          <w:szCs w:val="25"/>
        </w:rPr>
        <w:t>nesta Casa, de</w:t>
      </w:r>
      <w:r w:rsidR="004A6048" w:rsidRPr="00BD7E78">
        <w:rPr>
          <w:bCs/>
          <w:sz w:val="25"/>
          <w:szCs w:val="25"/>
        </w:rPr>
        <w:t xml:space="preserve"> conformidade com o a</w:t>
      </w:r>
      <w:r w:rsidR="00665D3A" w:rsidRPr="00BD7E78">
        <w:rPr>
          <w:bCs/>
          <w:sz w:val="25"/>
          <w:szCs w:val="25"/>
        </w:rPr>
        <w:t xml:space="preserve">rtigo 115 do Regimento Interno, requerem à Mesa que este Expediente seja enviado ao Exmo. Senhor </w:t>
      </w:r>
      <w:r w:rsidR="002C241C" w:rsidRPr="00BD7E78">
        <w:rPr>
          <w:bCs/>
          <w:sz w:val="25"/>
          <w:szCs w:val="25"/>
        </w:rPr>
        <w:t>Ari Lafin,</w:t>
      </w:r>
      <w:r w:rsidR="0066001A" w:rsidRPr="00BD7E78">
        <w:rPr>
          <w:bCs/>
          <w:sz w:val="25"/>
          <w:szCs w:val="25"/>
        </w:rPr>
        <w:t xml:space="preserve"> Prefeito Municipal, </w:t>
      </w:r>
      <w:r w:rsidR="00BD7E78" w:rsidRPr="00BD7E78">
        <w:rPr>
          <w:bCs/>
          <w:sz w:val="25"/>
          <w:szCs w:val="25"/>
        </w:rPr>
        <w:t>com cópia à</w:t>
      </w:r>
      <w:r w:rsidR="003F5A16" w:rsidRPr="00BD7E78">
        <w:rPr>
          <w:bCs/>
          <w:sz w:val="25"/>
          <w:szCs w:val="25"/>
        </w:rPr>
        <w:t xml:space="preserve"> Senhora Lucia Korbes Drechsler, Secretária Municipal de Educação e Cultura</w:t>
      </w:r>
      <w:r w:rsidRPr="00BD7E78">
        <w:rPr>
          <w:bCs/>
          <w:sz w:val="25"/>
          <w:szCs w:val="25"/>
        </w:rPr>
        <w:t xml:space="preserve">, </w:t>
      </w:r>
      <w:r w:rsidR="004A6048" w:rsidRPr="00BD7E78">
        <w:rPr>
          <w:b/>
          <w:bCs/>
          <w:sz w:val="25"/>
          <w:szCs w:val="25"/>
        </w:rPr>
        <w:t xml:space="preserve">versando sobre a necessidade </w:t>
      </w:r>
      <w:r w:rsidR="003F00E4" w:rsidRPr="00BD7E78">
        <w:rPr>
          <w:b/>
          <w:bCs/>
          <w:sz w:val="25"/>
          <w:szCs w:val="25"/>
        </w:rPr>
        <w:t xml:space="preserve">de incluir na grade curricular das escolas municipais, </w:t>
      </w:r>
      <w:r w:rsidR="00BD7E78" w:rsidRPr="00BD7E78">
        <w:rPr>
          <w:b/>
          <w:bCs/>
          <w:sz w:val="25"/>
          <w:szCs w:val="25"/>
        </w:rPr>
        <w:t>E</w:t>
      </w:r>
      <w:r w:rsidR="003F00E4" w:rsidRPr="00BD7E78">
        <w:rPr>
          <w:b/>
          <w:bCs/>
          <w:sz w:val="25"/>
          <w:szCs w:val="25"/>
        </w:rPr>
        <w:t xml:space="preserve">ducação </w:t>
      </w:r>
      <w:r w:rsidR="00BD7E78" w:rsidRPr="00BD7E78">
        <w:rPr>
          <w:b/>
          <w:bCs/>
          <w:sz w:val="25"/>
          <w:szCs w:val="25"/>
        </w:rPr>
        <w:t>F</w:t>
      </w:r>
      <w:r w:rsidR="003F00E4" w:rsidRPr="00BD7E78">
        <w:rPr>
          <w:b/>
          <w:bCs/>
          <w:sz w:val="25"/>
          <w:szCs w:val="25"/>
        </w:rPr>
        <w:t>inanceira, no município de Sorriso/MT</w:t>
      </w:r>
      <w:r w:rsidR="008C60CB" w:rsidRPr="00BD7E78">
        <w:rPr>
          <w:b/>
          <w:bCs/>
          <w:sz w:val="25"/>
          <w:szCs w:val="25"/>
        </w:rPr>
        <w:t>.</w:t>
      </w:r>
    </w:p>
    <w:p w:rsidR="00665D3A" w:rsidRPr="00BD7E78" w:rsidRDefault="00665D3A" w:rsidP="00D9792B">
      <w:pPr>
        <w:pStyle w:val="NCNormalCentralizado"/>
        <w:rPr>
          <w:bCs/>
          <w:sz w:val="25"/>
          <w:szCs w:val="25"/>
        </w:rPr>
      </w:pPr>
    </w:p>
    <w:p w:rsidR="00665D3A" w:rsidRPr="00BD7E78" w:rsidRDefault="00665D3A" w:rsidP="00D9792B">
      <w:pPr>
        <w:pStyle w:val="NCNormalCentralizado"/>
        <w:rPr>
          <w:b/>
          <w:sz w:val="25"/>
          <w:szCs w:val="25"/>
        </w:rPr>
      </w:pPr>
      <w:r w:rsidRPr="00BD7E78">
        <w:rPr>
          <w:b/>
          <w:sz w:val="25"/>
          <w:szCs w:val="25"/>
        </w:rPr>
        <w:t>JUSTIFICATIVAS</w:t>
      </w:r>
    </w:p>
    <w:p w:rsidR="00475915" w:rsidRPr="00BD7E78" w:rsidRDefault="00475915" w:rsidP="00BD7E78">
      <w:pPr>
        <w:pStyle w:val="NCNormalCentralizado"/>
        <w:ind w:firstLine="1418"/>
        <w:rPr>
          <w:b/>
          <w:sz w:val="25"/>
          <w:szCs w:val="25"/>
        </w:rPr>
      </w:pPr>
    </w:p>
    <w:p w:rsidR="00233AC5" w:rsidRPr="00BD7E78" w:rsidRDefault="003F00E4" w:rsidP="00BD7E78">
      <w:pPr>
        <w:ind w:firstLine="1418"/>
        <w:jc w:val="both"/>
        <w:rPr>
          <w:bCs/>
          <w:color w:val="000000" w:themeColor="text1"/>
          <w:sz w:val="25"/>
          <w:szCs w:val="25"/>
        </w:rPr>
      </w:pPr>
      <w:r w:rsidRPr="00BD7E78">
        <w:rPr>
          <w:color w:val="000000" w:themeColor="text1"/>
          <w:sz w:val="25"/>
          <w:szCs w:val="25"/>
        </w:rPr>
        <w:t>Considerando que</w:t>
      </w:r>
      <w:r w:rsidRPr="00BD7E78">
        <w:rPr>
          <w:color w:val="000000" w:themeColor="text1"/>
          <w:sz w:val="25"/>
          <w:szCs w:val="25"/>
          <w:shd w:val="clear" w:color="auto" w:fill="FFFFFF"/>
        </w:rPr>
        <w:t xml:space="preserve"> a inclusão de atividades e conteúdos relativos à educação financeira no plano curricular das escolas de ensino fundamental e médio da rede pública municipal de ensino, </w:t>
      </w:r>
      <w:r w:rsidR="00233AC5" w:rsidRPr="00BD7E78">
        <w:rPr>
          <w:color w:val="000000" w:themeColor="text1"/>
          <w:sz w:val="25"/>
          <w:szCs w:val="25"/>
          <w:shd w:val="clear" w:color="auto" w:fill="FFFFFF"/>
        </w:rPr>
        <w:t>possibilita que o nosso município tenha uma geração mais educada financeiramente nos próximos anos. </w:t>
      </w:r>
    </w:p>
    <w:p w:rsidR="003F00E4" w:rsidRPr="00BD7E78" w:rsidRDefault="00233AC5" w:rsidP="00BD7E78">
      <w:pPr>
        <w:pStyle w:val="SemEspaamento"/>
        <w:ind w:firstLine="1418"/>
        <w:jc w:val="both"/>
        <w:rPr>
          <w:rFonts w:ascii="Times New Roman" w:hAnsi="Times New Roman" w:cs="Times New Roman"/>
          <w:sz w:val="25"/>
          <w:szCs w:val="25"/>
          <w:shd w:val="clear" w:color="auto" w:fill="FFFFFF"/>
        </w:rPr>
      </w:pPr>
      <w:r w:rsidRPr="00BD7E78">
        <w:rPr>
          <w:rFonts w:ascii="Times New Roman" w:hAnsi="Times New Roman" w:cs="Times New Roman"/>
          <w:sz w:val="25"/>
          <w:szCs w:val="25"/>
          <w:shd w:val="clear" w:color="auto" w:fill="FFFFFF"/>
        </w:rPr>
        <w:t xml:space="preserve"> </w:t>
      </w:r>
    </w:p>
    <w:p w:rsidR="003F00E4" w:rsidRPr="00BD7E78" w:rsidRDefault="00233AC5" w:rsidP="00BD7E78">
      <w:pPr>
        <w:pStyle w:val="SemEspaamento"/>
        <w:ind w:firstLine="1418"/>
        <w:jc w:val="both"/>
        <w:rPr>
          <w:rFonts w:ascii="Times New Roman" w:hAnsi="Times New Roman" w:cs="Times New Roman"/>
          <w:sz w:val="25"/>
          <w:szCs w:val="25"/>
          <w:shd w:val="clear" w:color="auto" w:fill="FFFFFF"/>
        </w:rPr>
      </w:pPr>
      <w:r w:rsidRPr="00BD7E78">
        <w:rPr>
          <w:rFonts w:ascii="Times New Roman" w:hAnsi="Times New Roman" w:cs="Times New Roman"/>
          <w:sz w:val="25"/>
          <w:szCs w:val="25"/>
          <w:shd w:val="clear" w:color="auto" w:fill="FFFFFF"/>
        </w:rPr>
        <w:t>Considerando que a</w:t>
      </w:r>
      <w:r w:rsidR="003F00E4" w:rsidRPr="00BD7E78">
        <w:rPr>
          <w:rFonts w:ascii="Times New Roman" w:hAnsi="Times New Roman" w:cs="Times New Roman"/>
          <w:sz w:val="25"/>
          <w:szCs w:val="25"/>
          <w:shd w:val="clear" w:color="auto" w:fill="FFFFFF"/>
        </w:rPr>
        <w:t xml:space="preserve">s atividades e os conteúdos relativos à educação financeira constituirão matéria da base diversificada do currículo escolar, devendo ser contemplados como </w:t>
      </w:r>
      <w:r w:rsidR="003F00E4" w:rsidRPr="00BD7E78">
        <w:rPr>
          <w:rFonts w:ascii="Times New Roman" w:hAnsi="Times New Roman" w:cs="Times New Roman"/>
          <w:color w:val="000000" w:themeColor="text1"/>
          <w:sz w:val="25"/>
          <w:szCs w:val="25"/>
          <w:shd w:val="clear" w:color="auto" w:fill="FFFFFF"/>
        </w:rPr>
        <w:t>tema transversal, estar presentes nas diferentes disciplinas do contexto escolar e ser desenvolvidos de forma int</w:t>
      </w:r>
      <w:r w:rsidRPr="00BD7E78">
        <w:rPr>
          <w:rFonts w:ascii="Times New Roman" w:hAnsi="Times New Roman" w:cs="Times New Roman"/>
          <w:color w:val="000000" w:themeColor="text1"/>
          <w:sz w:val="25"/>
          <w:szCs w:val="25"/>
          <w:shd w:val="clear" w:color="auto" w:fill="FFFFFF"/>
        </w:rPr>
        <w:t>erdisciplinar, podendo ser abordado em diferentes disciplinas.</w:t>
      </w:r>
    </w:p>
    <w:p w:rsidR="003F00E4" w:rsidRPr="00BD7E78" w:rsidRDefault="003F00E4" w:rsidP="00BD7E78">
      <w:pPr>
        <w:pStyle w:val="SemEspaamento"/>
        <w:ind w:firstLine="1418"/>
        <w:jc w:val="both"/>
        <w:rPr>
          <w:rFonts w:ascii="Times New Roman" w:hAnsi="Times New Roman" w:cs="Times New Roman"/>
          <w:sz w:val="25"/>
          <w:szCs w:val="25"/>
          <w:shd w:val="clear" w:color="auto" w:fill="FFFFFF"/>
        </w:rPr>
      </w:pPr>
    </w:p>
    <w:p w:rsidR="00BD7E78" w:rsidRPr="00BD7E78" w:rsidRDefault="00233AC5" w:rsidP="00BD7E78">
      <w:pPr>
        <w:pStyle w:val="SemEspaamento"/>
        <w:ind w:firstLine="1418"/>
        <w:jc w:val="both"/>
        <w:rPr>
          <w:rFonts w:ascii="Times New Roman" w:hAnsi="Times New Roman" w:cs="Times New Roman"/>
          <w:sz w:val="25"/>
          <w:szCs w:val="25"/>
          <w:shd w:val="clear" w:color="auto" w:fill="FFFFFF"/>
        </w:rPr>
      </w:pPr>
      <w:r w:rsidRPr="00BD7E78">
        <w:rPr>
          <w:rFonts w:ascii="Times New Roman" w:hAnsi="Times New Roman" w:cs="Times New Roman"/>
          <w:sz w:val="25"/>
          <w:szCs w:val="25"/>
          <w:shd w:val="clear" w:color="auto" w:fill="FFFFFF"/>
        </w:rPr>
        <w:t xml:space="preserve"> Considerando que para que seja aplicada esta metodologia de ensino financeiro nas escolas, o professor não precisa conter uma formação especifica, tendo em vista que com uma capacitação ele é apto a </w:t>
      </w:r>
      <w:r w:rsidR="003F00E4" w:rsidRPr="00BD7E78">
        <w:rPr>
          <w:rFonts w:ascii="Times New Roman" w:hAnsi="Times New Roman" w:cs="Times New Roman"/>
          <w:sz w:val="25"/>
          <w:szCs w:val="25"/>
          <w:shd w:val="clear" w:color="auto" w:fill="FFFFFF"/>
        </w:rPr>
        <w:t>abordar temas relativos à educação financeira</w:t>
      </w:r>
      <w:r w:rsidRPr="00BD7E78">
        <w:rPr>
          <w:rFonts w:ascii="Times New Roman" w:hAnsi="Times New Roman" w:cs="Times New Roman"/>
          <w:sz w:val="25"/>
          <w:szCs w:val="25"/>
          <w:shd w:val="clear" w:color="auto" w:fill="FFFFFF"/>
        </w:rPr>
        <w:t>,</w:t>
      </w:r>
      <w:r w:rsidR="003F00E4" w:rsidRPr="00BD7E78">
        <w:rPr>
          <w:rFonts w:ascii="Times New Roman" w:hAnsi="Times New Roman" w:cs="Times New Roman"/>
          <w:sz w:val="25"/>
          <w:szCs w:val="25"/>
          <w:shd w:val="clear" w:color="auto" w:fill="FFFFFF"/>
        </w:rPr>
        <w:t xml:space="preserve"> como: noções de economia monetária, fiscal e de capitais, noções de planejamento financeiro, pri</w:t>
      </w:r>
      <w:r w:rsidRPr="00BD7E78">
        <w:rPr>
          <w:rFonts w:ascii="Times New Roman" w:hAnsi="Times New Roman" w:cs="Times New Roman"/>
          <w:sz w:val="25"/>
          <w:szCs w:val="25"/>
          <w:shd w:val="clear" w:color="auto" w:fill="FFFFFF"/>
        </w:rPr>
        <w:t>ncípios contábeis, principalmente débito e crédito</w:t>
      </w:r>
      <w:r w:rsidR="00BD7E78" w:rsidRPr="00BD7E78">
        <w:rPr>
          <w:rFonts w:ascii="Times New Roman" w:hAnsi="Times New Roman" w:cs="Times New Roman"/>
          <w:sz w:val="25"/>
          <w:szCs w:val="25"/>
          <w:shd w:val="clear" w:color="auto" w:fill="FFFFFF"/>
        </w:rPr>
        <w:t>.</w:t>
      </w:r>
    </w:p>
    <w:p w:rsidR="00233AC5" w:rsidRPr="00BD7E78" w:rsidRDefault="00233AC5" w:rsidP="00BD7E78">
      <w:pPr>
        <w:pStyle w:val="SemEspaamento"/>
        <w:ind w:firstLine="1418"/>
        <w:jc w:val="both"/>
        <w:rPr>
          <w:rFonts w:ascii="Times New Roman" w:hAnsi="Times New Roman" w:cs="Times New Roman"/>
          <w:sz w:val="25"/>
          <w:szCs w:val="25"/>
        </w:rPr>
      </w:pPr>
    </w:p>
    <w:p w:rsidR="003F00E4" w:rsidRPr="00BD7E78" w:rsidRDefault="00233AC5" w:rsidP="00BD7E78">
      <w:pPr>
        <w:pStyle w:val="SemEspaamento"/>
        <w:ind w:firstLine="1418"/>
        <w:jc w:val="both"/>
        <w:rPr>
          <w:rFonts w:ascii="Times New Roman" w:hAnsi="Times New Roman" w:cs="Times New Roman"/>
          <w:sz w:val="25"/>
          <w:szCs w:val="25"/>
        </w:rPr>
      </w:pPr>
      <w:r w:rsidRPr="00BD7E78">
        <w:rPr>
          <w:rFonts w:ascii="Times New Roman" w:hAnsi="Times New Roman" w:cs="Times New Roman"/>
          <w:sz w:val="25"/>
          <w:szCs w:val="25"/>
        </w:rPr>
        <w:t xml:space="preserve">Considerando que a inclusão de educação financeira </w:t>
      </w:r>
      <w:r w:rsidR="00533F85" w:rsidRPr="00BD7E78">
        <w:rPr>
          <w:rFonts w:ascii="Times New Roman" w:hAnsi="Times New Roman" w:cs="Times New Roman"/>
          <w:sz w:val="25"/>
          <w:szCs w:val="25"/>
        </w:rPr>
        <w:t xml:space="preserve">nas grades curriculares está crescendo constantemente em nosso país. </w:t>
      </w:r>
      <w:r w:rsidR="003F00E4" w:rsidRPr="00BD7E78">
        <w:rPr>
          <w:rFonts w:ascii="Times New Roman" w:hAnsi="Times New Roman" w:cs="Times New Roman"/>
          <w:color w:val="28292B"/>
          <w:sz w:val="25"/>
          <w:szCs w:val="25"/>
          <w:shd w:val="clear" w:color="auto" w:fill="FFFFFF"/>
        </w:rPr>
        <w:t xml:space="preserve">A inclusão do tema na Base segue a tendência de estudos </w:t>
      </w:r>
      <w:r w:rsidR="003F00E4" w:rsidRPr="00BD7E78">
        <w:rPr>
          <w:rFonts w:ascii="Times New Roman" w:hAnsi="Times New Roman" w:cs="Times New Roman"/>
          <w:color w:val="000000" w:themeColor="text1"/>
          <w:sz w:val="25"/>
          <w:szCs w:val="25"/>
          <w:shd w:val="clear" w:color="auto" w:fill="FFFFFF"/>
        </w:rPr>
        <w:t xml:space="preserve">recentes da área, que apontam que quanto mais cedo </w:t>
      </w:r>
      <w:r w:rsidR="00533F85" w:rsidRPr="00BD7E78">
        <w:rPr>
          <w:rFonts w:ascii="Times New Roman" w:hAnsi="Times New Roman" w:cs="Times New Roman"/>
          <w:color w:val="000000" w:themeColor="text1"/>
          <w:sz w:val="25"/>
          <w:szCs w:val="25"/>
          <w:shd w:val="clear" w:color="auto" w:fill="FFFFFF"/>
        </w:rPr>
        <w:t>à</w:t>
      </w:r>
      <w:r w:rsidR="003F00E4" w:rsidRPr="00BD7E78">
        <w:rPr>
          <w:rFonts w:ascii="Times New Roman" w:hAnsi="Times New Roman" w:cs="Times New Roman"/>
          <w:color w:val="000000" w:themeColor="text1"/>
          <w:sz w:val="25"/>
          <w:szCs w:val="25"/>
          <w:shd w:val="clear" w:color="auto" w:fill="FFFFFF"/>
        </w:rPr>
        <w:t xml:space="preserve"> educação financeira é abordada, maiores são as chances dos estudantes adotarem hábitos de consumo consciente. De acordo com os resultados da Pesquisa Nacional de Educação Financeira nas Escolas, realizada pela UNICAMP (Universidade Estadual de Campinas), </w:t>
      </w:r>
      <w:proofErr w:type="spellStart"/>
      <w:r w:rsidR="003F00E4" w:rsidRPr="00BD7E78">
        <w:rPr>
          <w:rFonts w:ascii="Times New Roman" w:hAnsi="Times New Roman" w:cs="Times New Roman"/>
          <w:color w:val="000000" w:themeColor="text1"/>
          <w:sz w:val="25"/>
          <w:szCs w:val="25"/>
          <w:shd w:val="clear" w:color="auto" w:fill="FFFFFF"/>
        </w:rPr>
        <w:t>Abefin</w:t>
      </w:r>
      <w:proofErr w:type="spellEnd"/>
      <w:r w:rsidR="003F00E4" w:rsidRPr="00BD7E78">
        <w:rPr>
          <w:rFonts w:ascii="Times New Roman" w:hAnsi="Times New Roman" w:cs="Times New Roman"/>
          <w:color w:val="000000" w:themeColor="text1"/>
          <w:sz w:val="25"/>
          <w:szCs w:val="25"/>
          <w:shd w:val="clear" w:color="auto" w:fill="FFFFFF"/>
        </w:rPr>
        <w:t xml:space="preserve"> (Associação Brasileira dos Educadores Financeiros) e Instituto </w:t>
      </w:r>
      <w:proofErr w:type="spellStart"/>
      <w:r w:rsidR="003F00E4" w:rsidRPr="00BD7E78">
        <w:rPr>
          <w:rFonts w:ascii="Times New Roman" w:hAnsi="Times New Roman" w:cs="Times New Roman"/>
          <w:color w:val="000000" w:themeColor="text1"/>
          <w:sz w:val="25"/>
          <w:szCs w:val="25"/>
          <w:shd w:val="clear" w:color="auto" w:fill="FFFFFF"/>
        </w:rPr>
        <w:t>Axxus</w:t>
      </w:r>
      <w:proofErr w:type="spellEnd"/>
      <w:r w:rsidR="003F00E4" w:rsidRPr="00BD7E78">
        <w:rPr>
          <w:rFonts w:ascii="Times New Roman" w:hAnsi="Times New Roman" w:cs="Times New Roman"/>
          <w:color w:val="000000" w:themeColor="text1"/>
          <w:sz w:val="25"/>
          <w:szCs w:val="25"/>
          <w:shd w:val="clear" w:color="auto" w:fill="FFFFFF"/>
        </w:rPr>
        <w:t>, 81% dos alunos que têm educação financeira gastam parte do que recebem</w:t>
      </w:r>
      <w:r w:rsidR="00533F85" w:rsidRPr="00BD7E78">
        <w:rPr>
          <w:rFonts w:ascii="Times New Roman" w:hAnsi="Times New Roman" w:cs="Times New Roman"/>
          <w:color w:val="000000" w:themeColor="text1"/>
          <w:sz w:val="25"/>
          <w:szCs w:val="25"/>
          <w:shd w:val="clear" w:color="auto" w:fill="FFFFFF"/>
        </w:rPr>
        <w:t>,</w:t>
      </w:r>
      <w:r w:rsidR="003F00E4" w:rsidRPr="00BD7E78">
        <w:rPr>
          <w:rFonts w:ascii="Times New Roman" w:hAnsi="Times New Roman" w:cs="Times New Roman"/>
          <w:color w:val="000000" w:themeColor="text1"/>
          <w:sz w:val="25"/>
          <w:szCs w:val="25"/>
          <w:shd w:val="clear" w:color="auto" w:fill="FFFFFF"/>
        </w:rPr>
        <w:t xml:space="preserve"> e guardam outra a parte para realizar seus sonhos.</w:t>
      </w:r>
    </w:p>
    <w:p w:rsidR="00665D3A" w:rsidRPr="00BD7E78" w:rsidRDefault="00665D3A" w:rsidP="00BD7E78">
      <w:pPr>
        <w:tabs>
          <w:tab w:val="left" w:pos="1849"/>
        </w:tabs>
        <w:ind w:firstLine="1418"/>
        <w:jc w:val="both"/>
        <w:rPr>
          <w:bCs/>
          <w:sz w:val="25"/>
          <w:szCs w:val="25"/>
        </w:rPr>
      </w:pPr>
    </w:p>
    <w:p w:rsidR="00FF7413" w:rsidRPr="00BD7E78" w:rsidRDefault="00FF7413" w:rsidP="00BD7E78">
      <w:pPr>
        <w:pStyle w:val="NCNormalCentralizado"/>
        <w:ind w:firstLine="1418"/>
        <w:jc w:val="both"/>
        <w:rPr>
          <w:bCs/>
          <w:sz w:val="25"/>
          <w:szCs w:val="25"/>
        </w:rPr>
      </w:pPr>
      <w:r w:rsidRPr="00BD7E78">
        <w:rPr>
          <w:sz w:val="25"/>
          <w:szCs w:val="25"/>
        </w:rPr>
        <w:lastRenderedPageBreak/>
        <w:t xml:space="preserve">Conforme as relevantes considerações acima mencionadas que visam </w:t>
      </w:r>
      <w:r w:rsidRPr="00BD7E78">
        <w:rPr>
          <w:bCs/>
          <w:sz w:val="25"/>
          <w:szCs w:val="25"/>
        </w:rPr>
        <w:t>aprimorar e a educação do nosso município</w:t>
      </w:r>
      <w:r w:rsidRPr="00BD7E78">
        <w:rPr>
          <w:sz w:val="25"/>
          <w:szCs w:val="25"/>
        </w:rPr>
        <w:t xml:space="preserve">, </w:t>
      </w:r>
      <w:r w:rsidRPr="00BD7E78">
        <w:rPr>
          <w:sz w:val="25"/>
          <w:szCs w:val="25"/>
          <w:lang w:eastAsia="en-US"/>
        </w:rPr>
        <w:t>certificamos que a presente indicação vem de encontro com as necessidades reais e atuais do nosso município.</w:t>
      </w:r>
    </w:p>
    <w:p w:rsidR="00FF7413" w:rsidRDefault="00FF7413" w:rsidP="00BD7E78">
      <w:pPr>
        <w:tabs>
          <w:tab w:val="left" w:pos="1849"/>
        </w:tabs>
        <w:ind w:firstLine="1418"/>
        <w:jc w:val="both"/>
        <w:rPr>
          <w:bCs/>
          <w:sz w:val="25"/>
          <w:szCs w:val="25"/>
        </w:rPr>
      </w:pPr>
    </w:p>
    <w:p w:rsidR="00BD7E78" w:rsidRPr="00BD7E78" w:rsidRDefault="00BD7E78" w:rsidP="00BD7E78">
      <w:pPr>
        <w:tabs>
          <w:tab w:val="left" w:pos="1849"/>
        </w:tabs>
        <w:ind w:firstLine="1418"/>
        <w:jc w:val="both"/>
        <w:rPr>
          <w:bCs/>
          <w:sz w:val="25"/>
          <w:szCs w:val="25"/>
        </w:rPr>
      </w:pPr>
    </w:p>
    <w:p w:rsidR="00C54C6B" w:rsidRPr="00BD7E78" w:rsidRDefault="00C54C6B" w:rsidP="00BD7E78">
      <w:pPr>
        <w:tabs>
          <w:tab w:val="left" w:pos="1134"/>
          <w:tab w:val="left" w:pos="1849"/>
        </w:tabs>
        <w:ind w:firstLine="1418"/>
        <w:jc w:val="both"/>
        <w:rPr>
          <w:bCs/>
          <w:sz w:val="25"/>
          <w:szCs w:val="25"/>
        </w:rPr>
      </w:pPr>
      <w:r w:rsidRPr="00BD7E78">
        <w:rPr>
          <w:bCs/>
          <w:sz w:val="25"/>
          <w:szCs w:val="25"/>
        </w:rPr>
        <w:t>C</w:t>
      </w:r>
      <w:r w:rsidR="0066001A" w:rsidRPr="00BD7E78">
        <w:rPr>
          <w:bCs/>
          <w:sz w:val="25"/>
          <w:szCs w:val="25"/>
        </w:rPr>
        <w:t>â</w:t>
      </w:r>
      <w:r w:rsidRPr="00BD7E78">
        <w:rPr>
          <w:bCs/>
          <w:sz w:val="25"/>
          <w:szCs w:val="25"/>
        </w:rPr>
        <w:t>m</w:t>
      </w:r>
      <w:r w:rsidR="0066001A" w:rsidRPr="00BD7E78">
        <w:rPr>
          <w:bCs/>
          <w:sz w:val="25"/>
          <w:szCs w:val="25"/>
        </w:rPr>
        <w:t>a</w:t>
      </w:r>
      <w:r w:rsidRPr="00BD7E78">
        <w:rPr>
          <w:bCs/>
          <w:sz w:val="25"/>
          <w:szCs w:val="25"/>
        </w:rPr>
        <w:t xml:space="preserve">ra Municipal de Sorriso, Estado do Mato Grosso, em </w:t>
      </w:r>
      <w:r w:rsidR="00BD7E78" w:rsidRPr="00BD7E78">
        <w:rPr>
          <w:bCs/>
          <w:sz w:val="25"/>
          <w:szCs w:val="25"/>
        </w:rPr>
        <w:t>04</w:t>
      </w:r>
      <w:r w:rsidR="00475915" w:rsidRPr="00BD7E78">
        <w:rPr>
          <w:bCs/>
          <w:sz w:val="25"/>
          <w:szCs w:val="25"/>
        </w:rPr>
        <w:t xml:space="preserve"> </w:t>
      </w:r>
      <w:r w:rsidR="003F00E4" w:rsidRPr="00BD7E78">
        <w:rPr>
          <w:bCs/>
          <w:sz w:val="25"/>
          <w:szCs w:val="25"/>
        </w:rPr>
        <w:t xml:space="preserve">de </w:t>
      </w:r>
      <w:r w:rsidR="00BD7E78" w:rsidRPr="00BD7E78">
        <w:rPr>
          <w:bCs/>
          <w:sz w:val="25"/>
          <w:szCs w:val="25"/>
        </w:rPr>
        <w:t>fevere</w:t>
      </w:r>
      <w:r w:rsidR="00475915" w:rsidRPr="00BD7E78">
        <w:rPr>
          <w:bCs/>
          <w:sz w:val="25"/>
          <w:szCs w:val="25"/>
        </w:rPr>
        <w:t>iro</w:t>
      </w:r>
      <w:r w:rsidRPr="00BD7E78">
        <w:rPr>
          <w:bCs/>
          <w:sz w:val="25"/>
          <w:szCs w:val="25"/>
        </w:rPr>
        <w:t xml:space="preserve"> de 201</w:t>
      </w:r>
      <w:r w:rsidR="00475915" w:rsidRPr="00BD7E78">
        <w:rPr>
          <w:bCs/>
          <w:sz w:val="25"/>
          <w:szCs w:val="25"/>
        </w:rPr>
        <w:t>9.</w:t>
      </w:r>
    </w:p>
    <w:p w:rsidR="00665D3A" w:rsidRPr="00BD7E78" w:rsidRDefault="00665D3A" w:rsidP="00BD7E78">
      <w:pPr>
        <w:tabs>
          <w:tab w:val="left" w:pos="1849"/>
        </w:tabs>
        <w:ind w:firstLine="1418"/>
        <w:jc w:val="both"/>
        <w:rPr>
          <w:bCs/>
          <w:sz w:val="25"/>
          <w:szCs w:val="25"/>
        </w:rPr>
      </w:pPr>
    </w:p>
    <w:p w:rsidR="005F766A" w:rsidRPr="00BD7E78" w:rsidRDefault="005F766A" w:rsidP="00BD7E78">
      <w:pPr>
        <w:tabs>
          <w:tab w:val="left" w:pos="1849"/>
        </w:tabs>
        <w:ind w:firstLine="1418"/>
        <w:jc w:val="both"/>
        <w:rPr>
          <w:bCs/>
          <w:sz w:val="25"/>
          <w:szCs w:val="25"/>
        </w:rPr>
      </w:pPr>
    </w:p>
    <w:p w:rsidR="00475915" w:rsidRPr="00BD7E78" w:rsidRDefault="00475915" w:rsidP="00BD7E78">
      <w:pPr>
        <w:jc w:val="both"/>
        <w:rPr>
          <w:sz w:val="25"/>
          <w:szCs w:val="25"/>
        </w:rPr>
      </w:pPr>
    </w:p>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ELISA ABRAHÃO</w:t>
      </w:r>
    </w:p>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Vereadora PRP</w:t>
      </w:r>
    </w:p>
    <w:p w:rsidR="00475915" w:rsidRDefault="00475915" w:rsidP="00D9792B">
      <w:pPr>
        <w:pStyle w:val="SemEspaamento"/>
        <w:jc w:val="center"/>
        <w:rPr>
          <w:rFonts w:ascii="Times New Roman" w:hAnsi="Times New Roman" w:cs="Times New Roman"/>
          <w:b/>
          <w:bCs/>
          <w:sz w:val="25"/>
          <w:szCs w:val="25"/>
        </w:rPr>
      </w:pPr>
    </w:p>
    <w:p w:rsidR="00BD7E78" w:rsidRPr="00BD7E78" w:rsidRDefault="00BD7E78" w:rsidP="00D9792B">
      <w:pPr>
        <w:pStyle w:val="SemEspaamento"/>
        <w:jc w:val="center"/>
        <w:rPr>
          <w:rFonts w:ascii="Times New Roman" w:hAnsi="Times New Roman" w:cs="Times New Roman"/>
          <w:b/>
          <w:bCs/>
          <w:sz w:val="25"/>
          <w:szCs w:val="25"/>
        </w:rPr>
      </w:pPr>
    </w:p>
    <w:p w:rsidR="00475915" w:rsidRPr="00BD7E78" w:rsidRDefault="00475915" w:rsidP="00D9792B">
      <w:pPr>
        <w:pStyle w:val="SemEspaamento"/>
        <w:jc w:val="center"/>
        <w:rPr>
          <w:rFonts w:ascii="Times New Roman" w:hAnsi="Times New Roman" w:cs="Times New Roman"/>
          <w:b/>
          <w:bCs/>
          <w:sz w:val="25"/>
          <w:szCs w:val="25"/>
        </w:rPr>
      </w:pPr>
    </w:p>
    <w:tbl>
      <w:tblPr>
        <w:tblW w:w="0" w:type="auto"/>
        <w:tblLook w:val="04A0" w:firstRow="1" w:lastRow="0" w:firstColumn="1" w:lastColumn="0" w:noHBand="0" w:noVBand="1"/>
      </w:tblPr>
      <w:tblGrid>
        <w:gridCol w:w="4747"/>
        <w:gridCol w:w="4748"/>
      </w:tblGrid>
      <w:tr w:rsidR="00475915" w:rsidRPr="00BD7E78" w:rsidTr="005B67AA">
        <w:tc>
          <w:tcPr>
            <w:tcW w:w="4747" w:type="dxa"/>
            <w:shd w:val="clear" w:color="auto" w:fill="auto"/>
          </w:tcPr>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NEREU BRESOLIN</w:t>
            </w:r>
          </w:p>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Vereador DEM</w:t>
            </w:r>
          </w:p>
          <w:p w:rsidR="00475915" w:rsidRDefault="00475915" w:rsidP="00D9792B">
            <w:pPr>
              <w:pStyle w:val="SemEspaamento"/>
              <w:jc w:val="center"/>
              <w:rPr>
                <w:rFonts w:ascii="Times New Roman" w:hAnsi="Times New Roman" w:cs="Times New Roman"/>
                <w:b/>
                <w:bCs/>
                <w:sz w:val="25"/>
                <w:szCs w:val="25"/>
              </w:rPr>
            </w:pPr>
          </w:p>
          <w:p w:rsidR="00BD7E78" w:rsidRPr="00BD7E78" w:rsidRDefault="00BD7E78" w:rsidP="00D9792B">
            <w:pPr>
              <w:pStyle w:val="SemEspaamento"/>
              <w:jc w:val="center"/>
              <w:rPr>
                <w:rFonts w:ascii="Times New Roman" w:hAnsi="Times New Roman" w:cs="Times New Roman"/>
                <w:b/>
                <w:bCs/>
                <w:sz w:val="25"/>
                <w:szCs w:val="25"/>
              </w:rPr>
            </w:pPr>
          </w:p>
          <w:p w:rsidR="00475915" w:rsidRPr="00BD7E78" w:rsidRDefault="00475915" w:rsidP="00D9792B">
            <w:pPr>
              <w:pStyle w:val="SemEspaamento"/>
              <w:jc w:val="center"/>
              <w:rPr>
                <w:rFonts w:ascii="Times New Roman" w:hAnsi="Times New Roman" w:cs="Times New Roman"/>
                <w:b/>
                <w:bCs/>
                <w:sz w:val="25"/>
                <w:szCs w:val="25"/>
              </w:rPr>
            </w:pPr>
          </w:p>
        </w:tc>
        <w:tc>
          <w:tcPr>
            <w:tcW w:w="4748" w:type="dxa"/>
            <w:shd w:val="clear" w:color="auto" w:fill="auto"/>
          </w:tcPr>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DIRCEU ZANATTA</w:t>
            </w:r>
          </w:p>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Vereador MDB</w:t>
            </w:r>
          </w:p>
        </w:tc>
      </w:tr>
      <w:tr w:rsidR="00475915" w:rsidRPr="00BD7E78" w:rsidTr="005B67AA">
        <w:tc>
          <w:tcPr>
            <w:tcW w:w="4747" w:type="dxa"/>
            <w:shd w:val="clear" w:color="auto" w:fill="auto"/>
          </w:tcPr>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TOCO BAGGIO</w:t>
            </w:r>
          </w:p>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Vereador PSDB</w:t>
            </w:r>
          </w:p>
        </w:tc>
        <w:tc>
          <w:tcPr>
            <w:tcW w:w="4748" w:type="dxa"/>
            <w:shd w:val="clear" w:color="auto" w:fill="auto"/>
          </w:tcPr>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DAMIANI NA TV</w:t>
            </w:r>
          </w:p>
          <w:p w:rsidR="00475915" w:rsidRPr="00BD7E78" w:rsidRDefault="00475915" w:rsidP="00D9792B">
            <w:pPr>
              <w:pStyle w:val="SemEspaamento"/>
              <w:jc w:val="center"/>
              <w:rPr>
                <w:rFonts w:ascii="Times New Roman" w:hAnsi="Times New Roman" w:cs="Times New Roman"/>
                <w:b/>
                <w:bCs/>
                <w:sz w:val="25"/>
                <w:szCs w:val="25"/>
              </w:rPr>
            </w:pPr>
            <w:r w:rsidRPr="00BD7E78">
              <w:rPr>
                <w:rFonts w:ascii="Times New Roman" w:hAnsi="Times New Roman" w:cs="Times New Roman"/>
                <w:b/>
                <w:bCs/>
                <w:sz w:val="25"/>
                <w:szCs w:val="25"/>
              </w:rPr>
              <w:t>Vereador PSC</w:t>
            </w:r>
          </w:p>
        </w:tc>
      </w:tr>
    </w:tbl>
    <w:p w:rsidR="0066001A" w:rsidRPr="00BD7E78" w:rsidRDefault="0066001A" w:rsidP="00B45975">
      <w:pPr>
        <w:tabs>
          <w:tab w:val="left" w:pos="3309"/>
        </w:tabs>
        <w:rPr>
          <w:b/>
          <w:bCs/>
          <w:sz w:val="25"/>
          <w:szCs w:val="25"/>
        </w:rPr>
      </w:pPr>
      <w:bookmarkStart w:id="0" w:name="_GoBack"/>
      <w:bookmarkEnd w:id="0"/>
    </w:p>
    <w:sectPr w:rsidR="0066001A" w:rsidRPr="00BD7E78" w:rsidSect="00BD7E78">
      <w:pgSz w:w="11906" w:h="16838"/>
      <w:pgMar w:top="2836" w:right="1133"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3A"/>
    <w:rsid w:val="00005A38"/>
    <w:rsid w:val="00012ED6"/>
    <w:rsid w:val="000175DE"/>
    <w:rsid w:val="00030271"/>
    <w:rsid w:val="00044744"/>
    <w:rsid w:val="00075CAC"/>
    <w:rsid w:val="000A1BAA"/>
    <w:rsid w:val="001761A4"/>
    <w:rsid w:val="00191A25"/>
    <w:rsid w:val="00195F74"/>
    <w:rsid w:val="001B38E5"/>
    <w:rsid w:val="002023B3"/>
    <w:rsid w:val="00205CE2"/>
    <w:rsid w:val="00211E0F"/>
    <w:rsid w:val="00233AC5"/>
    <w:rsid w:val="0024176F"/>
    <w:rsid w:val="00242E07"/>
    <w:rsid w:val="002C241C"/>
    <w:rsid w:val="002C6C6F"/>
    <w:rsid w:val="00353448"/>
    <w:rsid w:val="00383455"/>
    <w:rsid w:val="003A25B6"/>
    <w:rsid w:val="003D6ED4"/>
    <w:rsid w:val="003D7D7C"/>
    <w:rsid w:val="003F00E4"/>
    <w:rsid w:val="003F5A16"/>
    <w:rsid w:val="004067D1"/>
    <w:rsid w:val="0041477A"/>
    <w:rsid w:val="00414B74"/>
    <w:rsid w:val="004335A0"/>
    <w:rsid w:val="00472B0F"/>
    <w:rsid w:val="00475915"/>
    <w:rsid w:val="00494D2C"/>
    <w:rsid w:val="004A5A01"/>
    <w:rsid w:val="004A6048"/>
    <w:rsid w:val="004B05AB"/>
    <w:rsid w:val="004B2E3C"/>
    <w:rsid w:val="00533F85"/>
    <w:rsid w:val="00537A18"/>
    <w:rsid w:val="005651B2"/>
    <w:rsid w:val="005F766A"/>
    <w:rsid w:val="006026F8"/>
    <w:rsid w:val="00642E8F"/>
    <w:rsid w:val="0066001A"/>
    <w:rsid w:val="00665D3A"/>
    <w:rsid w:val="0069795D"/>
    <w:rsid w:val="006F0484"/>
    <w:rsid w:val="006F20FE"/>
    <w:rsid w:val="006F2940"/>
    <w:rsid w:val="00700618"/>
    <w:rsid w:val="0075191B"/>
    <w:rsid w:val="00834D19"/>
    <w:rsid w:val="008362D9"/>
    <w:rsid w:val="008A47ED"/>
    <w:rsid w:val="008C60CB"/>
    <w:rsid w:val="00906B22"/>
    <w:rsid w:val="0092313A"/>
    <w:rsid w:val="00932EC2"/>
    <w:rsid w:val="00937B19"/>
    <w:rsid w:val="009861BC"/>
    <w:rsid w:val="009A764A"/>
    <w:rsid w:val="009C4D56"/>
    <w:rsid w:val="00A47258"/>
    <w:rsid w:val="00A675BA"/>
    <w:rsid w:val="00A756A4"/>
    <w:rsid w:val="00AC387A"/>
    <w:rsid w:val="00AF441B"/>
    <w:rsid w:val="00B45975"/>
    <w:rsid w:val="00BD7E78"/>
    <w:rsid w:val="00C24363"/>
    <w:rsid w:val="00C54C6B"/>
    <w:rsid w:val="00C749B9"/>
    <w:rsid w:val="00C82F19"/>
    <w:rsid w:val="00C91210"/>
    <w:rsid w:val="00CA62F1"/>
    <w:rsid w:val="00CC19FC"/>
    <w:rsid w:val="00CF1B0E"/>
    <w:rsid w:val="00D70F66"/>
    <w:rsid w:val="00D72673"/>
    <w:rsid w:val="00D9792B"/>
    <w:rsid w:val="00DA47F3"/>
    <w:rsid w:val="00DB6E71"/>
    <w:rsid w:val="00DC5883"/>
    <w:rsid w:val="00DC5E34"/>
    <w:rsid w:val="00E232C8"/>
    <w:rsid w:val="00E27991"/>
    <w:rsid w:val="00E93930"/>
    <w:rsid w:val="00ED6A8A"/>
    <w:rsid w:val="00EF2015"/>
    <w:rsid w:val="00F40FC8"/>
    <w:rsid w:val="00F519A4"/>
    <w:rsid w:val="00F602DE"/>
    <w:rsid w:val="00F930C6"/>
    <w:rsid w:val="00FA363B"/>
    <w:rsid w:val="00FB69F8"/>
    <w:rsid w:val="00FF7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3EEB4-5015-4A91-97AF-F074E91B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D3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665D3A"/>
    <w:pPr>
      <w:tabs>
        <w:tab w:val="left" w:pos="2526"/>
      </w:tabs>
      <w:ind w:firstLine="1701"/>
      <w:jc w:val="both"/>
    </w:pPr>
    <w:rPr>
      <w:b/>
      <w:sz w:val="24"/>
    </w:rPr>
  </w:style>
  <w:style w:type="character" w:customStyle="1" w:styleId="RecuodecorpodetextoChar">
    <w:name w:val="Recuo de corpo de texto Char"/>
    <w:basedOn w:val="Fontepargpadro"/>
    <w:link w:val="Recuodecorpodetexto"/>
    <w:semiHidden/>
    <w:rsid w:val="00665D3A"/>
    <w:rPr>
      <w:rFonts w:ascii="Times New Roman" w:eastAsia="Times New Roman" w:hAnsi="Times New Roman" w:cs="Times New Roman"/>
      <w:b/>
      <w:sz w:val="24"/>
      <w:szCs w:val="20"/>
      <w:lang w:eastAsia="pt-BR"/>
    </w:rPr>
  </w:style>
  <w:style w:type="paragraph" w:customStyle="1" w:styleId="NCNormalCentralizado">
    <w:name w:val="NC Normal Centralizado"/>
    <w:rsid w:val="00665D3A"/>
    <w:pPr>
      <w:spacing w:after="0" w:line="240" w:lineRule="auto"/>
      <w:jc w:val="center"/>
    </w:pPr>
    <w:rPr>
      <w:rFonts w:ascii="Times New Roman" w:eastAsia="Times New Roman" w:hAnsi="Times New Roman" w:cs="Times New Roman"/>
      <w:color w:val="000000"/>
      <w:sz w:val="20"/>
      <w:szCs w:val="20"/>
      <w:lang w:eastAsia="pt-BR"/>
    </w:rPr>
  </w:style>
  <w:style w:type="paragraph" w:styleId="PargrafodaLista">
    <w:name w:val="List Paragraph"/>
    <w:basedOn w:val="Normal"/>
    <w:uiPriority w:val="34"/>
    <w:qFormat/>
    <w:rsid w:val="00F930C6"/>
    <w:pPr>
      <w:ind w:left="720"/>
      <w:contextualSpacing/>
    </w:pPr>
  </w:style>
  <w:style w:type="paragraph" w:styleId="Corpodetexto3">
    <w:name w:val="Body Text 3"/>
    <w:basedOn w:val="Normal"/>
    <w:link w:val="Corpodetexto3Char"/>
    <w:uiPriority w:val="99"/>
    <w:semiHidden/>
    <w:unhideWhenUsed/>
    <w:rsid w:val="000175DE"/>
    <w:pPr>
      <w:spacing w:after="120"/>
    </w:pPr>
    <w:rPr>
      <w:sz w:val="16"/>
      <w:szCs w:val="16"/>
    </w:rPr>
  </w:style>
  <w:style w:type="character" w:customStyle="1" w:styleId="Corpodetexto3Char">
    <w:name w:val="Corpo de texto 3 Char"/>
    <w:basedOn w:val="Fontepargpadro"/>
    <w:link w:val="Corpodetexto3"/>
    <w:uiPriority w:val="99"/>
    <w:semiHidden/>
    <w:rsid w:val="000175DE"/>
    <w:rPr>
      <w:rFonts w:ascii="Times New Roman" w:eastAsia="Times New Roman" w:hAnsi="Times New Roman" w:cs="Times New Roman"/>
      <w:sz w:val="16"/>
      <w:szCs w:val="16"/>
      <w:lang w:eastAsia="pt-BR"/>
    </w:rPr>
  </w:style>
  <w:style w:type="paragraph" w:styleId="SemEspaamento">
    <w:name w:val="No Spacing"/>
    <w:uiPriority w:val="1"/>
    <w:qFormat/>
    <w:rsid w:val="00475915"/>
    <w:pPr>
      <w:widowControl w:val="0"/>
      <w:autoSpaceDE w:val="0"/>
      <w:autoSpaceDN w:val="0"/>
      <w:adjustRightInd w:val="0"/>
      <w:spacing w:after="0" w:line="240" w:lineRule="auto"/>
    </w:pPr>
    <w:rPr>
      <w:rFonts w:ascii="Arial" w:eastAsia="Times New Roman"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2928">
      <w:bodyDiv w:val="1"/>
      <w:marLeft w:val="0"/>
      <w:marRight w:val="0"/>
      <w:marTop w:val="0"/>
      <w:marBottom w:val="0"/>
      <w:divBdr>
        <w:top w:val="none" w:sz="0" w:space="0" w:color="auto"/>
        <w:left w:val="none" w:sz="0" w:space="0" w:color="auto"/>
        <w:bottom w:val="none" w:sz="0" w:space="0" w:color="auto"/>
        <w:right w:val="none" w:sz="0" w:space="0" w:color="auto"/>
      </w:divBdr>
    </w:div>
    <w:div w:id="780538818">
      <w:bodyDiv w:val="1"/>
      <w:marLeft w:val="0"/>
      <w:marRight w:val="0"/>
      <w:marTop w:val="0"/>
      <w:marBottom w:val="0"/>
      <w:divBdr>
        <w:top w:val="none" w:sz="0" w:space="0" w:color="auto"/>
        <w:left w:val="none" w:sz="0" w:space="0" w:color="auto"/>
        <w:bottom w:val="none" w:sz="0" w:space="0" w:color="auto"/>
        <w:right w:val="none" w:sz="0" w:space="0" w:color="auto"/>
      </w:divBdr>
    </w:div>
    <w:div w:id="904757057">
      <w:bodyDiv w:val="1"/>
      <w:marLeft w:val="0"/>
      <w:marRight w:val="0"/>
      <w:marTop w:val="0"/>
      <w:marBottom w:val="0"/>
      <w:divBdr>
        <w:top w:val="none" w:sz="0" w:space="0" w:color="auto"/>
        <w:left w:val="none" w:sz="0" w:space="0" w:color="auto"/>
        <w:bottom w:val="none" w:sz="0" w:space="0" w:color="auto"/>
        <w:right w:val="none" w:sz="0" w:space="0" w:color="auto"/>
      </w:divBdr>
    </w:div>
    <w:div w:id="13744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3363E-03EA-4694-8A01-43460E4E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444</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Mineia</cp:lastModifiedBy>
  <cp:revision>5</cp:revision>
  <cp:lastPrinted>2019-02-01T10:28:00Z</cp:lastPrinted>
  <dcterms:created xsi:type="dcterms:W3CDTF">2019-02-01T11:58:00Z</dcterms:created>
  <dcterms:modified xsi:type="dcterms:W3CDTF">2019-02-04T13:07:00Z</dcterms:modified>
</cp:coreProperties>
</file>