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742" w:rsidRDefault="00EA5749" w:rsidP="001F0F53">
      <w:pPr>
        <w:spacing w:after="0" w:line="240" w:lineRule="auto"/>
        <w:ind w:left="3402"/>
        <w:rPr>
          <w:b/>
          <w:szCs w:val="24"/>
        </w:rPr>
      </w:pPr>
      <w:r w:rsidRPr="004823D6">
        <w:rPr>
          <w:b/>
          <w:szCs w:val="24"/>
        </w:rPr>
        <w:t>REQUERIMENTO</w:t>
      </w:r>
      <w:r w:rsidR="00580EBD" w:rsidRPr="004823D6">
        <w:rPr>
          <w:b/>
          <w:szCs w:val="24"/>
        </w:rPr>
        <w:t xml:space="preserve"> N° </w:t>
      </w:r>
      <w:r w:rsidR="001F0F53">
        <w:rPr>
          <w:b/>
          <w:szCs w:val="24"/>
        </w:rPr>
        <w:t>39</w:t>
      </w:r>
      <w:r w:rsidR="00527C2E" w:rsidRPr="004823D6">
        <w:rPr>
          <w:b/>
          <w:szCs w:val="24"/>
        </w:rPr>
        <w:t>/</w:t>
      </w:r>
      <w:r w:rsidR="00580EBD" w:rsidRPr="004823D6">
        <w:rPr>
          <w:b/>
          <w:szCs w:val="24"/>
        </w:rPr>
        <w:t>201</w:t>
      </w:r>
      <w:r w:rsidR="00527C2E" w:rsidRPr="004823D6">
        <w:rPr>
          <w:b/>
          <w:szCs w:val="24"/>
        </w:rPr>
        <w:t>9</w:t>
      </w:r>
    </w:p>
    <w:p w:rsidR="001F0F53" w:rsidRDefault="001F0F53" w:rsidP="001F0F53">
      <w:pPr>
        <w:spacing w:after="0" w:line="240" w:lineRule="auto"/>
        <w:ind w:left="3402"/>
        <w:rPr>
          <w:b/>
          <w:szCs w:val="24"/>
        </w:rPr>
      </w:pPr>
    </w:p>
    <w:p w:rsidR="001F0F53" w:rsidRDefault="001F0F53" w:rsidP="001F0F53">
      <w:pPr>
        <w:spacing w:after="0" w:line="240" w:lineRule="auto"/>
        <w:ind w:left="3402"/>
        <w:rPr>
          <w:b/>
          <w:szCs w:val="24"/>
        </w:rPr>
      </w:pPr>
    </w:p>
    <w:p w:rsidR="001F0F53" w:rsidRDefault="001F0F53" w:rsidP="001F0F53">
      <w:pPr>
        <w:spacing w:after="0" w:line="240" w:lineRule="auto"/>
        <w:ind w:left="3402"/>
        <w:rPr>
          <w:b/>
          <w:szCs w:val="24"/>
        </w:rPr>
      </w:pPr>
    </w:p>
    <w:p w:rsidR="001F0F53" w:rsidRPr="004823D6" w:rsidRDefault="001F0F53" w:rsidP="001F0F53">
      <w:pPr>
        <w:spacing w:after="0" w:line="240" w:lineRule="auto"/>
        <w:ind w:left="3402"/>
        <w:rPr>
          <w:b/>
          <w:szCs w:val="24"/>
        </w:rPr>
      </w:pPr>
    </w:p>
    <w:p w:rsidR="00EA5749" w:rsidRPr="004823D6" w:rsidRDefault="00527C2E" w:rsidP="001F0F53">
      <w:pPr>
        <w:spacing w:after="0" w:line="240" w:lineRule="auto"/>
        <w:ind w:firstLine="3402"/>
        <w:jc w:val="both"/>
        <w:rPr>
          <w:b/>
          <w:szCs w:val="24"/>
        </w:rPr>
      </w:pPr>
      <w:r w:rsidRPr="004823D6">
        <w:rPr>
          <w:b/>
          <w:szCs w:val="24"/>
        </w:rPr>
        <w:t>CLAUDIO OLIVEIRA – PR, PROFESSORA MARISA – PTB, PROFESSORA SILVANA – PTB, BRUNO DELGA</w:t>
      </w:r>
      <w:r w:rsidR="001F0F53">
        <w:rPr>
          <w:b/>
          <w:szCs w:val="24"/>
        </w:rPr>
        <w:t>DO – PMB, MAURICIO GOMES – PSB e</w:t>
      </w:r>
      <w:r w:rsidRPr="004823D6">
        <w:rPr>
          <w:b/>
          <w:szCs w:val="24"/>
        </w:rPr>
        <w:t xml:space="preserve"> FÁBIO GAVASSO </w:t>
      </w:r>
      <w:r w:rsidR="001F0F53">
        <w:rPr>
          <w:b/>
          <w:szCs w:val="24"/>
        </w:rPr>
        <w:t>–</w:t>
      </w:r>
      <w:r w:rsidRPr="004823D6">
        <w:rPr>
          <w:b/>
          <w:szCs w:val="24"/>
        </w:rPr>
        <w:t xml:space="preserve"> PSB, </w:t>
      </w:r>
      <w:r w:rsidRPr="004823D6">
        <w:rPr>
          <w:szCs w:val="24"/>
        </w:rPr>
        <w:t xml:space="preserve">vereadores com assento nesta Casa, em conformidade com os artigos 118 e 121 do Regimento Interno, no cumprimento do dever, </w:t>
      </w:r>
      <w:r w:rsidR="001F0F53" w:rsidRPr="004823D6">
        <w:rPr>
          <w:szCs w:val="24"/>
        </w:rPr>
        <w:t xml:space="preserve">requerem </w:t>
      </w:r>
      <w:r w:rsidRPr="004823D6">
        <w:rPr>
          <w:szCs w:val="24"/>
        </w:rPr>
        <w:t xml:space="preserve">à Mesa, ouvido o Soberano Plenário, que seja encaminhado ao Exmo. Senhor </w:t>
      </w:r>
      <w:r w:rsidR="00580EBD" w:rsidRPr="004823D6">
        <w:rPr>
          <w:szCs w:val="24"/>
        </w:rPr>
        <w:t>Dr</w:t>
      </w:r>
      <w:r w:rsidRPr="004823D6">
        <w:rPr>
          <w:szCs w:val="24"/>
        </w:rPr>
        <w:t>.</w:t>
      </w:r>
      <w:r w:rsidR="00580EBD" w:rsidRPr="004823D6">
        <w:rPr>
          <w:szCs w:val="24"/>
        </w:rPr>
        <w:t xml:space="preserve"> </w:t>
      </w:r>
      <w:r w:rsidRPr="004823D6">
        <w:rPr>
          <w:szCs w:val="24"/>
        </w:rPr>
        <w:t xml:space="preserve">Anderson </w:t>
      </w:r>
      <w:proofErr w:type="spellStart"/>
      <w:r w:rsidRPr="004823D6">
        <w:rPr>
          <w:szCs w:val="24"/>
        </w:rPr>
        <w:t>Candiotto</w:t>
      </w:r>
      <w:proofErr w:type="spellEnd"/>
      <w:r w:rsidRPr="004823D6">
        <w:rPr>
          <w:szCs w:val="24"/>
        </w:rPr>
        <w:t xml:space="preserve">, </w:t>
      </w:r>
      <w:r w:rsidR="00580EBD" w:rsidRPr="004823D6">
        <w:rPr>
          <w:szCs w:val="24"/>
        </w:rPr>
        <w:t>Juiz do Cartório Eleitoral de Sorriso/MT</w:t>
      </w:r>
      <w:r w:rsidR="00EA5749" w:rsidRPr="004823D6">
        <w:rPr>
          <w:szCs w:val="24"/>
        </w:rPr>
        <w:t>,</w:t>
      </w:r>
      <w:r w:rsidR="004823D6" w:rsidRPr="004823D6">
        <w:rPr>
          <w:szCs w:val="24"/>
        </w:rPr>
        <w:t xml:space="preserve"> com cópia ao Exmo. Sr. Ari Lafi</w:t>
      </w:r>
      <w:r w:rsidR="00123676">
        <w:rPr>
          <w:szCs w:val="24"/>
        </w:rPr>
        <w:t>n</w:t>
      </w:r>
      <w:r w:rsidR="004823D6" w:rsidRPr="004823D6">
        <w:rPr>
          <w:szCs w:val="24"/>
        </w:rPr>
        <w:t>, Prefeito Municipal,</w:t>
      </w:r>
      <w:r w:rsidR="00EA5749" w:rsidRPr="004823D6">
        <w:rPr>
          <w:szCs w:val="24"/>
        </w:rPr>
        <w:t xml:space="preserve"> </w:t>
      </w:r>
      <w:r w:rsidR="00EA5749" w:rsidRPr="004823D6">
        <w:rPr>
          <w:b/>
          <w:szCs w:val="24"/>
        </w:rPr>
        <w:t>requer</w:t>
      </w:r>
      <w:r w:rsidR="003774C0" w:rsidRPr="004823D6">
        <w:rPr>
          <w:b/>
          <w:szCs w:val="24"/>
        </w:rPr>
        <w:t>endo</w:t>
      </w:r>
      <w:r w:rsidR="00EA5749" w:rsidRPr="004823D6">
        <w:rPr>
          <w:b/>
          <w:szCs w:val="24"/>
        </w:rPr>
        <w:t xml:space="preserve"> </w:t>
      </w:r>
      <w:r w:rsidR="00222967" w:rsidRPr="004823D6">
        <w:rPr>
          <w:b/>
          <w:szCs w:val="24"/>
        </w:rPr>
        <w:t xml:space="preserve">informações </w:t>
      </w:r>
      <w:r w:rsidR="00FA22F3" w:rsidRPr="004823D6">
        <w:rPr>
          <w:b/>
          <w:szCs w:val="24"/>
        </w:rPr>
        <w:t>quanto a eventual</w:t>
      </w:r>
      <w:r w:rsidR="00222967" w:rsidRPr="004823D6">
        <w:rPr>
          <w:b/>
          <w:szCs w:val="24"/>
        </w:rPr>
        <w:t xml:space="preserve"> </w:t>
      </w:r>
      <w:r w:rsidR="00FA22F3" w:rsidRPr="004823D6">
        <w:rPr>
          <w:b/>
          <w:szCs w:val="24"/>
        </w:rPr>
        <w:t>possibilidade de disponibilização de um maior número de servidores para atuarem na realização do cadastramento</w:t>
      </w:r>
      <w:r w:rsidR="0080157B" w:rsidRPr="004823D6">
        <w:rPr>
          <w:b/>
          <w:szCs w:val="24"/>
        </w:rPr>
        <w:t xml:space="preserve"> da leitura biométrica no</w:t>
      </w:r>
      <w:r w:rsidR="00222967" w:rsidRPr="004823D6">
        <w:rPr>
          <w:b/>
          <w:szCs w:val="24"/>
        </w:rPr>
        <w:t xml:space="preserve"> ganha tempo de Sorriso</w:t>
      </w:r>
      <w:r w:rsidR="00FA22F3" w:rsidRPr="004823D6">
        <w:rPr>
          <w:b/>
          <w:szCs w:val="24"/>
        </w:rPr>
        <w:t>, bem como a ampliação do horário de atendimento</w:t>
      </w:r>
      <w:r w:rsidR="0080157B" w:rsidRPr="004823D6">
        <w:rPr>
          <w:b/>
          <w:szCs w:val="24"/>
        </w:rPr>
        <w:t>.</w:t>
      </w:r>
    </w:p>
    <w:p w:rsidR="004823D6" w:rsidRPr="004823D6" w:rsidRDefault="004823D6" w:rsidP="001F0F53">
      <w:pPr>
        <w:spacing w:after="0" w:line="240" w:lineRule="auto"/>
        <w:jc w:val="both"/>
        <w:rPr>
          <w:b/>
          <w:szCs w:val="24"/>
        </w:rPr>
      </w:pPr>
    </w:p>
    <w:p w:rsidR="00580EBD" w:rsidRPr="004823D6" w:rsidRDefault="00580EBD" w:rsidP="001F0F53">
      <w:pPr>
        <w:spacing w:after="0" w:line="240" w:lineRule="auto"/>
        <w:jc w:val="center"/>
        <w:rPr>
          <w:b/>
          <w:szCs w:val="24"/>
        </w:rPr>
      </w:pPr>
      <w:r w:rsidRPr="004823D6">
        <w:rPr>
          <w:b/>
          <w:szCs w:val="24"/>
        </w:rPr>
        <w:t>JUSTIFICATIVAS</w:t>
      </w:r>
    </w:p>
    <w:p w:rsidR="00EA5749" w:rsidRPr="004823D6" w:rsidRDefault="00EA5749" w:rsidP="001F0F53">
      <w:pPr>
        <w:spacing w:after="0" w:line="240" w:lineRule="auto"/>
        <w:ind w:firstLine="1418"/>
        <w:jc w:val="both"/>
        <w:rPr>
          <w:b/>
          <w:szCs w:val="24"/>
        </w:rPr>
      </w:pPr>
    </w:p>
    <w:p w:rsidR="00B97AE3" w:rsidRPr="004823D6" w:rsidRDefault="009C12A8" w:rsidP="001F0F53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4823D6">
        <w:rPr>
          <w:szCs w:val="24"/>
          <w:shd w:val="clear" w:color="auto" w:fill="FFFFFF"/>
        </w:rPr>
        <w:t>Considerando que o Tribunal Regional Eleitoral de Mato Grosso iniciou a revisão do eleitorado em 26 municípios do Estado, entre eles, Sorriso, onde o cadastro biométrico passa a ser obrigatório para as próximas eleições. O prazo final da revisão é o dia 29 de março do próximo ano;</w:t>
      </w:r>
    </w:p>
    <w:p w:rsidR="009C12A8" w:rsidRPr="004823D6" w:rsidRDefault="009C12A8" w:rsidP="001F0F53">
      <w:pPr>
        <w:spacing w:after="0" w:line="240" w:lineRule="auto"/>
        <w:ind w:firstLine="1418"/>
        <w:jc w:val="both"/>
        <w:rPr>
          <w:szCs w:val="24"/>
        </w:rPr>
      </w:pPr>
    </w:p>
    <w:p w:rsidR="00222967" w:rsidRPr="004823D6" w:rsidRDefault="00222967" w:rsidP="001F0F53">
      <w:pPr>
        <w:spacing w:after="0" w:line="240" w:lineRule="auto"/>
        <w:ind w:firstLine="1418"/>
        <w:jc w:val="both"/>
        <w:rPr>
          <w:szCs w:val="24"/>
        </w:rPr>
      </w:pPr>
      <w:r w:rsidRPr="004823D6">
        <w:rPr>
          <w:szCs w:val="24"/>
        </w:rPr>
        <w:t xml:space="preserve">Considerando o grande número de reclamações que o Poder Legislativo </w:t>
      </w:r>
      <w:r w:rsidR="00123676">
        <w:rPr>
          <w:szCs w:val="24"/>
        </w:rPr>
        <w:t xml:space="preserve">Municipal </w:t>
      </w:r>
      <w:r w:rsidRPr="004823D6">
        <w:rPr>
          <w:szCs w:val="24"/>
        </w:rPr>
        <w:t xml:space="preserve">vem recebendo em decorrência </w:t>
      </w:r>
      <w:r w:rsidR="00FA22F3" w:rsidRPr="004823D6">
        <w:rPr>
          <w:szCs w:val="24"/>
        </w:rPr>
        <w:t>da morosidade no atendimento para o cadastramento biométrico, por conta do alto número de pessoas que tem buscado este serviço, tendo em vista que existe prazo final para a regularização do mesmo;</w:t>
      </w:r>
    </w:p>
    <w:p w:rsidR="00222967" w:rsidRPr="004823D6" w:rsidRDefault="00222967" w:rsidP="001F0F53">
      <w:pPr>
        <w:spacing w:after="0" w:line="240" w:lineRule="auto"/>
        <w:ind w:firstLine="1418"/>
        <w:jc w:val="both"/>
        <w:rPr>
          <w:szCs w:val="24"/>
        </w:rPr>
      </w:pPr>
    </w:p>
    <w:p w:rsidR="00B97AE3" w:rsidRPr="004823D6" w:rsidRDefault="00B97AE3" w:rsidP="001F0F53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4823D6">
        <w:rPr>
          <w:color w:val="000000" w:themeColor="text1"/>
          <w:szCs w:val="24"/>
        </w:rPr>
        <w:t>Considerando que este</w:t>
      </w:r>
      <w:r w:rsidRPr="004823D6">
        <w:rPr>
          <w:rFonts w:eastAsia="Times New Roman"/>
          <w:color w:val="000000" w:themeColor="text1"/>
          <w:szCs w:val="24"/>
          <w:lang w:eastAsia="pt-BR"/>
        </w:rPr>
        <w:t xml:space="preserve"> sistema eletrônico de votação adotado no Brasil é referência mundial, e que, o </w:t>
      </w:r>
      <w:hyperlink r:id="rId5" w:tgtFrame="_self" w:history="1">
        <w:r w:rsidRPr="004823D6">
          <w:rPr>
            <w:rFonts w:eastAsia="Times New Roman"/>
            <w:color w:val="000000" w:themeColor="text1"/>
            <w:szCs w:val="24"/>
            <w:lang w:eastAsia="pt-BR"/>
          </w:rPr>
          <w:t>eleitorado brasileiro</w:t>
        </w:r>
      </w:hyperlink>
      <w:r w:rsidR="009C12A8" w:rsidRPr="004823D6">
        <w:rPr>
          <w:rFonts w:eastAsia="Times New Roman"/>
          <w:color w:val="000000" w:themeColor="text1"/>
          <w:szCs w:val="24"/>
          <w:lang w:eastAsia="pt-BR"/>
        </w:rPr>
        <w:t> abrange mais de 147</w:t>
      </w:r>
      <w:r w:rsidRPr="004823D6">
        <w:rPr>
          <w:rFonts w:eastAsia="Times New Roman"/>
          <w:color w:val="000000" w:themeColor="text1"/>
          <w:szCs w:val="24"/>
          <w:lang w:eastAsia="pt-BR"/>
        </w:rPr>
        <w:t xml:space="preserve"> (cento e quarenta e</w:t>
      </w:r>
      <w:r w:rsidR="009C12A8" w:rsidRPr="004823D6">
        <w:rPr>
          <w:rFonts w:eastAsia="Times New Roman"/>
          <w:color w:val="000000" w:themeColor="text1"/>
          <w:szCs w:val="24"/>
          <w:lang w:eastAsia="pt-BR"/>
        </w:rPr>
        <w:t xml:space="preserve"> sete</w:t>
      </w:r>
      <w:r w:rsidRPr="004823D6">
        <w:rPr>
          <w:rFonts w:eastAsia="Times New Roman"/>
          <w:color w:val="000000" w:themeColor="text1"/>
          <w:szCs w:val="24"/>
          <w:lang w:eastAsia="pt-BR"/>
        </w:rPr>
        <w:t xml:space="preserve">) milhões de pessoas (dados de </w:t>
      </w:r>
      <w:r w:rsidR="009C12A8" w:rsidRPr="004823D6">
        <w:rPr>
          <w:rFonts w:eastAsia="Times New Roman"/>
          <w:color w:val="000000" w:themeColor="text1"/>
          <w:szCs w:val="24"/>
          <w:lang w:eastAsia="pt-BR"/>
        </w:rPr>
        <w:t>agosto</w:t>
      </w:r>
      <w:r w:rsidRPr="004823D6">
        <w:rPr>
          <w:rFonts w:eastAsia="Times New Roman"/>
          <w:color w:val="000000" w:themeColor="text1"/>
          <w:szCs w:val="24"/>
          <w:lang w:eastAsia="pt-BR"/>
        </w:rPr>
        <w:t xml:space="preserve"> de 201</w:t>
      </w:r>
      <w:r w:rsidR="009C12A8" w:rsidRPr="004823D6">
        <w:rPr>
          <w:rFonts w:eastAsia="Times New Roman"/>
          <w:color w:val="000000" w:themeColor="text1"/>
          <w:szCs w:val="24"/>
          <w:lang w:eastAsia="pt-BR"/>
        </w:rPr>
        <w:t>8);</w:t>
      </w:r>
    </w:p>
    <w:p w:rsidR="00B97AE3" w:rsidRPr="004823D6" w:rsidRDefault="00B97AE3" w:rsidP="001F0F53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:rsidR="00974F66" w:rsidRPr="004823D6" w:rsidRDefault="00974F66" w:rsidP="001F0F53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  <w:r w:rsidRPr="004823D6">
        <w:rPr>
          <w:rFonts w:eastAsia="Times New Roman"/>
          <w:color w:val="000000" w:themeColor="text1"/>
          <w:szCs w:val="24"/>
          <w:lang w:eastAsia="pt-BR"/>
        </w:rPr>
        <w:t>Considerando que existe um r</w:t>
      </w:r>
      <w:r w:rsidR="00B97AE3" w:rsidRPr="004823D6">
        <w:rPr>
          <w:rFonts w:eastAsia="Times New Roman"/>
          <w:color w:val="000000" w:themeColor="text1"/>
          <w:szCs w:val="24"/>
          <w:lang w:eastAsia="pt-BR"/>
        </w:rPr>
        <w:t xml:space="preserve">egulamentado pelas Resoluções do TSE </w:t>
      </w:r>
      <w:hyperlink r:id="rId6" w:tgtFrame="_blank" w:history="1">
        <w:r w:rsidR="00B97AE3" w:rsidRPr="004823D6">
          <w:rPr>
            <w:rFonts w:eastAsia="Times New Roman"/>
            <w:color w:val="000000" w:themeColor="text1"/>
            <w:szCs w:val="24"/>
            <w:lang w:eastAsia="pt-BR"/>
          </w:rPr>
          <w:t>nº 23.335/2011</w:t>
        </w:r>
      </w:hyperlink>
      <w:r w:rsidR="00B97AE3" w:rsidRPr="004823D6">
        <w:rPr>
          <w:rFonts w:eastAsia="Times New Roman"/>
          <w:color w:val="000000" w:themeColor="text1"/>
          <w:szCs w:val="24"/>
          <w:lang w:eastAsia="pt-BR"/>
        </w:rPr>
        <w:t> e nº </w:t>
      </w:r>
      <w:hyperlink r:id="rId7" w:tgtFrame="_blank" w:history="1">
        <w:r w:rsidR="00B97AE3" w:rsidRPr="004823D6">
          <w:rPr>
            <w:rFonts w:eastAsia="Times New Roman"/>
            <w:color w:val="000000" w:themeColor="text1"/>
            <w:szCs w:val="24"/>
            <w:lang w:eastAsia="pt-BR"/>
          </w:rPr>
          <w:t>23.366/2011</w:t>
        </w:r>
      </w:hyperlink>
      <w:r w:rsidR="00B97AE3" w:rsidRPr="004823D6">
        <w:rPr>
          <w:rFonts w:eastAsia="Times New Roman"/>
          <w:color w:val="000000" w:themeColor="text1"/>
          <w:szCs w:val="24"/>
          <w:lang w:eastAsia="pt-BR"/>
        </w:rPr>
        <w:t xml:space="preserve">, </w:t>
      </w:r>
      <w:r w:rsidRPr="004823D6">
        <w:rPr>
          <w:rFonts w:eastAsia="Times New Roman"/>
          <w:color w:val="000000" w:themeColor="text1"/>
          <w:szCs w:val="24"/>
          <w:lang w:eastAsia="pt-BR"/>
        </w:rPr>
        <w:t xml:space="preserve">e que, </w:t>
      </w:r>
      <w:r w:rsidR="00B97AE3" w:rsidRPr="004823D6">
        <w:rPr>
          <w:rFonts w:eastAsia="Times New Roman"/>
          <w:color w:val="000000" w:themeColor="text1"/>
          <w:szCs w:val="24"/>
          <w:lang w:eastAsia="pt-BR"/>
        </w:rPr>
        <w:t>o recadastramento biométrico está sendo realizado gradativamente pela J</w:t>
      </w:r>
      <w:r w:rsidRPr="004823D6">
        <w:rPr>
          <w:rFonts w:eastAsia="Times New Roman"/>
          <w:color w:val="000000" w:themeColor="text1"/>
          <w:szCs w:val="24"/>
          <w:lang w:eastAsia="pt-BR"/>
        </w:rPr>
        <w:t>ustiça Eleitoral em todo o país;</w:t>
      </w:r>
    </w:p>
    <w:p w:rsidR="00974F66" w:rsidRPr="004823D6" w:rsidRDefault="00974F66" w:rsidP="001F0F53">
      <w:pPr>
        <w:spacing w:after="0" w:line="240" w:lineRule="auto"/>
        <w:ind w:firstLine="1418"/>
        <w:jc w:val="both"/>
        <w:rPr>
          <w:szCs w:val="24"/>
        </w:rPr>
      </w:pPr>
    </w:p>
    <w:p w:rsidR="00133742" w:rsidRDefault="00580EBD" w:rsidP="00A70830">
      <w:pPr>
        <w:spacing w:after="0" w:line="240" w:lineRule="auto"/>
        <w:ind w:firstLine="1418"/>
        <w:jc w:val="both"/>
        <w:rPr>
          <w:szCs w:val="24"/>
        </w:rPr>
      </w:pPr>
      <w:r w:rsidRPr="004823D6">
        <w:rPr>
          <w:szCs w:val="24"/>
        </w:rPr>
        <w:t xml:space="preserve">Câmara Municipal de Sorriso, Estado de Mato Grosso, </w:t>
      </w:r>
      <w:r w:rsidR="001F0F53">
        <w:rPr>
          <w:szCs w:val="24"/>
        </w:rPr>
        <w:t xml:space="preserve">em </w:t>
      </w:r>
      <w:r w:rsidR="004823D6" w:rsidRPr="004823D6">
        <w:rPr>
          <w:szCs w:val="24"/>
        </w:rPr>
        <w:t>20</w:t>
      </w:r>
      <w:r w:rsidRPr="004823D6">
        <w:rPr>
          <w:szCs w:val="24"/>
        </w:rPr>
        <w:t xml:space="preserve"> de </w:t>
      </w:r>
      <w:r w:rsidR="00527C2E" w:rsidRPr="004823D6">
        <w:rPr>
          <w:szCs w:val="24"/>
        </w:rPr>
        <w:t>fevereiro</w:t>
      </w:r>
      <w:r w:rsidRPr="004823D6">
        <w:rPr>
          <w:szCs w:val="24"/>
        </w:rPr>
        <w:t xml:space="preserve"> de 201</w:t>
      </w:r>
      <w:r w:rsidR="00527C2E" w:rsidRPr="004823D6">
        <w:rPr>
          <w:szCs w:val="24"/>
        </w:rPr>
        <w:t>9</w:t>
      </w:r>
      <w:r w:rsidRPr="004823D6">
        <w:rPr>
          <w:szCs w:val="24"/>
        </w:rPr>
        <w:t>.</w:t>
      </w:r>
    </w:p>
    <w:p w:rsidR="00A70830" w:rsidRDefault="00A70830" w:rsidP="00A70830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p w:rsidR="001F0F53" w:rsidRPr="004823D6" w:rsidRDefault="001F0F53" w:rsidP="001F0F53">
      <w:pPr>
        <w:spacing w:after="0" w:line="240" w:lineRule="auto"/>
        <w:ind w:firstLine="1418"/>
        <w:jc w:val="both"/>
        <w:rPr>
          <w:szCs w:val="24"/>
        </w:rPr>
      </w:pPr>
    </w:p>
    <w:p w:rsidR="00133742" w:rsidRPr="004823D6" w:rsidRDefault="00133742" w:rsidP="001F0F53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0"/>
        <w:gridCol w:w="3160"/>
        <w:gridCol w:w="3160"/>
      </w:tblGrid>
      <w:tr w:rsidR="00527C2E" w:rsidRPr="004823D6" w:rsidTr="00430984">
        <w:tc>
          <w:tcPr>
            <w:tcW w:w="3354" w:type="dxa"/>
            <w:shd w:val="clear" w:color="auto" w:fill="auto"/>
          </w:tcPr>
          <w:p w:rsidR="00527C2E" w:rsidRPr="004823D6" w:rsidRDefault="00527C2E" w:rsidP="001F0F5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23D6">
              <w:rPr>
                <w:b/>
                <w:szCs w:val="24"/>
              </w:rPr>
              <w:t>CLAUDIO OLIVEIRA</w:t>
            </w:r>
          </w:p>
          <w:p w:rsidR="00527C2E" w:rsidRPr="004823D6" w:rsidRDefault="00527C2E" w:rsidP="001F0F5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23D6">
              <w:rPr>
                <w:b/>
                <w:szCs w:val="24"/>
              </w:rPr>
              <w:t>Vereador PR</w:t>
            </w:r>
          </w:p>
        </w:tc>
        <w:tc>
          <w:tcPr>
            <w:tcW w:w="3354" w:type="dxa"/>
            <w:shd w:val="clear" w:color="auto" w:fill="auto"/>
          </w:tcPr>
          <w:p w:rsidR="00527C2E" w:rsidRPr="004823D6" w:rsidRDefault="00527C2E" w:rsidP="001F0F5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23D6">
              <w:rPr>
                <w:b/>
                <w:szCs w:val="24"/>
              </w:rPr>
              <w:t>PROFESSORA MARISA</w:t>
            </w:r>
          </w:p>
          <w:p w:rsidR="00527C2E" w:rsidRPr="004823D6" w:rsidRDefault="00527C2E" w:rsidP="001F0F5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23D6">
              <w:rPr>
                <w:b/>
                <w:szCs w:val="24"/>
              </w:rPr>
              <w:t>Vereadora PTB</w:t>
            </w:r>
          </w:p>
          <w:p w:rsidR="00527C2E" w:rsidRDefault="00527C2E" w:rsidP="001F0F5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1F0F53" w:rsidRPr="004823D6" w:rsidRDefault="001F0F53" w:rsidP="001F0F5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27C2E" w:rsidRPr="004823D6" w:rsidRDefault="00527C2E" w:rsidP="001F0F5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354" w:type="dxa"/>
            <w:shd w:val="clear" w:color="auto" w:fill="auto"/>
          </w:tcPr>
          <w:p w:rsidR="00527C2E" w:rsidRPr="004823D6" w:rsidRDefault="00527C2E" w:rsidP="001F0F5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23D6">
              <w:rPr>
                <w:b/>
                <w:szCs w:val="24"/>
              </w:rPr>
              <w:t>PROFESSORA SILVANA</w:t>
            </w:r>
          </w:p>
          <w:p w:rsidR="00527C2E" w:rsidRPr="004823D6" w:rsidRDefault="00527C2E" w:rsidP="001F0F5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23D6">
              <w:rPr>
                <w:b/>
                <w:szCs w:val="24"/>
              </w:rPr>
              <w:t>Vereadora PTB</w:t>
            </w:r>
          </w:p>
        </w:tc>
      </w:tr>
      <w:tr w:rsidR="00527C2E" w:rsidRPr="004823D6" w:rsidTr="00430984">
        <w:tc>
          <w:tcPr>
            <w:tcW w:w="3354" w:type="dxa"/>
            <w:shd w:val="clear" w:color="auto" w:fill="auto"/>
          </w:tcPr>
          <w:p w:rsidR="00527C2E" w:rsidRPr="004823D6" w:rsidRDefault="00527C2E" w:rsidP="001F0F5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23D6">
              <w:rPr>
                <w:b/>
                <w:szCs w:val="24"/>
              </w:rPr>
              <w:t xml:space="preserve">BRUNO </w:t>
            </w:r>
            <w:r w:rsidR="00871A93">
              <w:rPr>
                <w:b/>
                <w:szCs w:val="24"/>
              </w:rPr>
              <w:t>D</w:t>
            </w:r>
            <w:r w:rsidRPr="004823D6">
              <w:rPr>
                <w:b/>
                <w:szCs w:val="24"/>
              </w:rPr>
              <w:t>ELGADO</w:t>
            </w:r>
          </w:p>
          <w:p w:rsidR="00527C2E" w:rsidRPr="004823D6" w:rsidRDefault="00527C2E" w:rsidP="001F0F5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23D6">
              <w:rPr>
                <w:b/>
                <w:szCs w:val="24"/>
              </w:rPr>
              <w:t>Vereador PMB</w:t>
            </w:r>
          </w:p>
        </w:tc>
        <w:tc>
          <w:tcPr>
            <w:tcW w:w="3354" w:type="dxa"/>
            <w:shd w:val="clear" w:color="auto" w:fill="auto"/>
          </w:tcPr>
          <w:p w:rsidR="00527C2E" w:rsidRPr="004823D6" w:rsidRDefault="009C12A8" w:rsidP="001F0F5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23D6">
              <w:rPr>
                <w:b/>
                <w:szCs w:val="24"/>
              </w:rPr>
              <w:t>MAURICIO GOMES</w:t>
            </w:r>
          </w:p>
          <w:p w:rsidR="00527C2E" w:rsidRPr="004823D6" w:rsidRDefault="00527C2E" w:rsidP="001F0F5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23D6">
              <w:rPr>
                <w:b/>
                <w:szCs w:val="24"/>
              </w:rPr>
              <w:t>Vereador PSB</w:t>
            </w:r>
          </w:p>
        </w:tc>
        <w:tc>
          <w:tcPr>
            <w:tcW w:w="3354" w:type="dxa"/>
            <w:shd w:val="clear" w:color="auto" w:fill="auto"/>
          </w:tcPr>
          <w:p w:rsidR="00527C2E" w:rsidRPr="004823D6" w:rsidRDefault="00527C2E" w:rsidP="001F0F5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23D6">
              <w:rPr>
                <w:b/>
                <w:szCs w:val="24"/>
              </w:rPr>
              <w:t>FÁBIO GAVASSO</w:t>
            </w:r>
          </w:p>
          <w:p w:rsidR="00527C2E" w:rsidRPr="004823D6" w:rsidRDefault="00527C2E" w:rsidP="001F0F5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23D6">
              <w:rPr>
                <w:b/>
                <w:szCs w:val="24"/>
              </w:rPr>
              <w:t>Vereador PSB</w:t>
            </w:r>
          </w:p>
        </w:tc>
      </w:tr>
    </w:tbl>
    <w:p w:rsidR="00580EBD" w:rsidRPr="00133742" w:rsidRDefault="00580EBD" w:rsidP="001F0F53">
      <w:pPr>
        <w:spacing w:after="0" w:line="240" w:lineRule="auto"/>
        <w:jc w:val="center"/>
        <w:rPr>
          <w:szCs w:val="24"/>
        </w:rPr>
      </w:pPr>
    </w:p>
    <w:sectPr w:rsidR="00580EBD" w:rsidRPr="00133742" w:rsidSect="00A70830">
      <w:pgSz w:w="11906" w:h="16838"/>
      <w:pgMar w:top="2552" w:right="127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EBD"/>
    <w:rsid w:val="00064C38"/>
    <w:rsid w:val="0010292F"/>
    <w:rsid w:val="00123676"/>
    <w:rsid w:val="00133742"/>
    <w:rsid w:val="001F0F53"/>
    <w:rsid w:val="00222967"/>
    <w:rsid w:val="003774C0"/>
    <w:rsid w:val="004823D6"/>
    <w:rsid w:val="00527C2E"/>
    <w:rsid w:val="0054537F"/>
    <w:rsid w:val="00580EBD"/>
    <w:rsid w:val="0080157B"/>
    <w:rsid w:val="00831966"/>
    <w:rsid w:val="00871A93"/>
    <w:rsid w:val="00974F66"/>
    <w:rsid w:val="009C12A8"/>
    <w:rsid w:val="009F51E6"/>
    <w:rsid w:val="009F6F81"/>
    <w:rsid w:val="00A33C09"/>
    <w:rsid w:val="00A70830"/>
    <w:rsid w:val="00B22A7D"/>
    <w:rsid w:val="00B97AE3"/>
    <w:rsid w:val="00C018AC"/>
    <w:rsid w:val="00EA5749"/>
    <w:rsid w:val="00FA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2B8E3-1C26-47CD-92AC-1C37357B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EBD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link w:val="Ttulo3Char"/>
    <w:uiPriority w:val="9"/>
    <w:qFormat/>
    <w:rsid w:val="00B97AE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7A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97AE3"/>
  </w:style>
  <w:style w:type="character" w:customStyle="1" w:styleId="Ttulo3Char">
    <w:name w:val="Título 3 Char"/>
    <w:basedOn w:val="Fontepargpadro"/>
    <w:link w:val="Ttulo3"/>
    <w:uiPriority w:val="9"/>
    <w:rsid w:val="00B97AE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97AE3"/>
    <w:rPr>
      <w:color w:val="0000FF"/>
      <w:u w:val="single"/>
    </w:rPr>
  </w:style>
  <w:style w:type="character" w:customStyle="1" w:styleId="internal-link">
    <w:name w:val="internal-link"/>
    <w:basedOn w:val="Fontepargpadro"/>
    <w:rsid w:val="00B97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2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se.jus.br/hotSites/estatistica2012/arquivos/pdf/23366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http/www.tse.jus.br/sadJudInteiroTeor/pesquisa/actionGetBinary.do?tribunal=TSE&amp;processoNumero=32923&amp;processoClasse=PA&amp;decisaoData=20110222&amp;decisaoNumero=23335&amp;protocolo=18422011&amp;noCache=0.24875330924987793" TargetMode="External"/><Relationship Id="rId5" Type="http://schemas.openxmlformats.org/officeDocument/2006/relationships/hyperlink" Target="http://www.tse.jus.br/eleitor/estatisticas-de-eleitorado/consulta-quantitativ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F759C-5D40-4F55-8C62-CDD92259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Mineia</cp:lastModifiedBy>
  <cp:revision>7</cp:revision>
  <cp:lastPrinted>2019-02-20T12:01:00Z</cp:lastPrinted>
  <dcterms:created xsi:type="dcterms:W3CDTF">2019-02-18T17:00:00Z</dcterms:created>
  <dcterms:modified xsi:type="dcterms:W3CDTF">2019-02-21T11:44:00Z</dcterms:modified>
</cp:coreProperties>
</file>