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71" w:rsidRPr="00850A71" w:rsidRDefault="00676B04" w:rsidP="00850A71">
      <w:pPr>
        <w:pStyle w:val="Ttulo6"/>
        <w:keepNext/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50A71">
        <w:rPr>
          <w:rFonts w:ascii="Times New Roman" w:hAnsi="Times New Roman" w:cs="Times New Roman"/>
          <w:color w:val="000000"/>
          <w:sz w:val="24"/>
          <w:szCs w:val="24"/>
        </w:rPr>
        <w:t xml:space="preserve">INDICAÇÃO </w:t>
      </w:r>
      <w:r w:rsidR="00732206" w:rsidRPr="00850A7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7137A" w:rsidRPr="00850A71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732206" w:rsidRPr="00850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A71" w:rsidRPr="00850A71">
        <w:rPr>
          <w:rFonts w:ascii="Times New Roman" w:hAnsi="Times New Roman" w:cs="Times New Roman"/>
          <w:color w:val="000000"/>
          <w:sz w:val="24"/>
          <w:szCs w:val="24"/>
        </w:rPr>
        <w:t>130</w:t>
      </w:r>
      <w:r w:rsidRPr="00850A71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132C4A" w:rsidRPr="00850A71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850A71" w:rsidRPr="00850A71" w:rsidRDefault="00850A71" w:rsidP="00850A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0A71" w:rsidRPr="00850A71" w:rsidRDefault="00850A71" w:rsidP="00850A71">
      <w:pPr>
        <w:rPr>
          <w:rFonts w:ascii="Times New Roman" w:hAnsi="Times New Roman" w:cs="Times New Roman"/>
          <w:sz w:val="24"/>
          <w:szCs w:val="24"/>
        </w:rPr>
      </w:pPr>
    </w:p>
    <w:p w:rsidR="00D6190E" w:rsidRPr="00850A71" w:rsidRDefault="00EB3455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A71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741FD8" w:rsidRPr="00850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60E" w:rsidRPr="00850A7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C52450" w:rsidRPr="00850A71">
        <w:rPr>
          <w:rFonts w:ascii="Times New Roman" w:hAnsi="Times New Roman" w:cs="Times New Roman"/>
          <w:b/>
          <w:bCs/>
          <w:sz w:val="24"/>
          <w:szCs w:val="24"/>
        </w:rPr>
        <w:t xml:space="preserve">AMPLIAÇÃO DA REDE DE ENERGIA </w:t>
      </w:r>
      <w:r w:rsidR="00794910" w:rsidRPr="00850A71">
        <w:rPr>
          <w:rFonts w:ascii="Times New Roman" w:hAnsi="Times New Roman" w:cs="Times New Roman"/>
          <w:b/>
          <w:bCs/>
          <w:sz w:val="24"/>
          <w:szCs w:val="24"/>
        </w:rPr>
        <w:t xml:space="preserve">ELÉTRICA </w:t>
      </w:r>
      <w:r w:rsidR="009D3393" w:rsidRPr="00850A71">
        <w:rPr>
          <w:rFonts w:ascii="Times New Roman" w:hAnsi="Times New Roman" w:cs="Times New Roman"/>
          <w:b/>
          <w:bCs/>
          <w:sz w:val="24"/>
          <w:szCs w:val="24"/>
        </w:rPr>
        <w:t xml:space="preserve">COM INSTALAÇÃO DE ILUMINAÇÃO PÚBLICA NA AVENIDA PORTO ALEGRE, </w:t>
      </w:r>
      <w:r w:rsidR="00C52450" w:rsidRPr="00850A71">
        <w:rPr>
          <w:rFonts w:ascii="Times New Roman" w:hAnsi="Times New Roman" w:cs="Times New Roman"/>
          <w:b/>
          <w:bCs/>
          <w:sz w:val="24"/>
          <w:szCs w:val="24"/>
        </w:rPr>
        <w:t>ENTRE AS RUAS DONA BENTA E TUCUNARÉ</w:t>
      </w:r>
      <w:r w:rsidR="006D0FF7" w:rsidRPr="00850A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190E" w:rsidRPr="00850A71" w:rsidRDefault="00D6190E" w:rsidP="00691D65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0A71" w:rsidRPr="00850A71" w:rsidRDefault="00850A71" w:rsidP="00691D65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850A71" w:rsidRDefault="00132C4A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0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NEREU BRESOLIN – DEM, </w:t>
      </w:r>
      <w:r w:rsidRPr="00850A71">
        <w:rPr>
          <w:rFonts w:ascii="Times New Roman" w:hAnsi="Times New Roman" w:cs="Times New Roman"/>
          <w:b/>
          <w:sz w:val="24"/>
          <w:szCs w:val="24"/>
        </w:rPr>
        <w:t xml:space="preserve">DAMIANI NA TV – PSC, DIRCEU ZANATTA – MDB, ELISA ABRAHÃO – PRP </w:t>
      </w:r>
      <w:r w:rsidR="00850A71">
        <w:rPr>
          <w:rFonts w:ascii="Times New Roman" w:hAnsi="Times New Roman" w:cs="Times New Roman"/>
          <w:b/>
          <w:sz w:val="24"/>
          <w:szCs w:val="24"/>
        </w:rPr>
        <w:t>e</w:t>
      </w:r>
      <w:r w:rsidRPr="00850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54E9" w:rsidRPr="00850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TOCO BAGGIO</w:t>
      </w:r>
      <w:r w:rsidR="00691D65" w:rsidRPr="00850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3854E9" w:rsidRPr="00850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</w:t>
      </w:r>
      <w:r w:rsidRPr="00850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</w:t>
      </w:r>
      <w:r w:rsidR="00691D65" w:rsidRPr="00850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6190E" w:rsidRPr="00850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A71">
        <w:rPr>
          <w:rFonts w:ascii="Times New Roman" w:hAnsi="Times New Roman" w:cs="Times New Roman"/>
          <w:color w:val="000000"/>
          <w:sz w:val="24"/>
          <w:szCs w:val="24"/>
        </w:rPr>
        <w:t xml:space="preserve">vereadores </w:t>
      </w:r>
      <w:r w:rsidR="00D6190E" w:rsidRPr="00850A71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</w:t>
      </w:r>
      <w:r w:rsidR="00E6059A" w:rsidRPr="00850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850A71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167102" w:rsidRPr="00850A71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850A71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</w:t>
      </w:r>
      <w:r w:rsidR="00C054EF" w:rsidRPr="00850A71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44101" w:rsidRPr="00850A71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D7137A" w:rsidRPr="00850A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4101" w:rsidRPr="00850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A7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260D4" w:rsidRPr="00850A7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67102" w:rsidRPr="00850A71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A22A87" w:rsidRPr="00850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A23" w:rsidRPr="00850A71">
        <w:rPr>
          <w:rFonts w:ascii="Times New Roman" w:hAnsi="Times New Roman" w:cs="Times New Roman"/>
          <w:color w:val="000000"/>
          <w:sz w:val="24"/>
          <w:szCs w:val="24"/>
        </w:rPr>
        <w:t>Ednilson de Lima Oliveira</w:t>
      </w:r>
      <w:r w:rsidR="00167102" w:rsidRPr="00850A71">
        <w:rPr>
          <w:rFonts w:ascii="Times New Roman" w:hAnsi="Times New Roman" w:cs="Times New Roman"/>
          <w:color w:val="000000"/>
          <w:sz w:val="24"/>
          <w:szCs w:val="24"/>
        </w:rPr>
        <w:t>, Secretário Municipal da Cidade e ao</w:t>
      </w:r>
      <w:r w:rsidR="003260D4" w:rsidRPr="00850A71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425A23" w:rsidRPr="00850A71">
        <w:rPr>
          <w:rFonts w:ascii="Times New Roman" w:hAnsi="Times New Roman" w:cs="Times New Roman"/>
          <w:color w:val="000000"/>
          <w:sz w:val="24"/>
          <w:szCs w:val="24"/>
        </w:rPr>
        <w:t>Acacio Ambrosini</w:t>
      </w:r>
      <w:r w:rsidR="003260D4" w:rsidRPr="00850A71">
        <w:rPr>
          <w:rFonts w:ascii="Times New Roman" w:hAnsi="Times New Roman" w:cs="Times New Roman"/>
          <w:color w:val="000000"/>
          <w:sz w:val="24"/>
          <w:szCs w:val="24"/>
        </w:rPr>
        <w:t>, Secretário Municipal de Obras e Serviços Públicos</w:t>
      </w:r>
      <w:r w:rsidR="00D6190E" w:rsidRPr="00850A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190E" w:rsidRPr="00850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556BD9" w:rsidRPr="00850A71">
        <w:rPr>
          <w:rFonts w:ascii="Times New Roman" w:hAnsi="Times New Roman" w:cs="Times New Roman"/>
          <w:b/>
          <w:color w:val="000000"/>
          <w:sz w:val="24"/>
          <w:szCs w:val="24"/>
        </w:rPr>
        <w:t>de ampliação da rede de energia</w:t>
      </w:r>
      <w:r w:rsidR="00794910" w:rsidRPr="00850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elétrica</w:t>
      </w:r>
      <w:r w:rsidR="00556BD9" w:rsidRPr="00850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com a instalação de iluminação </w:t>
      </w:r>
      <w:r w:rsidR="009D3393" w:rsidRPr="00850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pública na Avenida Porto Alegre, </w:t>
      </w:r>
      <w:r w:rsidR="00556BD9" w:rsidRPr="00850A71">
        <w:rPr>
          <w:rFonts w:ascii="Times New Roman" w:hAnsi="Times New Roman" w:cs="Times New Roman"/>
          <w:b/>
          <w:color w:val="000000"/>
          <w:sz w:val="24"/>
          <w:szCs w:val="24"/>
        </w:rPr>
        <w:t>entre as Ruas Dona Benta e Tucunaré</w:t>
      </w:r>
      <w:r w:rsidR="00A22A87" w:rsidRPr="00850A7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50526" w:rsidRPr="00850A71" w:rsidRDefault="00150526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850A71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50A7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150526" w:rsidRPr="00850A71" w:rsidRDefault="00150526" w:rsidP="00850A7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50526" w:rsidRPr="00850A71" w:rsidRDefault="00150526" w:rsidP="00850A7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50A71">
        <w:rPr>
          <w:color w:val="auto"/>
          <w:sz w:val="24"/>
          <w:szCs w:val="24"/>
        </w:rPr>
        <w:t>Tal indicação motiva-se no fato de que iluminação pública é essencial à qualidade de vida das pessoas, atuando como instrumento de cidadania, permitindo a população desfrutar, plenamente, da</w:t>
      </w:r>
      <w:r w:rsidR="003716DB" w:rsidRPr="00850A71">
        <w:rPr>
          <w:color w:val="auto"/>
          <w:sz w:val="24"/>
          <w:szCs w:val="24"/>
        </w:rPr>
        <w:t xml:space="preserve"> via pública no período noturno;</w:t>
      </w:r>
    </w:p>
    <w:p w:rsidR="00150526" w:rsidRPr="00850A71" w:rsidRDefault="00150526" w:rsidP="00850A7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50526" w:rsidRPr="00850A71" w:rsidRDefault="00150526" w:rsidP="00850A7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50A71">
        <w:rPr>
          <w:color w:val="auto"/>
          <w:sz w:val="24"/>
          <w:szCs w:val="24"/>
        </w:rPr>
        <w:t>Por ocupar papel fundamental com relação à segurança, a iluminação pública inibirá a crimin</w:t>
      </w:r>
      <w:r w:rsidR="003716DB" w:rsidRPr="00850A71">
        <w:rPr>
          <w:color w:val="auto"/>
          <w:sz w:val="24"/>
          <w:szCs w:val="24"/>
        </w:rPr>
        <w:t>alidade, além de embelezar a Avenida</w:t>
      </w:r>
      <w:r w:rsidRPr="00850A71">
        <w:rPr>
          <w:color w:val="auto"/>
          <w:sz w:val="24"/>
          <w:szCs w:val="24"/>
        </w:rPr>
        <w:t xml:space="preserve"> e </w:t>
      </w:r>
      <w:r w:rsidR="003716DB" w:rsidRPr="00850A71">
        <w:rPr>
          <w:color w:val="auto"/>
          <w:sz w:val="24"/>
          <w:szCs w:val="24"/>
        </w:rPr>
        <w:t>valorizar a região;</w:t>
      </w:r>
      <w:r w:rsidRPr="00850A71">
        <w:rPr>
          <w:color w:val="auto"/>
          <w:sz w:val="24"/>
          <w:szCs w:val="24"/>
        </w:rPr>
        <w:t xml:space="preserve"> </w:t>
      </w:r>
    </w:p>
    <w:p w:rsidR="003716DB" w:rsidRPr="00850A71" w:rsidRDefault="003716DB" w:rsidP="00850A7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50526" w:rsidRPr="00850A71" w:rsidRDefault="00150526" w:rsidP="00850A7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50A71">
        <w:rPr>
          <w:color w:val="auto"/>
          <w:sz w:val="24"/>
          <w:szCs w:val="24"/>
        </w:rPr>
        <w:t xml:space="preserve">A ampliação da rede </w:t>
      </w:r>
      <w:r w:rsidR="00794910" w:rsidRPr="00850A71">
        <w:rPr>
          <w:color w:val="auto"/>
          <w:sz w:val="24"/>
          <w:szCs w:val="24"/>
        </w:rPr>
        <w:t xml:space="preserve">de energia elétrica </w:t>
      </w:r>
      <w:r w:rsidRPr="00850A71">
        <w:rPr>
          <w:color w:val="auto"/>
          <w:sz w:val="24"/>
          <w:szCs w:val="24"/>
        </w:rPr>
        <w:t xml:space="preserve">com instalação de iluminação pública na </w:t>
      </w:r>
      <w:r w:rsidR="009D3393" w:rsidRPr="00850A71">
        <w:rPr>
          <w:color w:val="auto"/>
          <w:sz w:val="24"/>
          <w:szCs w:val="24"/>
        </w:rPr>
        <w:t xml:space="preserve">Avenida Porto Alegre, </w:t>
      </w:r>
      <w:r w:rsidR="003716DB" w:rsidRPr="00850A71">
        <w:rPr>
          <w:color w:val="auto"/>
          <w:sz w:val="24"/>
          <w:szCs w:val="24"/>
        </w:rPr>
        <w:t>entre as Ruas Dona Benta e Tucunaré</w:t>
      </w:r>
      <w:r w:rsidR="009D3393" w:rsidRPr="00850A71">
        <w:rPr>
          <w:color w:val="auto"/>
          <w:sz w:val="24"/>
          <w:szCs w:val="24"/>
        </w:rPr>
        <w:t xml:space="preserve">, </w:t>
      </w:r>
      <w:r w:rsidRPr="00850A71">
        <w:rPr>
          <w:color w:val="auto"/>
          <w:sz w:val="24"/>
          <w:szCs w:val="24"/>
        </w:rPr>
        <w:t xml:space="preserve">traduz-se em melhor qualidade de vida não só para os moradores, e sim para todos os que transitam </w:t>
      </w:r>
      <w:r w:rsidR="003716DB" w:rsidRPr="00850A71">
        <w:rPr>
          <w:color w:val="auto"/>
          <w:sz w:val="24"/>
          <w:szCs w:val="24"/>
        </w:rPr>
        <w:t>pelo local, uma vez que esta Avenida</w:t>
      </w:r>
      <w:r w:rsidRPr="00850A71">
        <w:rPr>
          <w:color w:val="auto"/>
          <w:sz w:val="24"/>
          <w:szCs w:val="24"/>
        </w:rPr>
        <w:t xml:space="preserve"> interliga</w:t>
      </w:r>
      <w:r w:rsidR="00794910" w:rsidRPr="00850A71">
        <w:rPr>
          <w:color w:val="auto"/>
          <w:sz w:val="24"/>
          <w:szCs w:val="24"/>
        </w:rPr>
        <w:t xml:space="preserve"> os Bairros Porto Alegre e</w:t>
      </w:r>
      <w:r w:rsidRPr="00850A71">
        <w:rPr>
          <w:color w:val="auto"/>
          <w:sz w:val="24"/>
          <w:szCs w:val="24"/>
        </w:rPr>
        <w:t xml:space="preserve"> </w:t>
      </w:r>
      <w:r w:rsidR="003716DB" w:rsidRPr="00850A71">
        <w:rPr>
          <w:color w:val="auto"/>
          <w:sz w:val="24"/>
          <w:szCs w:val="24"/>
        </w:rPr>
        <w:t>Monte Líbano;</w:t>
      </w:r>
    </w:p>
    <w:p w:rsidR="00150526" w:rsidRPr="00850A71" w:rsidRDefault="00150526" w:rsidP="00850A7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50526" w:rsidRPr="00850A71" w:rsidRDefault="00640DC4" w:rsidP="00850A7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50A71">
        <w:rPr>
          <w:color w:val="auto"/>
          <w:sz w:val="24"/>
          <w:szCs w:val="24"/>
        </w:rPr>
        <w:t xml:space="preserve">Considerando </w:t>
      </w:r>
      <w:r w:rsidR="00150526" w:rsidRPr="00850A71">
        <w:rPr>
          <w:color w:val="auto"/>
          <w:sz w:val="24"/>
          <w:szCs w:val="24"/>
        </w:rPr>
        <w:t>tudo o que foi consignado,</w:t>
      </w:r>
      <w:r w:rsidRPr="00850A71">
        <w:rPr>
          <w:color w:val="auto"/>
          <w:sz w:val="24"/>
          <w:szCs w:val="24"/>
        </w:rPr>
        <w:t xml:space="preserve"> faz-se necessária a efetivação desta indicação.</w:t>
      </w:r>
    </w:p>
    <w:p w:rsidR="00640DC4" w:rsidRPr="00850A71" w:rsidRDefault="00640DC4" w:rsidP="00850A71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206" w:rsidRPr="00850A71" w:rsidRDefault="00D6190E" w:rsidP="00850A71">
      <w:pPr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A71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8F303A" w:rsidRPr="00850A71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4A7DD4" w:rsidRPr="00850A71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616547" w:rsidRPr="00850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455" w:rsidRPr="00850A71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850A71" w:rsidRPr="00850A7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4A7DD4" w:rsidRPr="00850A71">
        <w:rPr>
          <w:rFonts w:ascii="Times New Roman" w:hAnsi="Times New Roman" w:cs="Times New Roman"/>
          <w:color w:val="000000"/>
          <w:sz w:val="24"/>
          <w:szCs w:val="24"/>
        </w:rPr>
        <w:t>evereiro</w:t>
      </w:r>
      <w:r w:rsidR="00E320F9" w:rsidRPr="00850A71">
        <w:rPr>
          <w:rFonts w:ascii="Times New Roman" w:hAnsi="Times New Roman" w:cs="Times New Roman"/>
          <w:color w:val="000000"/>
          <w:sz w:val="24"/>
          <w:szCs w:val="24"/>
        </w:rPr>
        <w:t xml:space="preserve"> de 2019</w:t>
      </w:r>
      <w:r w:rsidRPr="00850A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7DD4" w:rsidRPr="00850A71" w:rsidRDefault="004A7DD4" w:rsidP="00850A7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206" w:rsidRPr="00850A71" w:rsidRDefault="00E320F9" w:rsidP="007322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A71">
        <w:rPr>
          <w:rFonts w:ascii="Times New Roman" w:hAnsi="Times New Roman" w:cs="Times New Roman"/>
          <w:b/>
          <w:color w:val="000000"/>
          <w:sz w:val="24"/>
          <w:szCs w:val="24"/>
        </w:rPr>
        <w:t>NEREU BRESOLIN</w:t>
      </w:r>
    </w:p>
    <w:p w:rsidR="00D6190E" w:rsidRPr="00850A71" w:rsidRDefault="00732206" w:rsidP="0073220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Vereador </w:t>
      </w:r>
      <w:r w:rsidR="00E320F9" w:rsidRPr="00850A71">
        <w:rPr>
          <w:rFonts w:ascii="Times New Roman" w:hAnsi="Times New Roman" w:cs="Times New Roman"/>
          <w:b/>
          <w:color w:val="000000"/>
          <w:sz w:val="24"/>
          <w:szCs w:val="24"/>
        </w:rPr>
        <w:t>DEM</w:t>
      </w:r>
    </w:p>
    <w:p w:rsidR="00732206" w:rsidRDefault="00732206" w:rsidP="007322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0A71" w:rsidRPr="00850A71" w:rsidRDefault="00850A71" w:rsidP="0073220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206" w:rsidRPr="00850A71" w:rsidTr="00732206">
        <w:tc>
          <w:tcPr>
            <w:tcW w:w="4605" w:type="dxa"/>
          </w:tcPr>
          <w:p w:rsidR="00732206" w:rsidRPr="00850A71" w:rsidRDefault="00E320F9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DAMIANI DA TV</w:t>
            </w:r>
          </w:p>
          <w:p w:rsidR="00732206" w:rsidRPr="00850A71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  <w:p w:rsidR="00E320F9" w:rsidRDefault="00E320F9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A71" w:rsidRPr="00850A71" w:rsidRDefault="00850A71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732206" w:rsidRPr="00850A71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732206" w:rsidRPr="00850A71" w:rsidRDefault="00E320F9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Vereador </w:t>
            </w:r>
            <w:r w:rsidR="00732206" w:rsidRPr="00850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MDB</w:t>
            </w:r>
          </w:p>
          <w:p w:rsidR="00732206" w:rsidRPr="00850A71" w:rsidRDefault="00732206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2206" w:rsidRPr="00850A71" w:rsidTr="00732206">
        <w:tc>
          <w:tcPr>
            <w:tcW w:w="4605" w:type="dxa"/>
          </w:tcPr>
          <w:p w:rsidR="00732206" w:rsidRPr="00850A71" w:rsidRDefault="00E320F9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ELISA ABRAHÃO</w:t>
            </w:r>
          </w:p>
          <w:p w:rsidR="00732206" w:rsidRPr="00850A71" w:rsidRDefault="00732206" w:rsidP="00E320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</w:t>
            </w:r>
            <w:r w:rsidR="00E320F9" w:rsidRPr="00850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850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</w:t>
            </w:r>
            <w:r w:rsidR="00E320F9" w:rsidRPr="00850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RP</w:t>
            </w:r>
          </w:p>
        </w:tc>
        <w:tc>
          <w:tcPr>
            <w:tcW w:w="4606" w:type="dxa"/>
          </w:tcPr>
          <w:p w:rsidR="00732206" w:rsidRPr="00850A71" w:rsidRDefault="00E320F9" w:rsidP="00732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732206" w:rsidRPr="00850A71" w:rsidRDefault="00732206" w:rsidP="00E320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Vereador P</w:t>
            </w:r>
            <w:r w:rsidR="00E320F9" w:rsidRPr="00850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SDB</w:t>
            </w:r>
          </w:p>
        </w:tc>
      </w:tr>
    </w:tbl>
    <w:p w:rsidR="00D6190E" w:rsidRPr="00850A71" w:rsidRDefault="00D6190E" w:rsidP="00850A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6190E" w:rsidRPr="00850A71" w:rsidSect="00850A71">
      <w:headerReference w:type="default" r:id="rId6"/>
      <w:pgSz w:w="11906" w:h="16838"/>
      <w:pgMar w:top="2552" w:right="1134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FC" w:rsidRDefault="00F44CFC" w:rsidP="00F5557B">
      <w:r>
        <w:separator/>
      </w:r>
    </w:p>
  </w:endnote>
  <w:endnote w:type="continuationSeparator" w:id="0">
    <w:p w:rsidR="00F44CFC" w:rsidRDefault="00F44CFC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FC" w:rsidRDefault="00F44CFC" w:rsidP="00F5557B">
      <w:r>
        <w:separator/>
      </w:r>
    </w:p>
  </w:footnote>
  <w:footnote w:type="continuationSeparator" w:id="0">
    <w:p w:rsidR="00F44CFC" w:rsidRDefault="00F44CFC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553A"/>
    <w:rsid w:val="00066F76"/>
    <w:rsid w:val="0008790C"/>
    <w:rsid w:val="00092817"/>
    <w:rsid w:val="000E0620"/>
    <w:rsid w:val="000E728B"/>
    <w:rsid w:val="00111A87"/>
    <w:rsid w:val="001318A2"/>
    <w:rsid w:val="00132C4A"/>
    <w:rsid w:val="001349E9"/>
    <w:rsid w:val="00150526"/>
    <w:rsid w:val="00167102"/>
    <w:rsid w:val="00175977"/>
    <w:rsid w:val="001931F8"/>
    <w:rsid w:val="00197D5F"/>
    <w:rsid w:val="001D192D"/>
    <w:rsid w:val="001F1E67"/>
    <w:rsid w:val="002125F9"/>
    <w:rsid w:val="00215D89"/>
    <w:rsid w:val="00230300"/>
    <w:rsid w:val="00244101"/>
    <w:rsid w:val="00247914"/>
    <w:rsid w:val="00250E0F"/>
    <w:rsid w:val="00292EC5"/>
    <w:rsid w:val="002A52EA"/>
    <w:rsid w:val="002B56DB"/>
    <w:rsid w:val="002D39DD"/>
    <w:rsid w:val="003131E6"/>
    <w:rsid w:val="003260D4"/>
    <w:rsid w:val="003716DB"/>
    <w:rsid w:val="003854E9"/>
    <w:rsid w:val="003915DD"/>
    <w:rsid w:val="003B4650"/>
    <w:rsid w:val="003B6BF9"/>
    <w:rsid w:val="003C0AA3"/>
    <w:rsid w:val="003E03D4"/>
    <w:rsid w:val="00425A23"/>
    <w:rsid w:val="00430F85"/>
    <w:rsid w:val="00455931"/>
    <w:rsid w:val="004570CE"/>
    <w:rsid w:val="0047760E"/>
    <w:rsid w:val="00492C87"/>
    <w:rsid w:val="004A7DD4"/>
    <w:rsid w:val="004B72C3"/>
    <w:rsid w:val="004D06B5"/>
    <w:rsid w:val="004D70B2"/>
    <w:rsid w:val="004E4D63"/>
    <w:rsid w:val="00520D81"/>
    <w:rsid w:val="005369E8"/>
    <w:rsid w:val="00546127"/>
    <w:rsid w:val="00556BD9"/>
    <w:rsid w:val="005616D4"/>
    <w:rsid w:val="00580EFD"/>
    <w:rsid w:val="005C20BB"/>
    <w:rsid w:val="005E44CB"/>
    <w:rsid w:val="006065DE"/>
    <w:rsid w:val="00616547"/>
    <w:rsid w:val="00640DC4"/>
    <w:rsid w:val="00650747"/>
    <w:rsid w:val="0065165B"/>
    <w:rsid w:val="00676B04"/>
    <w:rsid w:val="0068587B"/>
    <w:rsid w:val="00691D65"/>
    <w:rsid w:val="00696B7C"/>
    <w:rsid w:val="006D0FF7"/>
    <w:rsid w:val="00717B93"/>
    <w:rsid w:val="00727695"/>
    <w:rsid w:val="00732206"/>
    <w:rsid w:val="007376B9"/>
    <w:rsid w:val="00741FD8"/>
    <w:rsid w:val="007715F1"/>
    <w:rsid w:val="00794910"/>
    <w:rsid w:val="007B4C91"/>
    <w:rsid w:val="007E3CA2"/>
    <w:rsid w:val="00804EE2"/>
    <w:rsid w:val="00825A38"/>
    <w:rsid w:val="00850A71"/>
    <w:rsid w:val="008D255D"/>
    <w:rsid w:val="008D3E25"/>
    <w:rsid w:val="008E4FDE"/>
    <w:rsid w:val="008F303A"/>
    <w:rsid w:val="00911D00"/>
    <w:rsid w:val="00913BB7"/>
    <w:rsid w:val="00917CBB"/>
    <w:rsid w:val="00932D3E"/>
    <w:rsid w:val="0093385F"/>
    <w:rsid w:val="00944434"/>
    <w:rsid w:val="009532D0"/>
    <w:rsid w:val="00982EC7"/>
    <w:rsid w:val="00992B3C"/>
    <w:rsid w:val="009A5778"/>
    <w:rsid w:val="009B58A3"/>
    <w:rsid w:val="009C6DAE"/>
    <w:rsid w:val="009C799A"/>
    <w:rsid w:val="009D3393"/>
    <w:rsid w:val="009D5CA1"/>
    <w:rsid w:val="00A13E2D"/>
    <w:rsid w:val="00A210E6"/>
    <w:rsid w:val="00A22A87"/>
    <w:rsid w:val="00A36D5B"/>
    <w:rsid w:val="00A450E4"/>
    <w:rsid w:val="00A46DF7"/>
    <w:rsid w:val="00A763D3"/>
    <w:rsid w:val="00AB1E2A"/>
    <w:rsid w:val="00AC2E6E"/>
    <w:rsid w:val="00AC529F"/>
    <w:rsid w:val="00B01156"/>
    <w:rsid w:val="00B6078F"/>
    <w:rsid w:val="00B94167"/>
    <w:rsid w:val="00BB46EF"/>
    <w:rsid w:val="00C054EF"/>
    <w:rsid w:val="00C078BF"/>
    <w:rsid w:val="00C25DB5"/>
    <w:rsid w:val="00C41BB8"/>
    <w:rsid w:val="00C52450"/>
    <w:rsid w:val="00C5641B"/>
    <w:rsid w:val="00C869C4"/>
    <w:rsid w:val="00CF106D"/>
    <w:rsid w:val="00CF1A5D"/>
    <w:rsid w:val="00CF3B30"/>
    <w:rsid w:val="00CF4F7A"/>
    <w:rsid w:val="00D008A1"/>
    <w:rsid w:val="00D059E2"/>
    <w:rsid w:val="00D11747"/>
    <w:rsid w:val="00D308E5"/>
    <w:rsid w:val="00D6190E"/>
    <w:rsid w:val="00D7137A"/>
    <w:rsid w:val="00D722F6"/>
    <w:rsid w:val="00D84836"/>
    <w:rsid w:val="00DE2D5F"/>
    <w:rsid w:val="00DE4D9B"/>
    <w:rsid w:val="00E26B60"/>
    <w:rsid w:val="00E320F9"/>
    <w:rsid w:val="00E6059A"/>
    <w:rsid w:val="00E60BF9"/>
    <w:rsid w:val="00E67785"/>
    <w:rsid w:val="00E949FA"/>
    <w:rsid w:val="00EB0759"/>
    <w:rsid w:val="00EB3455"/>
    <w:rsid w:val="00EE258C"/>
    <w:rsid w:val="00EF53D1"/>
    <w:rsid w:val="00EF72C5"/>
    <w:rsid w:val="00F00047"/>
    <w:rsid w:val="00F010DC"/>
    <w:rsid w:val="00F15688"/>
    <w:rsid w:val="00F44CFC"/>
    <w:rsid w:val="00F5557B"/>
    <w:rsid w:val="00F70984"/>
    <w:rsid w:val="00FD7266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377AC-A15E-42AB-81B3-C98EB901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10</cp:revision>
  <cp:lastPrinted>2017-01-30T11:59:00Z</cp:lastPrinted>
  <dcterms:created xsi:type="dcterms:W3CDTF">2019-02-27T13:12:00Z</dcterms:created>
  <dcterms:modified xsi:type="dcterms:W3CDTF">2019-02-28T14:36:00Z</dcterms:modified>
</cp:coreProperties>
</file>