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DC" w:rsidRPr="00921CDC" w:rsidRDefault="00720EDC" w:rsidP="00921CDC">
      <w:pPr>
        <w:spacing w:after="0" w:line="240" w:lineRule="auto"/>
        <w:ind w:firstLine="3119"/>
        <w:rPr>
          <w:b/>
          <w:sz w:val="22"/>
        </w:rPr>
      </w:pPr>
      <w:r w:rsidRPr="00921CDC">
        <w:rPr>
          <w:b/>
          <w:sz w:val="22"/>
        </w:rPr>
        <w:t>INDICAÇÃO N°</w:t>
      </w:r>
      <w:r w:rsidR="00921CDC">
        <w:rPr>
          <w:b/>
          <w:sz w:val="22"/>
        </w:rPr>
        <w:t xml:space="preserve"> 215</w:t>
      </w:r>
      <w:r w:rsidRPr="00921CDC">
        <w:rPr>
          <w:b/>
          <w:sz w:val="22"/>
        </w:rPr>
        <w:t>/2019</w:t>
      </w:r>
    </w:p>
    <w:p w:rsidR="00720EDC" w:rsidRPr="00921CDC" w:rsidRDefault="00720EDC" w:rsidP="00921CDC">
      <w:pPr>
        <w:spacing w:after="0" w:line="240" w:lineRule="auto"/>
        <w:ind w:firstLine="3119"/>
        <w:rPr>
          <w:b/>
          <w:sz w:val="22"/>
        </w:rPr>
      </w:pPr>
    </w:p>
    <w:p w:rsidR="00344EF4" w:rsidRPr="00921CDC" w:rsidRDefault="00344EF4" w:rsidP="00921CDC">
      <w:pPr>
        <w:spacing w:after="0" w:line="240" w:lineRule="auto"/>
        <w:ind w:firstLine="3119"/>
        <w:rPr>
          <w:b/>
          <w:sz w:val="22"/>
        </w:rPr>
      </w:pPr>
    </w:p>
    <w:p w:rsidR="00720EDC" w:rsidRPr="00921CDC" w:rsidRDefault="00720EDC" w:rsidP="00921CDC">
      <w:pPr>
        <w:spacing w:after="0" w:line="240" w:lineRule="auto"/>
        <w:ind w:left="3119"/>
        <w:jc w:val="both"/>
        <w:rPr>
          <w:b/>
          <w:bCs/>
          <w:sz w:val="22"/>
        </w:rPr>
      </w:pPr>
      <w:r w:rsidRPr="00921CDC">
        <w:rPr>
          <w:b/>
          <w:bCs/>
          <w:sz w:val="22"/>
        </w:rPr>
        <w:t xml:space="preserve">INDICAMOS A NECESSIDADE DE MANUTENÇÃO DA ILUMINAÇÃO PÚBLICA </w:t>
      </w:r>
      <w:r w:rsidRPr="00921CDC">
        <w:rPr>
          <w:b/>
          <w:sz w:val="22"/>
        </w:rPr>
        <w:t xml:space="preserve">NAS RUAS MARECHAL CANDIDO RONDON, </w:t>
      </w:r>
      <w:proofErr w:type="gramStart"/>
      <w:r w:rsidRPr="00921CDC">
        <w:rPr>
          <w:b/>
          <w:sz w:val="22"/>
        </w:rPr>
        <w:t>RUA BENTO GONÇALVES E RUA SÃO MANOEL, LOCALIZADAS NO RESIDENCIAL PORTO ALEGRE</w:t>
      </w:r>
      <w:r w:rsidRPr="00921CDC">
        <w:rPr>
          <w:b/>
          <w:bCs/>
          <w:sz w:val="22"/>
        </w:rPr>
        <w:t>, NO MUNIC</w:t>
      </w:r>
      <w:r w:rsidR="00921CDC">
        <w:rPr>
          <w:b/>
          <w:bCs/>
          <w:sz w:val="22"/>
        </w:rPr>
        <w:t>Í</w:t>
      </w:r>
      <w:r w:rsidRPr="00921CDC">
        <w:rPr>
          <w:b/>
          <w:bCs/>
          <w:sz w:val="22"/>
        </w:rPr>
        <w:t>PIO DE SORRISO/MT</w:t>
      </w:r>
      <w:proofErr w:type="gramEnd"/>
      <w:r w:rsidRPr="00921CDC">
        <w:rPr>
          <w:b/>
          <w:bCs/>
          <w:sz w:val="22"/>
        </w:rPr>
        <w:t>.</w:t>
      </w:r>
    </w:p>
    <w:p w:rsidR="00720EDC" w:rsidRPr="00921CDC" w:rsidRDefault="00720EDC" w:rsidP="00921CDC">
      <w:pPr>
        <w:spacing w:after="0" w:line="240" w:lineRule="auto"/>
        <w:ind w:firstLine="3119"/>
        <w:jc w:val="both"/>
        <w:rPr>
          <w:b/>
          <w:sz w:val="22"/>
        </w:rPr>
      </w:pPr>
    </w:p>
    <w:p w:rsidR="00344EF4" w:rsidRPr="00921CDC" w:rsidRDefault="00344EF4" w:rsidP="00921CDC">
      <w:pPr>
        <w:spacing w:after="0" w:line="240" w:lineRule="auto"/>
        <w:ind w:firstLine="3119"/>
        <w:jc w:val="both"/>
        <w:rPr>
          <w:b/>
          <w:sz w:val="22"/>
        </w:rPr>
      </w:pPr>
    </w:p>
    <w:p w:rsidR="00720EDC" w:rsidRPr="00921CDC" w:rsidRDefault="00720EDC" w:rsidP="00921CDC">
      <w:pPr>
        <w:spacing w:after="0" w:line="240" w:lineRule="auto"/>
        <w:ind w:firstLine="3119"/>
        <w:jc w:val="both"/>
        <w:rPr>
          <w:b/>
          <w:sz w:val="22"/>
        </w:rPr>
      </w:pPr>
      <w:r w:rsidRPr="00921CDC">
        <w:rPr>
          <w:b/>
          <w:sz w:val="22"/>
        </w:rPr>
        <w:t>PROFESSORA MARISA – PTB, BRUNO DELGADO – PMB, CLAUDIO OLIVEIRA – PR, PROFESSORA SILVANA – PTB</w:t>
      </w:r>
      <w:r w:rsidRPr="00921CDC">
        <w:rPr>
          <w:b/>
          <w:bCs/>
          <w:sz w:val="22"/>
        </w:rPr>
        <w:t xml:space="preserve"> </w:t>
      </w:r>
      <w:r w:rsidRPr="006A5C0D">
        <w:rPr>
          <w:bCs/>
          <w:sz w:val="22"/>
        </w:rPr>
        <w:t>e vereadores abaixo assinado</w:t>
      </w:r>
      <w:r w:rsidR="006A5C0D">
        <w:rPr>
          <w:b/>
          <w:sz w:val="22"/>
        </w:rPr>
        <w:t>s</w:t>
      </w:r>
      <w:r w:rsidRPr="00921CDC">
        <w:rPr>
          <w:b/>
          <w:sz w:val="22"/>
        </w:rPr>
        <w:t>,</w:t>
      </w:r>
      <w:r w:rsidRPr="00921CDC">
        <w:rPr>
          <w:sz w:val="22"/>
        </w:rPr>
        <w:t xml:space="preserve"> com assento nesta Casa, de conformidade com o artigo 115 do Regimento Interno, requerem à Mesa que este expediente seja encaminhado ao Exmo. Senhor Ari Lafin, Prefeito Municipal, com cópias ao Senhor Ednilson de Lima de Oliveira, Secretário Municipal da Cidade, ao Senhor Acacio A</w:t>
      </w:r>
      <w:bookmarkStart w:id="0" w:name="_GoBack"/>
      <w:bookmarkEnd w:id="0"/>
      <w:r w:rsidRPr="00921CDC">
        <w:rPr>
          <w:sz w:val="22"/>
        </w:rPr>
        <w:t xml:space="preserve">mbrosini, Secretário Municipal de Obras e Serviços Públicos e ao Senhor Felipe Dias Mesquita, Secretário Municipal de Segurança Pública, Trânsito e Defesa Civil, </w:t>
      </w:r>
      <w:r w:rsidRPr="00921CDC">
        <w:rPr>
          <w:b/>
          <w:sz w:val="22"/>
        </w:rPr>
        <w:t>versando sobre a necessidade de Manutenção da Iluminação Pública, nas Ruas Marechal Candido Rondon, Rua Bento Gonçalves e Rua São Manoel, localizadas no Residencial Porto Alegre, no Município de Sorriso/MT.</w:t>
      </w:r>
    </w:p>
    <w:p w:rsidR="00720EDC" w:rsidRPr="00921CDC" w:rsidRDefault="00720EDC" w:rsidP="00921CDC">
      <w:pPr>
        <w:spacing w:after="0" w:line="240" w:lineRule="auto"/>
        <w:ind w:firstLine="3119"/>
        <w:jc w:val="both"/>
        <w:rPr>
          <w:b/>
          <w:bCs/>
          <w:sz w:val="22"/>
        </w:rPr>
      </w:pPr>
      <w:r w:rsidRPr="00921CDC">
        <w:rPr>
          <w:b/>
          <w:sz w:val="22"/>
        </w:rPr>
        <w:tab/>
      </w:r>
    </w:p>
    <w:p w:rsidR="00720EDC" w:rsidRPr="00921CDC" w:rsidRDefault="00720EDC" w:rsidP="00921CDC">
      <w:pPr>
        <w:spacing w:after="0" w:line="240" w:lineRule="auto"/>
        <w:jc w:val="center"/>
        <w:rPr>
          <w:b/>
          <w:sz w:val="22"/>
        </w:rPr>
      </w:pPr>
    </w:p>
    <w:p w:rsidR="00720EDC" w:rsidRPr="00921CDC" w:rsidRDefault="00720EDC" w:rsidP="00921CDC">
      <w:pPr>
        <w:spacing w:after="0" w:line="240" w:lineRule="auto"/>
        <w:jc w:val="center"/>
        <w:rPr>
          <w:b/>
          <w:sz w:val="22"/>
        </w:rPr>
      </w:pPr>
      <w:r w:rsidRPr="00921CDC">
        <w:rPr>
          <w:b/>
          <w:sz w:val="22"/>
        </w:rPr>
        <w:t>JUSTIFICATIVAS</w:t>
      </w:r>
    </w:p>
    <w:p w:rsidR="00720EDC" w:rsidRPr="00921CDC" w:rsidRDefault="00720EDC" w:rsidP="00921CDC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  <w:r w:rsidRPr="00921CDC">
        <w:rPr>
          <w:sz w:val="22"/>
        </w:rPr>
        <w:t>Considerando que é dever do Poder Executivo Municipal a instalação, conservação e manutenção de bens públicos;</w:t>
      </w: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  <w:r w:rsidRPr="00921CDC">
        <w:rPr>
          <w:sz w:val="22"/>
        </w:rPr>
        <w:t>Considerando que a iluminação pública esta ligada diretamente com a segurança;</w:t>
      </w: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  <w:r w:rsidRPr="00921CDC">
        <w:rPr>
          <w:sz w:val="22"/>
        </w:rPr>
        <w:t>Considerando que nessas referidas ruas, possui grande fluxo de veículos e que segundo moradores faltam iluminação pública no local, situação essa que contribui para ocorrer acidentes;</w:t>
      </w: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  <w:r w:rsidRPr="00921CDC">
        <w:rPr>
          <w:sz w:val="22"/>
        </w:rPr>
        <w:t>Considerando que propositura é uma solicitação dos moradores dessa localidade;</w:t>
      </w: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  <w:r w:rsidRPr="00921CDC">
        <w:rPr>
          <w:sz w:val="22"/>
        </w:rPr>
        <w:t>Considerando que através dessa medida poderemos melhorar a segurança e qualidade de vida da população que ali transitam.</w:t>
      </w: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</w:p>
    <w:p w:rsidR="00720EDC" w:rsidRPr="00921CDC" w:rsidRDefault="00720EDC" w:rsidP="00921CDC">
      <w:pPr>
        <w:spacing w:after="0" w:line="240" w:lineRule="auto"/>
        <w:ind w:firstLine="1418"/>
        <w:jc w:val="both"/>
        <w:rPr>
          <w:sz w:val="22"/>
        </w:rPr>
      </w:pPr>
      <w:r w:rsidRPr="00921CDC">
        <w:rPr>
          <w:sz w:val="22"/>
        </w:rPr>
        <w:t>Câmara Municipal de Sorriso, Estado de Mato Grosso, em 22 de março de 2019.</w:t>
      </w:r>
    </w:p>
    <w:p w:rsidR="00720EDC" w:rsidRPr="00921CDC" w:rsidRDefault="00720EDC" w:rsidP="00921CDC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720EDC" w:rsidRPr="00921CDC" w:rsidRDefault="00720EDC" w:rsidP="00921CDC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20EDC" w:rsidRPr="00921CDC" w:rsidRDefault="00720EDC" w:rsidP="00921CDC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15"/>
        <w:gridCol w:w="1701"/>
        <w:gridCol w:w="1633"/>
        <w:gridCol w:w="3398"/>
        <w:gridCol w:w="142"/>
      </w:tblGrid>
      <w:tr w:rsidR="00720EDC" w:rsidRPr="00921CDC" w:rsidTr="00921CDC">
        <w:trPr>
          <w:gridAfter w:val="1"/>
          <w:wAfter w:w="142" w:type="dxa"/>
        </w:trPr>
        <w:tc>
          <w:tcPr>
            <w:tcW w:w="3015" w:type="dxa"/>
            <w:shd w:val="clear" w:color="auto" w:fill="auto"/>
          </w:tcPr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3334" w:type="dxa"/>
            <w:gridSpan w:val="2"/>
            <w:shd w:val="clear" w:color="auto" w:fill="auto"/>
          </w:tcPr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PROFESSORA MARISA</w:t>
            </w: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3398" w:type="dxa"/>
            <w:shd w:val="clear" w:color="auto" w:fill="auto"/>
          </w:tcPr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720EDC" w:rsidRPr="00921CDC" w:rsidTr="00921CDC">
        <w:trPr>
          <w:gridAfter w:val="1"/>
          <w:wAfter w:w="142" w:type="dxa"/>
        </w:trPr>
        <w:tc>
          <w:tcPr>
            <w:tcW w:w="3015" w:type="dxa"/>
            <w:shd w:val="clear" w:color="auto" w:fill="auto"/>
          </w:tcPr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BRUNO DELGADO</w:t>
            </w: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Vereador PMB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CLAUDIO OLIVEIRA</w:t>
            </w: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Vereador PR</w:t>
            </w:r>
          </w:p>
        </w:tc>
        <w:tc>
          <w:tcPr>
            <w:tcW w:w="3398" w:type="dxa"/>
            <w:shd w:val="clear" w:color="auto" w:fill="auto"/>
          </w:tcPr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PROFESSORA SILVANA</w:t>
            </w: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 xml:space="preserve">Vereadora PTB </w:t>
            </w: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720EDC" w:rsidRPr="00921CDC" w:rsidTr="00921CDC">
        <w:trPr>
          <w:trHeight w:val="636"/>
        </w:trPr>
        <w:tc>
          <w:tcPr>
            <w:tcW w:w="4716" w:type="dxa"/>
            <w:gridSpan w:val="2"/>
            <w:shd w:val="clear" w:color="auto" w:fill="auto"/>
          </w:tcPr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FÁBIO GAVASSO</w:t>
            </w: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 xml:space="preserve">Vereador PSB </w:t>
            </w:r>
          </w:p>
        </w:tc>
        <w:tc>
          <w:tcPr>
            <w:tcW w:w="5173" w:type="dxa"/>
            <w:gridSpan w:val="3"/>
            <w:shd w:val="clear" w:color="auto" w:fill="auto"/>
          </w:tcPr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720EDC" w:rsidRPr="00921CDC" w:rsidRDefault="00720EDC" w:rsidP="00921CD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921CDC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</w:tr>
    </w:tbl>
    <w:p w:rsidR="00720EDC" w:rsidRPr="00921CDC" w:rsidRDefault="00720EDC" w:rsidP="00921CDC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D6A75" w:rsidRPr="00921CDC" w:rsidRDefault="005D6A75" w:rsidP="00921CDC">
      <w:pPr>
        <w:spacing w:after="0" w:line="240" w:lineRule="auto"/>
        <w:rPr>
          <w:sz w:val="22"/>
        </w:rPr>
      </w:pPr>
    </w:p>
    <w:sectPr w:rsidR="005D6A75" w:rsidRPr="00921CDC" w:rsidSect="00921CDC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174428"/>
    <w:rsid w:val="00344EF4"/>
    <w:rsid w:val="005D6A75"/>
    <w:rsid w:val="006A5C0D"/>
    <w:rsid w:val="00720EDC"/>
    <w:rsid w:val="009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Timoteo</cp:lastModifiedBy>
  <cp:revision>4</cp:revision>
  <cp:lastPrinted>2019-03-26T12:50:00Z</cp:lastPrinted>
  <dcterms:created xsi:type="dcterms:W3CDTF">2019-03-22T15:34:00Z</dcterms:created>
  <dcterms:modified xsi:type="dcterms:W3CDTF">2019-03-26T12:52:00Z</dcterms:modified>
</cp:coreProperties>
</file>