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3E" w:rsidRPr="002D270D" w:rsidRDefault="00442C3E" w:rsidP="00442C3E">
      <w:pPr>
        <w:keepNext/>
        <w:keepLines/>
        <w:ind w:left="3402"/>
        <w:outlineLvl w:val="1"/>
        <w:rPr>
          <w:b/>
          <w:bCs/>
          <w:sz w:val="24"/>
          <w:szCs w:val="24"/>
          <w:lang w:eastAsia="en-US"/>
        </w:rPr>
      </w:pPr>
      <w:r w:rsidRPr="002D270D">
        <w:rPr>
          <w:b/>
          <w:bCs/>
          <w:sz w:val="24"/>
          <w:szCs w:val="24"/>
          <w:lang w:eastAsia="en-US"/>
        </w:rPr>
        <w:t xml:space="preserve">PORTARIA Nº </w:t>
      </w:r>
      <w:r w:rsidR="00BA3BB6" w:rsidRPr="002D270D">
        <w:rPr>
          <w:b/>
          <w:bCs/>
          <w:sz w:val="24"/>
          <w:szCs w:val="24"/>
          <w:lang w:eastAsia="en-US"/>
        </w:rPr>
        <w:t>42/2019</w:t>
      </w:r>
    </w:p>
    <w:p w:rsidR="00442C3E" w:rsidRPr="002D270D" w:rsidRDefault="00442C3E" w:rsidP="00442C3E">
      <w:pPr>
        <w:keepNext/>
        <w:keepLines/>
        <w:ind w:left="3402"/>
        <w:outlineLvl w:val="1"/>
        <w:rPr>
          <w:b/>
          <w:bCs/>
          <w:sz w:val="24"/>
          <w:szCs w:val="24"/>
          <w:lang w:eastAsia="en-US"/>
        </w:rPr>
      </w:pPr>
    </w:p>
    <w:p w:rsidR="00442C3E" w:rsidRPr="002D270D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2D270D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  <w:r w:rsidRPr="002D270D">
        <w:rPr>
          <w:rFonts w:eastAsia="Calibri"/>
          <w:sz w:val="24"/>
          <w:szCs w:val="24"/>
          <w:lang w:eastAsia="en-US"/>
        </w:rPr>
        <w:t xml:space="preserve">Data: </w:t>
      </w:r>
      <w:r w:rsidR="00BA3BB6" w:rsidRPr="002D270D">
        <w:rPr>
          <w:rFonts w:eastAsia="Calibri"/>
          <w:sz w:val="24"/>
          <w:szCs w:val="24"/>
          <w:lang w:eastAsia="en-US"/>
        </w:rPr>
        <w:t>03</w:t>
      </w:r>
      <w:r w:rsidRPr="002D270D">
        <w:rPr>
          <w:rFonts w:eastAsia="Calibri"/>
          <w:sz w:val="24"/>
          <w:szCs w:val="24"/>
          <w:lang w:eastAsia="en-US"/>
        </w:rPr>
        <w:t xml:space="preserve"> de </w:t>
      </w:r>
      <w:r w:rsidR="00BA3BB6" w:rsidRPr="002D270D">
        <w:rPr>
          <w:rFonts w:eastAsia="Calibri"/>
          <w:sz w:val="24"/>
          <w:szCs w:val="24"/>
          <w:lang w:eastAsia="en-US"/>
        </w:rPr>
        <w:t>abril</w:t>
      </w:r>
      <w:r w:rsidRPr="002D270D">
        <w:rPr>
          <w:rFonts w:eastAsia="Calibri"/>
          <w:sz w:val="24"/>
          <w:szCs w:val="24"/>
          <w:lang w:eastAsia="en-US"/>
        </w:rPr>
        <w:t xml:space="preserve"> de 201</w:t>
      </w:r>
      <w:r w:rsidR="00BA3BB6" w:rsidRPr="002D270D">
        <w:rPr>
          <w:rFonts w:eastAsia="Calibri"/>
          <w:sz w:val="24"/>
          <w:szCs w:val="24"/>
          <w:lang w:eastAsia="en-US"/>
        </w:rPr>
        <w:t>9</w:t>
      </w:r>
      <w:r w:rsidRPr="002D270D">
        <w:rPr>
          <w:rFonts w:eastAsia="Calibri"/>
          <w:sz w:val="24"/>
          <w:szCs w:val="24"/>
          <w:lang w:eastAsia="en-US"/>
        </w:rPr>
        <w:t>.</w:t>
      </w:r>
    </w:p>
    <w:p w:rsidR="00442C3E" w:rsidRPr="002D270D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</w:p>
    <w:p w:rsidR="00442C3E" w:rsidRPr="002D270D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</w:p>
    <w:p w:rsidR="00442C3E" w:rsidRPr="002D270D" w:rsidRDefault="00183F3F" w:rsidP="00442C3E">
      <w:pPr>
        <w:ind w:left="3402"/>
        <w:jc w:val="both"/>
        <w:rPr>
          <w:rFonts w:eastAsia="Calibri"/>
          <w:sz w:val="24"/>
          <w:szCs w:val="24"/>
          <w:lang w:eastAsia="en-US"/>
        </w:rPr>
      </w:pPr>
      <w:r w:rsidRPr="002D270D">
        <w:rPr>
          <w:rFonts w:eastAsia="Calibri"/>
          <w:sz w:val="24"/>
          <w:szCs w:val="24"/>
          <w:lang w:eastAsia="en-US"/>
        </w:rPr>
        <w:t xml:space="preserve">Altera </w:t>
      </w:r>
      <w:r w:rsidR="005A6DD8" w:rsidRPr="002D270D">
        <w:rPr>
          <w:rFonts w:eastAsia="Calibri"/>
          <w:sz w:val="24"/>
          <w:szCs w:val="24"/>
          <w:lang w:eastAsia="en-US"/>
        </w:rPr>
        <w:t>o Anexo I da Resolução nº 02, de 05 de fevereiro de 2019</w:t>
      </w:r>
      <w:r w:rsidR="00442C3E" w:rsidRPr="002D270D">
        <w:rPr>
          <w:rFonts w:eastAsia="Calibri"/>
          <w:sz w:val="24"/>
          <w:szCs w:val="24"/>
          <w:lang w:eastAsia="en-US"/>
        </w:rPr>
        <w:t>.</w:t>
      </w:r>
    </w:p>
    <w:p w:rsidR="00442C3E" w:rsidRPr="002D270D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2D270D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2D270D" w:rsidRDefault="00442C3E" w:rsidP="00442C3E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D270D">
        <w:rPr>
          <w:rFonts w:eastAsia="Calibri"/>
          <w:sz w:val="24"/>
          <w:szCs w:val="24"/>
          <w:lang w:eastAsia="en-US"/>
        </w:rPr>
        <w:t>O Excelentíssimo</w:t>
      </w:r>
      <w:proofErr w:type="gramEnd"/>
      <w:r w:rsidRPr="002D270D">
        <w:rPr>
          <w:rFonts w:eastAsia="Calibri"/>
          <w:sz w:val="24"/>
          <w:szCs w:val="24"/>
          <w:lang w:eastAsia="en-US"/>
        </w:rPr>
        <w:t xml:space="preserve"> Senhor </w:t>
      </w:r>
      <w:r w:rsidR="005E43DC" w:rsidRPr="002D270D">
        <w:rPr>
          <w:rFonts w:eastAsia="Calibri"/>
          <w:sz w:val="24"/>
          <w:szCs w:val="24"/>
          <w:lang w:eastAsia="en-US"/>
        </w:rPr>
        <w:t>Claudio Oliveira</w:t>
      </w:r>
      <w:r w:rsidRPr="002D270D">
        <w:rPr>
          <w:rFonts w:eastAsia="Calibri"/>
          <w:sz w:val="24"/>
          <w:szCs w:val="24"/>
          <w:lang w:eastAsia="en-US"/>
        </w:rPr>
        <w:t>, Presidente</w:t>
      </w:r>
      <w:r w:rsidR="00EE651B" w:rsidRPr="002D270D">
        <w:rPr>
          <w:rFonts w:eastAsia="Calibri"/>
          <w:sz w:val="24"/>
          <w:szCs w:val="24"/>
          <w:lang w:eastAsia="en-US"/>
        </w:rPr>
        <w:t xml:space="preserve"> </w:t>
      </w:r>
      <w:r w:rsidRPr="002D270D">
        <w:rPr>
          <w:rFonts w:eastAsia="Calibri"/>
          <w:sz w:val="24"/>
          <w:szCs w:val="24"/>
          <w:lang w:eastAsia="en-US"/>
        </w:rPr>
        <w:t>da Câmara Municipal de Sorriso, Estado de Mato Grosso, no uso das atribuições que lhe são conferidas por Lei e,</w:t>
      </w:r>
    </w:p>
    <w:p w:rsidR="00442C3E" w:rsidRPr="002D270D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2D270D" w:rsidRDefault="00442C3E" w:rsidP="005A6DD8">
      <w:pPr>
        <w:numPr>
          <w:ilvl w:val="0"/>
          <w:numId w:val="2"/>
        </w:numPr>
        <w:ind w:left="0" w:firstLine="1418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D270D">
        <w:rPr>
          <w:rFonts w:eastAsia="Calibri"/>
          <w:bCs/>
          <w:sz w:val="24"/>
          <w:szCs w:val="24"/>
          <w:lang w:eastAsia="en-US"/>
        </w:rPr>
        <w:t xml:space="preserve">Considerando a </w:t>
      </w:r>
      <w:r w:rsidR="005A6DD8" w:rsidRPr="002D270D">
        <w:rPr>
          <w:rFonts w:eastAsia="Calibri"/>
          <w:bCs/>
          <w:sz w:val="24"/>
          <w:szCs w:val="24"/>
          <w:lang w:eastAsia="en-US"/>
        </w:rPr>
        <w:t>necessidade de alteração de data dete</w:t>
      </w:r>
      <w:r w:rsidR="0005528D" w:rsidRPr="002D270D">
        <w:rPr>
          <w:rFonts w:eastAsia="Calibri"/>
          <w:bCs/>
          <w:sz w:val="24"/>
          <w:szCs w:val="24"/>
          <w:lang w:eastAsia="en-US"/>
        </w:rPr>
        <w:t>rminada na Resolução nº 02/2019;</w:t>
      </w:r>
    </w:p>
    <w:p w:rsidR="0005528D" w:rsidRPr="002D270D" w:rsidRDefault="0005528D" w:rsidP="0005528D">
      <w:pPr>
        <w:ind w:left="1418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:rsidR="0005528D" w:rsidRPr="002D270D" w:rsidRDefault="0005528D" w:rsidP="005A6DD8">
      <w:pPr>
        <w:numPr>
          <w:ilvl w:val="0"/>
          <w:numId w:val="2"/>
        </w:numPr>
        <w:ind w:left="0" w:firstLine="1418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D270D">
        <w:rPr>
          <w:rFonts w:eastAsia="Calibri"/>
          <w:bCs/>
          <w:sz w:val="24"/>
          <w:szCs w:val="24"/>
          <w:lang w:eastAsia="en-US"/>
        </w:rPr>
        <w:t>Considerando decisão da Mesa Diretora,</w:t>
      </w:r>
    </w:p>
    <w:p w:rsidR="00442C3E" w:rsidRPr="002D270D" w:rsidRDefault="00442C3E" w:rsidP="005E43DC">
      <w:pPr>
        <w:jc w:val="both"/>
        <w:rPr>
          <w:b/>
          <w:sz w:val="24"/>
          <w:szCs w:val="24"/>
        </w:rPr>
      </w:pPr>
    </w:p>
    <w:p w:rsidR="0005528D" w:rsidRPr="002D270D" w:rsidRDefault="0005528D" w:rsidP="00442C3E">
      <w:pPr>
        <w:ind w:firstLine="1418"/>
        <w:jc w:val="both"/>
        <w:rPr>
          <w:b/>
          <w:sz w:val="24"/>
          <w:szCs w:val="24"/>
        </w:rPr>
      </w:pPr>
    </w:p>
    <w:p w:rsidR="00442C3E" w:rsidRPr="002D270D" w:rsidRDefault="00442C3E" w:rsidP="00442C3E">
      <w:pPr>
        <w:ind w:firstLine="1418"/>
        <w:jc w:val="both"/>
        <w:rPr>
          <w:b/>
          <w:sz w:val="24"/>
          <w:szCs w:val="24"/>
        </w:rPr>
      </w:pPr>
      <w:r w:rsidRPr="002D270D">
        <w:rPr>
          <w:b/>
          <w:sz w:val="24"/>
          <w:szCs w:val="24"/>
        </w:rPr>
        <w:t>RESOLVE:</w:t>
      </w:r>
    </w:p>
    <w:p w:rsidR="00442C3E" w:rsidRPr="002D270D" w:rsidRDefault="00442C3E" w:rsidP="005E43DC">
      <w:pPr>
        <w:jc w:val="both"/>
        <w:rPr>
          <w:bCs/>
          <w:sz w:val="24"/>
          <w:szCs w:val="24"/>
        </w:rPr>
      </w:pPr>
    </w:p>
    <w:p w:rsidR="002D270D" w:rsidRPr="002D270D" w:rsidRDefault="002D270D" w:rsidP="005E43DC">
      <w:pPr>
        <w:jc w:val="both"/>
        <w:rPr>
          <w:bCs/>
          <w:sz w:val="24"/>
          <w:szCs w:val="24"/>
        </w:rPr>
      </w:pPr>
    </w:p>
    <w:p w:rsidR="00E563BB" w:rsidRPr="002D270D" w:rsidRDefault="00442C3E" w:rsidP="005A6DD8">
      <w:pPr>
        <w:ind w:firstLine="1418"/>
        <w:jc w:val="both"/>
        <w:rPr>
          <w:bCs/>
          <w:sz w:val="24"/>
          <w:szCs w:val="24"/>
        </w:rPr>
      </w:pPr>
      <w:r w:rsidRPr="002D270D">
        <w:rPr>
          <w:b/>
          <w:sz w:val="24"/>
          <w:szCs w:val="24"/>
        </w:rPr>
        <w:t>Art. 1º</w:t>
      </w:r>
      <w:r w:rsidRPr="002D270D">
        <w:rPr>
          <w:bCs/>
          <w:sz w:val="24"/>
          <w:szCs w:val="24"/>
        </w:rPr>
        <w:t xml:space="preserve"> Alterar </w:t>
      </w:r>
      <w:r w:rsidR="005A6DD8" w:rsidRPr="002D270D">
        <w:rPr>
          <w:bCs/>
          <w:sz w:val="24"/>
          <w:szCs w:val="24"/>
        </w:rPr>
        <w:t>o Anexo I da Resolução nº 02, de 05 de fevereiro de 2019.</w:t>
      </w:r>
    </w:p>
    <w:p w:rsidR="00442C3E" w:rsidRPr="002D270D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2D270D" w:rsidRDefault="00442C3E" w:rsidP="00442C3E">
      <w:pPr>
        <w:ind w:firstLine="1418"/>
        <w:jc w:val="both"/>
        <w:rPr>
          <w:bCs/>
          <w:sz w:val="24"/>
          <w:szCs w:val="24"/>
        </w:rPr>
      </w:pPr>
      <w:r w:rsidRPr="002D270D">
        <w:rPr>
          <w:b/>
          <w:sz w:val="24"/>
          <w:szCs w:val="24"/>
        </w:rPr>
        <w:t>Art. 2º</w:t>
      </w:r>
      <w:r w:rsidRPr="002D270D">
        <w:rPr>
          <w:bCs/>
          <w:sz w:val="24"/>
          <w:szCs w:val="24"/>
        </w:rPr>
        <w:t xml:space="preserve"> Esta Portaria entra em vigor na data de sua publicação.</w:t>
      </w:r>
    </w:p>
    <w:p w:rsidR="00442C3E" w:rsidRPr="002D270D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2D270D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2D270D" w:rsidRDefault="00442C3E" w:rsidP="00442C3E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2D270D">
        <w:rPr>
          <w:rFonts w:eastAsia="Calibri"/>
          <w:sz w:val="24"/>
          <w:szCs w:val="24"/>
          <w:lang w:eastAsia="en-US"/>
        </w:rPr>
        <w:t xml:space="preserve">Câmara Municipal de Sorriso, Estado de Mato Grosso, em </w:t>
      </w:r>
      <w:r w:rsidR="00620EEA" w:rsidRPr="002D270D">
        <w:rPr>
          <w:rFonts w:eastAsia="Calibri"/>
          <w:sz w:val="24"/>
          <w:szCs w:val="24"/>
          <w:lang w:eastAsia="en-US"/>
        </w:rPr>
        <w:t>03</w:t>
      </w:r>
      <w:r w:rsidRPr="002D270D">
        <w:rPr>
          <w:rFonts w:eastAsia="Calibri"/>
          <w:sz w:val="24"/>
          <w:szCs w:val="24"/>
          <w:lang w:eastAsia="en-US"/>
        </w:rPr>
        <w:t xml:space="preserve"> de </w:t>
      </w:r>
      <w:r w:rsidR="00620EEA" w:rsidRPr="002D270D">
        <w:rPr>
          <w:rFonts w:eastAsia="Calibri"/>
          <w:sz w:val="24"/>
          <w:szCs w:val="24"/>
          <w:lang w:eastAsia="en-US"/>
        </w:rPr>
        <w:t>abril</w:t>
      </w:r>
      <w:r w:rsidRPr="002D270D">
        <w:rPr>
          <w:rFonts w:eastAsia="Calibri"/>
          <w:sz w:val="24"/>
          <w:szCs w:val="24"/>
          <w:lang w:eastAsia="en-US"/>
        </w:rPr>
        <w:t xml:space="preserve"> de 201</w:t>
      </w:r>
      <w:r w:rsidR="00620EEA" w:rsidRPr="002D270D">
        <w:rPr>
          <w:rFonts w:eastAsia="Calibri"/>
          <w:sz w:val="24"/>
          <w:szCs w:val="24"/>
          <w:lang w:eastAsia="en-US"/>
        </w:rPr>
        <w:t>9</w:t>
      </w:r>
      <w:r w:rsidRPr="002D270D">
        <w:rPr>
          <w:rFonts w:eastAsia="Calibri"/>
          <w:sz w:val="24"/>
          <w:szCs w:val="24"/>
          <w:lang w:eastAsia="en-US"/>
        </w:rPr>
        <w:t>.</w:t>
      </w:r>
    </w:p>
    <w:p w:rsidR="00620EEA" w:rsidRPr="002D270D" w:rsidRDefault="00620EEA" w:rsidP="00D8249F">
      <w:pPr>
        <w:rPr>
          <w:rFonts w:eastAsia="Calibri"/>
          <w:sz w:val="24"/>
          <w:szCs w:val="24"/>
          <w:lang w:eastAsia="en-US"/>
        </w:rPr>
      </w:pPr>
    </w:p>
    <w:p w:rsidR="00442C3E" w:rsidRPr="002D270D" w:rsidRDefault="00442C3E" w:rsidP="00442C3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A6DD8" w:rsidRPr="002D270D" w:rsidRDefault="005A6DD8" w:rsidP="00442C3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D270D" w:rsidRPr="002D270D" w:rsidRDefault="002D270D" w:rsidP="00442C3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A6DD8" w:rsidRPr="002D270D" w:rsidRDefault="005A6DD8" w:rsidP="00442C3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42C3E" w:rsidRPr="002D270D" w:rsidRDefault="00620EEA" w:rsidP="00442C3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D270D">
        <w:rPr>
          <w:rFonts w:eastAsia="Calibri"/>
          <w:b/>
          <w:bCs/>
          <w:sz w:val="24"/>
          <w:szCs w:val="24"/>
          <w:lang w:eastAsia="en-US"/>
        </w:rPr>
        <w:t>CLAUDIO OLIVEIRA</w:t>
      </w:r>
    </w:p>
    <w:p w:rsidR="00442C3E" w:rsidRPr="002D270D" w:rsidRDefault="00442C3E" w:rsidP="00442C3E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2D270D">
        <w:rPr>
          <w:rFonts w:eastAsia="Calibri"/>
          <w:bCs/>
          <w:sz w:val="24"/>
          <w:szCs w:val="24"/>
          <w:lang w:eastAsia="en-US"/>
        </w:rPr>
        <w:t>Presidente</w:t>
      </w:r>
    </w:p>
    <w:p w:rsidR="00442C3E" w:rsidRPr="002D270D" w:rsidRDefault="00442C3E" w:rsidP="00442C3E">
      <w:pPr>
        <w:rPr>
          <w:sz w:val="24"/>
          <w:szCs w:val="24"/>
        </w:rPr>
      </w:pPr>
    </w:p>
    <w:p w:rsidR="00914B85" w:rsidRPr="002D270D" w:rsidRDefault="00914B85" w:rsidP="00442C3E">
      <w:pPr>
        <w:rPr>
          <w:sz w:val="24"/>
          <w:szCs w:val="24"/>
        </w:rPr>
      </w:pPr>
    </w:p>
    <w:p w:rsidR="0005528D" w:rsidRPr="002D270D" w:rsidRDefault="0005528D" w:rsidP="00442C3E">
      <w:pPr>
        <w:rPr>
          <w:sz w:val="24"/>
          <w:szCs w:val="24"/>
        </w:rPr>
      </w:pPr>
    </w:p>
    <w:p w:rsidR="0005528D" w:rsidRPr="002D270D" w:rsidRDefault="002D270D" w:rsidP="00442C3E">
      <w:pPr>
        <w:rPr>
          <w:b/>
          <w:sz w:val="24"/>
          <w:szCs w:val="24"/>
        </w:rPr>
      </w:pPr>
      <w:r w:rsidRPr="002D270D">
        <w:rPr>
          <w:b/>
          <w:sz w:val="24"/>
          <w:szCs w:val="24"/>
        </w:rPr>
        <w:t>REGISTRE-SE, PUBLIQUE-SE, CUMPRA-SE.</w:t>
      </w:r>
    </w:p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/>
    <w:p w:rsidR="0005528D" w:rsidRDefault="0005528D" w:rsidP="00442C3E">
      <w:pPr>
        <w:sectPr w:rsidR="0005528D" w:rsidSect="005A6DD8">
          <w:pgSz w:w="11907" w:h="16840" w:code="9"/>
          <w:pgMar w:top="2694" w:right="1134" w:bottom="568" w:left="1418" w:header="0" w:footer="109" w:gutter="0"/>
          <w:cols w:space="720"/>
        </w:sectPr>
      </w:pPr>
    </w:p>
    <w:tbl>
      <w:tblPr>
        <w:tblpPr w:leftFromText="141" w:rightFromText="141" w:vertAnchor="page" w:horzAnchor="margin" w:tblpY="121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434"/>
        <w:gridCol w:w="1318"/>
        <w:gridCol w:w="948"/>
        <w:gridCol w:w="1850"/>
        <w:gridCol w:w="967"/>
        <w:gridCol w:w="2674"/>
      </w:tblGrid>
      <w:tr w:rsidR="0005528D" w:rsidRPr="00113EC6" w:rsidTr="00C223FB">
        <w:trPr>
          <w:trHeight w:val="315"/>
        </w:trPr>
        <w:tc>
          <w:tcPr>
            <w:tcW w:w="935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70D" w:rsidRDefault="002D270D" w:rsidP="00C223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270D" w:rsidRDefault="002D270D" w:rsidP="00C223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270D" w:rsidRDefault="002D270D" w:rsidP="00C223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5528D" w:rsidRPr="00113EC6" w:rsidRDefault="0005528D" w:rsidP="00C223F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3E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ANEXO I</w:t>
            </w:r>
          </w:p>
        </w:tc>
      </w:tr>
      <w:tr w:rsidR="0005528D" w:rsidRPr="00113EC6" w:rsidTr="00C223FB">
        <w:trPr>
          <w:trHeight w:val="330"/>
        </w:trPr>
        <w:tc>
          <w:tcPr>
            <w:tcW w:w="11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DIA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 xml:space="preserve">LOCAL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HORÁRIO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OBSERVAÇÃO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FEVEREIRO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Solene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IFMT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Comemoração 10 anos IFMT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MARÇO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Quinta-feira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Quinta-feira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 xml:space="preserve">Solene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 xml:space="preserve">Semana da Mulher 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Itinerante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972FB">
              <w:rPr>
                <w:color w:val="000000"/>
                <w:sz w:val="16"/>
                <w:szCs w:val="16"/>
              </w:rPr>
              <w:t>Dist</w:t>
            </w:r>
            <w:proofErr w:type="spellEnd"/>
            <w:r w:rsidRPr="00E972FB">
              <w:rPr>
                <w:color w:val="000000"/>
                <w:sz w:val="16"/>
                <w:szCs w:val="16"/>
              </w:rPr>
              <w:t>. Caravágio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 xml:space="preserve">Semana da Mulher 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ABRIL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2D270D" w:rsidP="00C223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2D270D" w:rsidP="00C223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2D270D" w:rsidP="00C223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05528D" w:rsidRPr="00E972FB">
              <w:rPr>
                <w:color w:val="000000"/>
                <w:sz w:val="16"/>
                <w:szCs w:val="16"/>
              </w:rPr>
              <w:t>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MAIO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2D270D" w:rsidP="00C223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Itinerante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2D270D" w:rsidP="00C223F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972FB">
              <w:rPr>
                <w:color w:val="000000"/>
                <w:sz w:val="16"/>
                <w:szCs w:val="16"/>
              </w:rPr>
              <w:t>Fa</w:t>
            </w:r>
            <w:bookmarkStart w:id="0" w:name="_GoBack"/>
            <w:bookmarkEnd w:id="0"/>
            <w:r w:rsidRPr="00E972FB">
              <w:rPr>
                <w:color w:val="000000"/>
                <w:sz w:val="16"/>
                <w:szCs w:val="16"/>
              </w:rPr>
              <w:t>cem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Quarta-feira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Itinerante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972FB">
              <w:rPr>
                <w:color w:val="000000"/>
                <w:sz w:val="16"/>
                <w:szCs w:val="16"/>
              </w:rPr>
              <w:t>Unic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JUNHO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Itinerante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 xml:space="preserve">Assentamento </w:t>
            </w:r>
            <w:proofErr w:type="spellStart"/>
            <w:r w:rsidRPr="00E972FB">
              <w:rPr>
                <w:color w:val="000000"/>
                <w:sz w:val="16"/>
                <w:szCs w:val="16"/>
              </w:rPr>
              <w:t>Poranga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JULHO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Itinerante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972FB">
              <w:rPr>
                <w:color w:val="000000"/>
                <w:sz w:val="16"/>
                <w:szCs w:val="16"/>
              </w:rPr>
              <w:t>Dist</w:t>
            </w:r>
            <w:proofErr w:type="spellEnd"/>
            <w:r w:rsidRPr="00E972FB">
              <w:rPr>
                <w:color w:val="000000"/>
                <w:sz w:val="16"/>
                <w:szCs w:val="16"/>
              </w:rPr>
              <w:t>. Primavera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00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Itinerante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972FB">
              <w:rPr>
                <w:color w:val="000000"/>
                <w:sz w:val="16"/>
                <w:szCs w:val="16"/>
              </w:rPr>
              <w:t>Di</w:t>
            </w:r>
            <w:r>
              <w:rPr>
                <w:color w:val="000000"/>
                <w:sz w:val="16"/>
                <w:szCs w:val="16"/>
              </w:rPr>
              <w:t>s</w:t>
            </w:r>
            <w:r w:rsidRPr="00E972FB">
              <w:rPr>
                <w:color w:val="000000"/>
                <w:sz w:val="16"/>
                <w:szCs w:val="16"/>
              </w:rPr>
              <w:t>t</w:t>
            </w:r>
            <w:proofErr w:type="spellEnd"/>
            <w:r w:rsidRPr="00E972FB">
              <w:rPr>
                <w:color w:val="000000"/>
                <w:sz w:val="16"/>
                <w:szCs w:val="16"/>
              </w:rPr>
              <w:t>. Boa Esperança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01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SETEMBRO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136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39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01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Sexta-feira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Solene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CTG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 xml:space="preserve">Dia do Gaúcho </w:t>
            </w:r>
          </w:p>
        </w:tc>
      </w:tr>
      <w:tr w:rsidR="0005528D" w:rsidRPr="00113EC6" w:rsidTr="00C223FB">
        <w:trPr>
          <w:trHeight w:val="163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53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315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OUTUBRO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121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26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187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Terça</w:t>
            </w:r>
            <w:r w:rsidRPr="00E972FB">
              <w:rPr>
                <w:color w:val="000000"/>
                <w:sz w:val="16"/>
                <w:szCs w:val="16"/>
              </w:rPr>
              <w:t>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48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NOVEMBRO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195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143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48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11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Sexta-feira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Solene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A definir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Entrega de homenagens</w:t>
            </w:r>
          </w:p>
        </w:tc>
      </w:tr>
      <w:tr w:rsidR="0005528D" w:rsidRPr="00113EC6" w:rsidTr="00C223FB">
        <w:trPr>
          <w:trHeight w:val="157"/>
        </w:trPr>
        <w:tc>
          <w:tcPr>
            <w:tcW w:w="119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D" w:rsidRPr="00E972FB" w:rsidRDefault="0005528D" w:rsidP="00C22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72FB">
              <w:rPr>
                <w:b/>
                <w:bCs/>
                <w:color w:val="000000"/>
                <w:sz w:val="16"/>
                <w:szCs w:val="16"/>
              </w:rPr>
              <w:t>DEZEMBRO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19h00min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528D" w:rsidRPr="00113EC6" w:rsidTr="00C223FB">
        <w:trPr>
          <w:trHeight w:val="234"/>
        </w:trPr>
        <w:tc>
          <w:tcPr>
            <w:tcW w:w="11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5528D" w:rsidRPr="00E972FB" w:rsidRDefault="0005528D" w:rsidP="00C223F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72FB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Segunda-feira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Ordinária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Plenário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09h00min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528D" w:rsidRPr="00E972FB" w:rsidRDefault="0005528D" w:rsidP="00C223FB">
            <w:pPr>
              <w:rPr>
                <w:color w:val="000000"/>
                <w:sz w:val="16"/>
                <w:szCs w:val="16"/>
              </w:rPr>
            </w:pPr>
            <w:r w:rsidRPr="00E972F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5528D" w:rsidRDefault="0005528D" w:rsidP="00442C3E"/>
    <w:p w:rsidR="0005528D" w:rsidRPr="00442C3E" w:rsidRDefault="0005528D" w:rsidP="00442C3E"/>
    <w:sectPr w:rsidR="0005528D" w:rsidRPr="00442C3E" w:rsidSect="0005528D">
      <w:pgSz w:w="11907" w:h="16840" w:code="9"/>
      <w:pgMar w:top="227" w:right="1134" w:bottom="232" w:left="1418" w:header="0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57" w:rsidRDefault="00394357">
      <w:r>
        <w:separator/>
      </w:r>
    </w:p>
  </w:endnote>
  <w:endnote w:type="continuationSeparator" w:id="0">
    <w:p w:rsidR="00394357" w:rsidRDefault="0039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57" w:rsidRDefault="00394357">
      <w:r>
        <w:separator/>
      </w:r>
    </w:p>
  </w:footnote>
  <w:footnote w:type="continuationSeparator" w:id="0">
    <w:p w:rsidR="00394357" w:rsidRDefault="0039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5528D"/>
    <w:rsid w:val="00077359"/>
    <w:rsid w:val="000B10B8"/>
    <w:rsid w:val="000B4A9B"/>
    <w:rsid w:val="000B7E74"/>
    <w:rsid w:val="00127683"/>
    <w:rsid w:val="00135A1F"/>
    <w:rsid w:val="00146A93"/>
    <w:rsid w:val="0017263F"/>
    <w:rsid w:val="00183F3F"/>
    <w:rsid w:val="00191D41"/>
    <w:rsid w:val="001C7322"/>
    <w:rsid w:val="001D1495"/>
    <w:rsid w:val="00214A35"/>
    <w:rsid w:val="00282C2C"/>
    <w:rsid w:val="0029003B"/>
    <w:rsid w:val="002B1DC3"/>
    <w:rsid w:val="002B3F02"/>
    <w:rsid w:val="002D270D"/>
    <w:rsid w:val="002D3090"/>
    <w:rsid w:val="002E0320"/>
    <w:rsid w:val="00325272"/>
    <w:rsid w:val="00352BBC"/>
    <w:rsid w:val="0035597F"/>
    <w:rsid w:val="0038724D"/>
    <w:rsid w:val="00394357"/>
    <w:rsid w:val="003A5E1A"/>
    <w:rsid w:val="00420CBD"/>
    <w:rsid w:val="00442C3E"/>
    <w:rsid w:val="00460230"/>
    <w:rsid w:val="004615F2"/>
    <w:rsid w:val="004674D2"/>
    <w:rsid w:val="00477F43"/>
    <w:rsid w:val="004C40EE"/>
    <w:rsid w:val="004C5FD9"/>
    <w:rsid w:val="004D1877"/>
    <w:rsid w:val="004E0E92"/>
    <w:rsid w:val="004F142A"/>
    <w:rsid w:val="00511464"/>
    <w:rsid w:val="00516E53"/>
    <w:rsid w:val="00554865"/>
    <w:rsid w:val="0056196F"/>
    <w:rsid w:val="00574698"/>
    <w:rsid w:val="005A6DD8"/>
    <w:rsid w:val="005B11E7"/>
    <w:rsid w:val="005C5F52"/>
    <w:rsid w:val="005E43DC"/>
    <w:rsid w:val="00620EEA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87554"/>
    <w:rsid w:val="007A2A4B"/>
    <w:rsid w:val="007B7474"/>
    <w:rsid w:val="007E1E57"/>
    <w:rsid w:val="007E6269"/>
    <w:rsid w:val="0085289D"/>
    <w:rsid w:val="00897409"/>
    <w:rsid w:val="008C6756"/>
    <w:rsid w:val="00904526"/>
    <w:rsid w:val="009109F4"/>
    <w:rsid w:val="00914B85"/>
    <w:rsid w:val="00924F9A"/>
    <w:rsid w:val="00931312"/>
    <w:rsid w:val="009677C4"/>
    <w:rsid w:val="00983D5C"/>
    <w:rsid w:val="009920BE"/>
    <w:rsid w:val="00995ACE"/>
    <w:rsid w:val="00A10582"/>
    <w:rsid w:val="00A3308C"/>
    <w:rsid w:val="00A35F7E"/>
    <w:rsid w:val="00A64956"/>
    <w:rsid w:val="00AA65C4"/>
    <w:rsid w:val="00B26A6C"/>
    <w:rsid w:val="00B61B00"/>
    <w:rsid w:val="00B718CC"/>
    <w:rsid w:val="00B87EEB"/>
    <w:rsid w:val="00B94615"/>
    <w:rsid w:val="00B97B01"/>
    <w:rsid w:val="00BA3BB6"/>
    <w:rsid w:val="00BA53DE"/>
    <w:rsid w:val="00BC1583"/>
    <w:rsid w:val="00BE207C"/>
    <w:rsid w:val="00BF1C6B"/>
    <w:rsid w:val="00C42F76"/>
    <w:rsid w:val="00C47859"/>
    <w:rsid w:val="00C504F5"/>
    <w:rsid w:val="00C96D7C"/>
    <w:rsid w:val="00CE3524"/>
    <w:rsid w:val="00D21A8B"/>
    <w:rsid w:val="00D47E87"/>
    <w:rsid w:val="00D62F7C"/>
    <w:rsid w:val="00D8249F"/>
    <w:rsid w:val="00DA006A"/>
    <w:rsid w:val="00DE2655"/>
    <w:rsid w:val="00E126AC"/>
    <w:rsid w:val="00E16BB7"/>
    <w:rsid w:val="00E563BB"/>
    <w:rsid w:val="00E945F7"/>
    <w:rsid w:val="00EE651B"/>
    <w:rsid w:val="00F37EB0"/>
    <w:rsid w:val="00FC3CEE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67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756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21</cp:revision>
  <cp:lastPrinted>2019-04-03T15:31:00Z</cp:lastPrinted>
  <dcterms:created xsi:type="dcterms:W3CDTF">2018-10-03T13:24:00Z</dcterms:created>
  <dcterms:modified xsi:type="dcterms:W3CDTF">2019-05-06T16:03:00Z</dcterms:modified>
</cp:coreProperties>
</file>