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17" w:rsidRDefault="00320A17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759F1" w:rsidRPr="00EC3F5F" w:rsidRDefault="002759F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C3F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AC7CC8" w:rsidRPr="00EC3F5F" w:rsidRDefault="00AC7CC8">
      <w:pPr>
        <w:rPr>
          <w:rFonts w:ascii="Times New Roman" w:hAnsi="Times New Roman" w:cs="Times New Roman"/>
          <w:sz w:val="24"/>
          <w:szCs w:val="24"/>
        </w:rPr>
      </w:pPr>
    </w:p>
    <w:p w:rsidR="00AC7CC8" w:rsidRPr="00EC3F5F" w:rsidRDefault="002759F1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F5F">
        <w:rPr>
          <w:rFonts w:ascii="Times New Roman" w:hAnsi="Times New Roman" w:cs="Times New Roman"/>
          <w:b/>
          <w:sz w:val="24"/>
          <w:szCs w:val="24"/>
        </w:rPr>
        <w:t>PARECER N°</w:t>
      </w:r>
      <w:r w:rsidR="00D32F00" w:rsidRPr="00EC3F5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20A17">
        <w:rPr>
          <w:rFonts w:ascii="Times New Roman" w:hAnsi="Times New Roman" w:cs="Times New Roman"/>
          <w:b/>
          <w:sz w:val="24"/>
          <w:szCs w:val="24"/>
        </w:rPr>
        <w:t>007</w:t>
      </w:r>
      <w:r w:rsidRPr="00EC3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F00" w:rsidRPr="00EC3F5F">
        <w:rPr>
          <w:rFonts w:ascii="Times New Roman" w:hAnsi="Times New Roman" w:cs="Times New Roman"/>
          <w:b/>
          <w:sz w:val="24"/>
          <w:szCs w:val="24"/>
        </w:rPr>
        <w:t>/2019</w:t>
      </w:r>
      <w:r w:rsidRPr="00EC3F5F">
        <w:rPr>
          <w:rFonts w:ascii="Times New Roman" w:hAnsi="Times New Roman" w:cs="Times New Roman"/>
          <w:b/>
          <w:sz w:val="24"/>
          <w:szCs w:val="24"/>
        </w:rPr>
        <w:t>.</w:t>
      </w:r>
    </w:p>
    <w:p w:rsidR="00AC7CC8" w:rsidRPr="00EC3F5F" w:rsidRDefault="00AC7CC8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EC3F5F" w:rsidRDefault="002759F1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5F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EC3F5F" w:rsidRPr="00EC3F5F">
        <w:rPr>
          <w:rFonts w:ascii="Times New Roman" w:hAnsi="Times New Roman" w:cs="Times New Roman"/>
          <w:b/>
          <w:sz w:val="24"/>
          <w:szCs w:val="24"/>
        </w:rPr>
        <w:t>11</w:t>
      </w:r>
      <w:r w:rsidR="0047256A" w:rsidRPr="00EC3F5F">
        <w:rPr>
          <w:rFonts w:ascii="Times New Roman" w:hAnsi="Times New Roman" w:cs="Times New Roman"/>
          <w:b/>
          <w:sz w:val="24"/>
          <w:szCs w:val="24"/>
        </w:rPr>
        <w:t>/</w:t>
      </w:r>
      <w:r w:rsidR="00D32F00" w:rsidRPr="00EC3F5F">
        <w:rPr>
          <w:rFonts w:ascii="Times New Roman" w:hAnsi="Times New Roman" w:cs="Times New Roman"/>
          <w:b/>
          <w:sz w:val="24"/>
          <w:szCs w:val="24"/>
        </w:rPr>
        <w:t>0</w:t>
      </w:r>
      <w:r w:rsidR="00CC5794" w:rsidRPr="00EC3F5F">
        <w:rPr>
          <w:rFonts w:ascii="Times New Roman" w:hAnsi="Times New Roman" w:cs="Times New Roman"/>
          <w:b/>
          <w:sz w:val="24"/>
          <w:szCs w:val="24"/>
        </w:rPr>
        <w:t>4</w:t>
      </w:r>
      <w:r w:rsidR="00D32F00" w:rsidRPr="00EC3F5F">
        <w:rPr>
          <w:rFonts w:ascii="Times New Roman" w:hAnsi="Times New Roman" w:cs="Times New Roman"/>
          <w:b/>
          <w:sz w:val="24"/>
          <w:szCs w:val="24"/>
        </w:rPr>
        <w:t>/2019</w:t>
      </w:r>
    </w:p>
    <w:p w:rsidR="002759F1" w:rsidRPr="00EC3F5F" w:rsidRDefault="002759F1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3C9" w:rsidRPr="000133C9" w:rsidRDefault="00C40250" w:rsidP="000133C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bookmarkStart w:id="0" w:name="_GoBack"/>
      <w:r w:rsidR="000133C9" w:rsidRPr="000133C9">
        <w:rPr>
          <w:rFonts w:ascii="Times New Roman" w:hAnsi="Times New Roman" w:cs="Times New Roman"/>
          <w:bCs/>
          <w:iCs/>
          <w:sz w:val="24"/>
          <w:szCs w:val="24"/>
        </w:rPr>
        <w:t>PROJETO DE LEI Nº 32/2019 – Substitutivo ao Projeto de Lei nº 12/2019</w:t>
      </w:r>
      <w:bookmarkEnd w:id="0"/>
      <w:r w:rsidR="000133C9" w:rsidRPr="000133C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759F1" w:rsidRPr="00EC3F5F" w:rsidRDefault="002759F1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250" w:rsidRPr="00C40250" w:rsidRDefault="002759F1" w:rsidP="000133C9">
      <w:pPr>
        <w:pStyle w:val="Recuodecorpodetexto2"/>
        <w:ind w:left="0"/>
        <w:rPr>
          <w:bCs/>
          <w:iCs/>
          <w:sz w:val="24"/>
          <w:szCs w:val="24"/>
        </w:rPr>
      </w:pPr>
      <w:r w:rsidRPr="00EC3F5F">
        <w:rPr>
          <w:b/>
          <w:sz w:val="24"/>
          <w:szCs w:val="24"/>
        </w:rPr>
        <w:t>EMENTA:</w:t>
      </w:r>
      <w:r w:rsidR="00961470" w:rsidRPr="00EC3F5F">
        <w:rPr>
          <w:sz w:val="24"/>
          <w:szCs w:val="24"/>
        </w:rPr>
        <w:t xml:space="preserve"> </w:t>
      </w:r>
      <w:r w:rsidR="000133C9" w:rsidRPr="00F624F8">
        <w:rPr>
          <w:bCs/>
          <w:iCs/>
          <w:sz w:val="24"/>
          <w:szCs w:val="24"/>
        </w:rPr>
        <w:t>Autoriza o Poder Executivo a contratar Operação de Crédito junto à Caixa Econômica Federal – CEF, no âmbito do Programa FINISA - Financiamento à Infraestrutura e ao Saneamento na Modalidade Apoio Financeiro destinado a aplicação em Despesa de Capital, a oferecer garantias e dá outras providências.</w:t>
      </w:r>
    </w:p>
    <w:p w:rsidR="00CC5794" w:rsidRPr="00EC3F5F" w:rsidRDefault="00CC5794" w:rsidP="0047256A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759F1" w:rsidRPr="00EC3F5F" w:rsidRDefault="002759F1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F5F">
        <w:rPr>
          <w:rFonts w:ascii="Times New Roman" w:hAnsi="Times New Roman" w:cs="Times New Roman"/>
          <w:b/>
          <w:sz w:val="24"/>
          <w:szCs w:val="24"/>
        </w:rPr>
        <w:t>RELATOR</w:t>
      </w:r>
      <w:r w:rsidR="00864543">
        <w:rPr>
          <w:rFonts w:ascii="Times New Roman" w:hAnsi="Times New Roman" w:cs="Times New Roman"/>
          <w:b/>
          <w:sz w:val="24"/>
          <w:szCs w:val="24"/>
        </w:rPr>
        <w:t xml:space="preserve"> nomeado </w:t>
      </w:r>
      <w:r w:rsidR="00864543" w:rsidRPr="00864543">
        <w:rPr>
          <w:rFonts w:ascii="Times New Roman" w:hAnsi="Times New Roman" w:cs="Times New Roman"/>
          <w:b/>
          <w:i/>
          <w:sz w:val="24"/>
          <w:szCs w:val="24"/>
        </w:rPr>
        <w:t>ad hoc</w:t>
      </w:r>
      <w:r w:rsidRPr="00EC3F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4543">
        <w:rPr>
          <w:rFonts w:ascii="Times New Roman" w:hAnsi="Times New Roman" w:cs="Times New Roman"/>
          <w:sz w:val="24"/>
          <w:szCs w:val="24"/>
        </w:rPr>
        <w:t>Dirceu Zanatta.</w:t>
      </w:r>
    </w:p>
    <w:p w:rsidR="002759F1" w:rsidRPr="00EC3F5F" w:rsidRDefault="002759F1" w:rsidP="00AC7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56A" w:rsidRDefault="002759F1" w:rsidP="0047256A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C3F5F">
        <w:rPr>
          <w:rFonts w:ascii="Times New Roman" w:hAnsi="Times New Roman"/>
          <w:b/>
          <w:sz w:val="24"/>
          <w:szCs w:val="24"/>
        </w:rPr>
        <w:t xml:space="preserve">RELATÓRIO: </w:t>
      </w:r>
      <w:r w:rsidRPr="00EC3F5F">
        <w:rPr>
          <w:rFonts w:ascii="Times New Roman" w:hAnsi="Times New Roman"/>
          <w:sz w:val="24"/>
          <w:szCs w:val="24"/>
        </w:rPr>
        <w:t xml:space="preserve">No </w:t>
      </w:r>
      <w:r w:rsidR="00864543">
        <w:rPr>
          <w:rFonts w:ascii="Times New Roman" w:hAnsi="Times New Roman"/>
          <w:sz w:val="24"/>
          <w:szCs w:val="24"/>
        </w:rPr>
        <w:t>décimo primeiro dia</w:t>
      </w:r>
      <w:r w:rsidRPr="00EC3F5F">
        <w:rPr>
          <w:rFonts w:ascii="Times New Roman" w:hAnsi="Times New Roman"/>
          <w:sz w:val="24"/>
          <w:szCs w:val="24"/>
        </w:rPr>
        <w:t xml:space="preserve"> do mês de </w:t>
      </w:r>
      <w:r w:rsidR="00864543">
        <w:rPr>
          <w:rFonts w:ascii="Times New Roman" w:hAnsi="Times New Roman"/>
          <w:sz w:val="24"/>
          <w:szCs w:val="24"/>
        </w:rPr>
        <w:t>abril</w:t>
      </w:r>
      <w:r w:rsidRPr="00EC3F5F">
        <w:rPr>
          <w:rFonts w:ascii="Times New Roman" w:hAnsi="Times New Roman"/>
          <w:sz w:val="24"/>
          <w:szCs w:val="24"/>
        </w:rPr>
        <w:t xml:space="preserve"> do ano de dois mil e dez</w:t>
      </w:r>
      <w:r w:rsidR="00961470" w:rsidRPr="00EC3F5F">
        <w:rPr>
          <w:rFonts w:ascii="Times New Roman" w:hAnsi="Times New Roman"/>
          <w:sz w:val="24"/>
          <w:szCs w:val="24"/>
        </w:rPr>
        <w:t>enove</w:t>
      </w:r>
      <w:r w:rsidRPr="00EC3F5F">
        <w:rPr>
          <w:rFonts w:ascii="Times New Roman" w:hAnsi="Times New Roman"/>
          <w:sz w:val="24"/>
          <w:szCs w:val="24"/>
        </w:rPr>
        <w:t>, reuniram-se os membros da Comissão de Obras, Viação e Serviços Urbanos, com o objetivo de exar</w:t>
      </w:r>
      <w:r w:rsidR="00864543">
        <w:rPr>
          <w:rFonts w:ascii="Times New Roman" w:hAnsi="Times New Roman"/>
          <w:sz w:val="24"/>
          <w:szCs w:val="24"/>
        </w:rPr>
        <w:t xml:space="preserve">ar parecer </w:t>
      </w:r>
      <w:r w:rsidR="000133C9" w:rsidRPr="000133C9">
        <w:rPr>
          <w:rFonts w:ascii="Times New Roman" w:hAnsi="Times New Roman"/>
          <w:bCs/>
          <w:iCs/>
          <w:sz w:val="24"/>
          <w:szCs w:val="24"/>
        </w:rPr>
        <w:t>ao Projeto de Lei nº 32/2019 – Substitutivo ao Projeto de Lei nº 12/2019,</w:t>
      </w:r>
      <w:r w:rsidR="000133C9" w:rsidRPr="000133C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133C9" w:rsidRPr="000133C9">
        <w:rPr>
          <w:rFonts w:ascii="Times New Roman" w:hAnsi="Times New Roman"/>
          <w:sz w:val="24"/>
          <w:szCs w:val="24"/>
        </w:rPr>
        <w:t>de autoria do Poder Executivo</w:t>
      </w:r>
      <w:r w:rsidRPr="00EC3F5F">
        <w:rPr>
          <w:rFonts w:ascii="Times New Roman" w:hAnsi="Times New Roman"/>
          <w:sz w:val="24"/>
          <w:szCs w:val="24"/>
        </w:rPr>
        <w:t>, cuja ementa</w:t>
      </w:r>
      <w:r w:rsidR="00FC40D2" w:rsidRPr="00EC3F5F">
        <w:rPr>
          <w:rFonts w:ascii="Times New Roman" w:hAnsi="Times New Roman"/>
          <w:sz w:val="24"/>
          <w:szCs w:val="24"/>
        </w:rPr>
        <w:t>:</w:t>
      </w:r>
      <w:r w:rsidR="00C40250" w:rsidRPr="00C40250">
        <w:rPr>
          <w:rFonts w:ascii="Times New Roman" w:hAnsi="Times New Roman"/>
          <w:sz w:val="24"/>
          <w:szCs w:val="24"/>
        </w:rPr>
        <w:t xml:space="preserve"> </w:t>
      </w:r>
      <w:r w:rsidR="000133C9" w:rsidRPr="000133C9">
        <w:rPr>
          <w:rFonts w:ascii="Times New Roman" w:hAnsi="Times New Roman"/>
          <w:bCs/>
          <w:iCs/>
          <w:sz w:val="24"/>
          <w:szCs w:val="24"/>
        </w:rPr>
        <w:t>Autoriza o Poder Executivo a contratar Operação de Crédito junto à Caixa Econômica Federal – CEF, no âmbito do Programa FINISA - Financiamento à Infraestrutura e ao Saneamento na Modalidade Apoio Financeiro destinado a aplicação em Despesa de Capital, a oferecer garantias e dá outras providências</w:t>
      </w:r>
      <w:r w:rsidR="000133C9">
        <w:rPr>
          <w:rFonts w:ascii="Times New Roman" w:hAnsi="Times New Roman"/>
          <w:bCs/>
          <w:iCs/>
          <w:sz w:val="24"/>
          <w:szCs w:val="24"/>
        </w:rPr>
        <w:t>.</w:t>
      </w:r>
    </w:p>
    <w:p w:rsidR="000133C9" w:rsidRPr="00EC3F5F" w:rsidRDefault="000133C9" w:rsidP="0047256A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3C9" w:rsidRPr="000133C9" w:rsidRDefault="00864543" w:rsidP="00013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645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 ANÁLISE: </w:t>
      </w:r>
      <w:r w:rsidR="000133C9" w:rsidRPr="000133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Projeto de Lei em exame </w:t>
      </w:r>
      <w:r w:rsidR="000133C9" w:rsidRPr="000133C9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requer autorização legislativa para que o Executivo Municipal possa contrair operação de crédito junto à Caixa Econômica Federal na ordem de</w:t>
      </w:r>
      <w:r w:rsidR="000133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R$</w:t>
      </w:r>
      <w:proofErr w:type="gramStart"/>
      <w:r w:rsidR="000133C9" w:rsidRPr="000133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45,</w:t>
      </w:r>
      <w:proofErr w:type="gramEnd"/>
      <w:r w:rsidR="000133C9" w:rsidRPr="000133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000,000,00 (quarenta e cinco milhões de reais)</w:t>
      </w:r>
      <w:r w:rsidR="000133C9" w:rsidRPr="000133C9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0133C9" w:rsidRPr="000133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âmbito do Programa FINISA – Financiamento à Infraestrutura e ao Saneamento. Do montante dos recursos do Financiamento de que trata esta Lei, a Administração Municipal poderá utilizar até o final do</w:t>
      </w:r>
      <w:r w:rsidR="000133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ano de 2020, o valor de até R$</w:t>
      </w:r>
      <w:r w:rsidR="000133C9" w:rsidRPr="000133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25.000.000,00, ficando a critério da próxima Administração – Gestão 2021/2024, executar o restante dos recursos.</w:t>
      </w:r>
    </w:p>
    <w:p w:rsidR="00754900" w:rsidRPr="00EC3F5F" w:rsidRDefault="00754900" w:rsidP="00AC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256A" w:rsidRPr="00EC3F5F" w:rsidRDefault="00864543" w:rsidP="00A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43">
        <w:rPr>
          <w:rFonts w:ascii="Times New Roman" w:hAnsi="Times New Roman" w:cs="Times New Roman"/>
          <w:b/>
          <w:bCs/>
          <w:sz w:val="24"/>
          <w:szCs w:val="24"/>
        </w:rPr>
        <w:t>VOTO DA COMISSÃO:</w:t>
      </w:r>
      <w:r w:rsidRPr="008645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9F1" w:rsidRPr="00EC3F5F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>
        <w:rPr>
          <w:rFonts w:ascii="Times New Roman" w:hAnsi="Times New Roman" w:cs="Times New Roman"/>
          <w:sz w:val="24"/>
          <w:szCs w:val="24"/>
        </w:rPr>
        <w:t>, este</w:t>
      </w:r>
      <w:r w:rsidR="003C1379" w:rsidRPr="00EC3F5F">
        <w:rPr>
          <w:rFonts w:ascii="Times New Roman" w:hAnsi="Times New Roman" w:cs="Times New Roman"/>
          <w:sz w:val="24"/>
          <w:szCs w:val="24"/>
        </w:rPr>
        <w:t xml:space="preserve"> Relator</w:t>
      </w:r>
      <w:r>
        <w:rPr>
          <w:rFonts w:ascii="Times New Roman" w:hAnsi="Times New Roman" w:cs="Times New Roman"/>
          <w:sz w:val="24"/>
          <w:szCs w:val="24"/>
        </w:rPr>
        <w:t xml:space="preserve"> nomeado </w:t>
      </w:r>
      <w:r w:rsidRPr="00864543">
        <w:rPr>
          <w:rFonts w:ascii="Times New Roman" w:hAnsi="Times New Roman" w:cs="Times New Roman"/>
          <w:i/>
          <w:sz w:val="24"/>
          <w:szCs w:val="24"/>
        </w:rPr>
        <w:t>ad hoc</w:t>
      </w:r>
      <w:r w:rsidR="003C1379" w:rsidRPr="00EC3F5F">
        <w:rPr>
          <w:rFonts w:ascii="Times New Roman" w:hAnsi="Times New Roman" w:cs="Times New Roman"/>
          <w:sz w:val="24"/>
          <w:szCs w:val="24"/>
        </w:rPr>
        <w:t xml:space="preserve"> é favorável a sua tramitação em Plenário. Acompanha o voto</w:t>
      </w:r>
      <w:r w:rsidR="00152F25" w:rsidRPr="00EC3F5F">
        <w:rPr>
          <w:rFonts w:ascii="Times New Roman" w:hAnsi="Times New Roman" w:cs="Times New Roman"/>
          <w:sz w:val="24"/>
          <w:szCs w:val="24"/>
        </w:rPr>
        <w:t xml:space="preserve"> d</w:t>
      </w:r>
      <w:r w:rsidR="002D2403">
        <w:rPr>
          <w:rFonts w:ascii="Times New Roman" w:hAnsi="Times New Roman" w:cs="Times New Roman"/>
          <w:sz w:val="24"/>
          <w:szCs w:val="24"/>
        </w:rPr>
        <w:t xml:space="preserve">o Relator nomeado </w:t>
      </w:r>
      <w:r w:rsidR="002D2403" w:rsidRPr="002D2403">
        <w:rPr>
          <w:rFonts w:ascii="Times New Roman" w:hAnsi="Times New Roman" w:cs="Times New Roman"/>
          <w:i/>
          <w:sz w:val="24"/>
          <w:szCs w:val="24"/>
        </w:rPr>
        <w:t>ad ho</w:t>
      </w:r>
      <w:r w:rsidR="002D2403">
        <w:rPr>
          <w:rFonts w:ascii="Times New Roman" w:hAnsi="Times New Roman" w:cs="Times New Roman"/>
          <w:sz w:val="24"/>
          <w:szCs w:val="24"/>
        </w:rPr>
        <w:t>c</w:t>
      </w:r>
      <w:r w:rsidR="000133C9">
        <w:rPr>
          <w:rFonts w:ascii="Times New Roman" w:hAnsi="Times New Roman" w:cs="Times New Roman"/>
          <w:sz w:val="24"/>
          <w:szCs w:val="24"/>
        </w:rPr>
        <w:t>,</w:t>
      </w:r>
      <w:r w:rsidR="00FC40D2" w:rsidRPr="00EC3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403">
        <w:rPr>
          <w:rFonts w:ascii="Times New Roman" w:hAnsi="Times New Roman" w:cs="Times New Roman"/>
          <w:sz w:val="24"/>
          <w:szCs w:val="24"/>
        </w:rPr>
        <w:t xml:space="preserve">o </w:t>
      </w:r>
      <w:r w:rsidR="002E137A" w:rsidRPr="00EC3F5F">
        <w:rPr>
          <w:rFonts w:ascii="Times New Roman" w:hAnsi="Times New Roman" w:cs="Times New Roman"/>
          <w:sz w:val="24"/>
          <w:szCs w:val="24"/>
        </w:rPr>
        <w:t>Vice</w:t>
      </w:r>
      <w:r w:rsidR="0047256A" w:rsidRPr="00EC3F5F">
        <w:rPr>
          <w:rFonts w:ascii="Times New Roman" w:hAnsi="Times New Roman" w:cs="Times New Roman"/>
          <w:sz w:val="24"/>
          <w:szCs w:val="24"/>
        </w:rPr>
        <w:t>-</w:t>
      </w:r>
      <w:r w:rsidR="002E137A" w:rsidRPr="00EC3F5F">
        <w:rPr>
          <w:rFonts w:ascii="Times New Roman" w:hAnsi="Times New Roman" w:cs="Times New Roman"/>
          <w:sz w:val="24"/>
          <w:szCs w:val="24"/>
        </w:rPr>
        <w:t>Presidente</w:t>
      </w:r>
      <w:r w:rsidR="000133C9">
        <w:rPr>
          <w:rFonts w:ascii="Times New Roman" w:hAnsi="Times New Roman" w:cs="Times New Roman"/>
          <w:sz w:val="24"/>
          <w:szCs w:val="24"/>
        </w:rPr>
        <w:t>,</w:t>
      </w:r>
      <w:r w:rsidR="002D2403">
        <w:rPr>
          <w:rFonts w:ascii="Times New Roman" w:hAnsi="Times New Roman" w:cs="Times New Roman"/>
          <w:sz w:val="24"/>
          <w:szCs w:val="24"/>
        </w:rPr>
        <w:t xml:space="preserve"> </w:t>
      </w:r>
      <w:r w:rsidR="000133C9">
        <w:rPr>
          <w:rFonts w:ascii="Times New Roman" w:hAnsi="Times New Roman" w:cs="Times New Roman"/>
          <w:sz w:val="24"/>
          <w:szCs w:val="24"/>
        </w:rPr>
        <w:t>Toco</w:t>
      </w:r>
      <w:proofErr w:type="gramEnd"/>
      <w:r w:rsidR="000133C9">
        <w:rPr>
          <w:rFonts w:ascii="Times New Roman" w:hAnsi="Times New Roman" w:cs="Times New Roman"/>
          <w:sz w:val="24"/>
          <w:szCs w:val="24"/>
        </w:rPr>
        <w:t xml:space="preserve"> Baggio, </w:t>
      </w:r>
      <w:r w:rsidR="000133C9" w:rsidRPr="00EC3F5F">
        <w:rPr>
          <w:rFonts w:ascii="Times New Roman" w:hAnsi="Times New Roman" w:cs="Times New Roman"/>
          <w:sz w:val="24"/>
          <w:szCs w:val="24"/>
        </w:rPr>
        <w:t>o Presidente</w:t>
      </w:r>
      <w:r w:rsidR="000133C9">
        <w:rPr>
          <w:rFonts w:ascii="Times New Roman" w:hAnsi="Times New Roman" w:cs="Times New Roman"/>
          <w:sz w:val="24"/>
          <w:szCs w:val="24"/>
        </w:rPr>
        <w:t>,</w:t>
      </w:r>
      <w:r w:rsidR="000133C9" w:rsidRPr="00EC3F5F">
        <w:rPr>
          <w:rFonts w:ascii="Times New Roman" w:hAnsi="Times New Roman" w:cs="Times New Roman"/>
          <w:sz w:val="24"/>
          <w:szCs w:val="24"/>
        </w:rPr>
        <w:t xml:space="preserve"> Bruno Delgado </w:t>
      </w:r>
      <w:r w:rsidR="000133C9">
        <w:rPr>
          <w:rFonts w:ascii="Times New Roman" w:hAnsi="Times New Roman" w:cs="Times New Roman"/>
          <w:sz w:val="24"/>
          <w:szCs w:val="24"/>
        </w:rPr>
        <w:t>é contrário a tramitação em plenário da proposição.</w:t>
      </w:r>
    </w:p>
    <w:p w:rsidR="0047256A" w:rsidRPr="00EC3F5F" w:rsidRDefault="0047256A" w:rsidP="00A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6A" w:rsidRPr="00EC3F5F" w:rsidRDefault="0047256A" w:rsidP="00A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6A" w:rsidRPr="00EC3F5F" w:rsidRDefault="0047256A" w:rsidP="00A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379" w:rsidRPr="00EC3F5F" w:rsidRDefault="003C1379" w:rsidP="00A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47256A" w:rsidRPr="00EC3F5F" w:rsidTr="0047256A">
        <w:tc>
          <w:tcPr>
            <w:tcW w:w="3070" w:type="dxa"/>
          </w:tcPr>
          <w:p w:rsidR="0047256A" w:rsidRPr="00EC3F5F" w:rsidRDefault="0047256A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5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7256A" w:rsidRPr="00EC3F5F" w:rsidRDefault="0047256A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5F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071" w:type="dxa"/>
          </w:tcPr>
          <w:p w:rsidR="0047256A" w:rsidRPr="00EC3F5F" w:rsidRDefault="00FC40D2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5F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47256A" w:rsidRPr="00EC3F5F" w:rsidRDefault="0047256A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5F"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  <w:p w:rsidR="0047256A" w:rsidRPr="00EC3F5F" w:rsidRDefault="0047256A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7256A" w:rsidRPr="00EC3F5F" w:rsidRDefault="00864543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7256A" w:rsidRPr="00EC3F5F" w:rsidRDefault="00864543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Membro nomeado </w:t>
            </w:r>
            <w:r w:rsidRPr="00864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 hoc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/Relator</w:t>
            </w:r>
          </w:p>
          <w:p w:rsidR="0047256A" w:rsidRPr="00EC3F5F" w:rsidRDefault="0047256A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59F1" w:rsidRPr="00EC3F5F" w:rsidRDefault="002759F1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CC8" w:rsidRPr="00EC3F5F" w:rsidRDefault="00AC7CC8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7CC8" w:rsidRPr="00EC3F5F" w:rsidSect="00AC7CC8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6A7EEFE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759F1"/>
    <w:rsid w:val="000133C9"/>
    <w:rsid w:val="000E6F2D"/>
    <w:rsid w:val="00152F25"/>
    <w:rsid w:val="002759F1"/>
    <w:rsid w:val="002D2403"/>
    <w:rsid w:val="002E137A"/>
    <w:rsid w:val="00320A17"/>
    <w:rsid w:val="003C1379"/>
    <w:rsid w:val="0047256A"/>
    <w:rsid w:val="004E41D5"/>
    <w:rsid w:val="00520943"/>
    <w:rsid w:val="0053107F"/>
    <w:rsid w:val="00597356"/>
    <w:rsid w:val="00643091"/>
    <w:rsid w:val="006C0FCC"/>
    <w:rsid w:val="00754637"/>
    <w:rsid w:val="00754900"/>
    <w:rsid w:val="007B23CF"/>
    <w:rsid w:val="007B4FD6"/>
    <w:rsid w:val="00864543"/>
    <w:rsid w:val="00961470"/>
    <w:rsid w:val="00AC7CC8"/>
    <w:rsid w:val="00C40250"/>
    <w:rsid w:val="00CC5794"/>
    <w:rsid w:val="00D32F00"/>
    <w:rsid w:val="00EC3F5F"/>
    <w:rsid w:val="00F70156"/>
    <w:rsid w:val="00FC40D2"/>
    <w:rsid w:val="00FE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549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54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56A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nhideWhenUsed/>
    <w:rsid w:val="000133C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133C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549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54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56A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nhideWhenUsed/>
    <w:rsid w:val="000133C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133C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4</cp:revision>
  <cp:lastPrinted>2019-04-13T19:58:00Z</cp:lastPrinted>
  <dcterms:created xsi:type="dcterms:W3CDTF">2019-04-12T13:02:00Z</dcterms:created>
  <dcterms:modified xsi:type="dcterms:W3CDTF">2019-04-13T19:59:00Z</dcterms:modified>
</cp:coreProperties>
</file>